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A955A16" w14:textId="7F1142C8" w:rsidR="00354F7E" w:rsidRPr="00510FC6" w:rsidRDefault="00354F7E" w:rsidP="00314B9E">
      <w:pPr>
        <w:spacing w:line="360" w:lineRule="auto"/>
        <w:jc w:val="both"/>
        <w:rPr>
          <w:rFonts w:asciiTheme="majorBidi" w:hAnsiTheme="majorBidi"/>
          <w:b/>
          <w:bCs/>
          <w:szCs w:val="24"/>
        </w:rPr>
      </w:pPr>
    </w:p>
    <w:p w14:paraId="7EADF619" w14:textId="77777777" w:rsidR="008E287F" w:rsidRPr="00510FC6" w:rsidRDefault="008E287F" w:rsidP="00314B9E">
      <w:pPr>
        <w:spacing w:line="360" w:lineRule="auto"/>
        <w:jc w:val="both"/>
        <w:rPr>
          <w:rFonts w:asciiTheme="majorBidi" w:hAnsiTheme="majorBidi"/>
          <w:b/>
          <w:bCs/>
          <w:szCs w:val="24"/>
          <w:rtl/>
        </w:rPr>
      </w:pPr>
    </w:p>
    <w:p w14:paraId="72C723CD" w14:textId="77777777" w:rsidR="008E287F" w:rsidRPr="00510FC6" w:rsidRDefault="008E287F" w:rsidP="00314B9E">
      <w:pPr>
        <w:spacing w:line="360" w:lineRule="auto"/>
        <w:jc w:val="both"/>
        <w:rPr>
          <w:rFonts w:asciiTheme="majorBidi" w:hAnsiTheme="majorBidi"/>
          <w:b/>
          <w:bCs/>
          <w:szCs w:val="24"/>
          <w:rtl/>
        </w:rPr>
      </w:pPr>
    </w:p>
    <w:p w14:paraId="5CB56017" w14:textId="77777777" w:rsidR="008E287F" w:rsidRPr="00510FC6" w:rsidRDefault="008E287F" w:rsidP="00314B9E">
      <w:pPr>
        <w:spacing w:line="360" w:lineRule="auto"/>
        <w:jc w:val="both"/>
        <w:rPr>
          <w:rFonts w:asciiTheme="majorBidi" w:hAnsiTheme="majorBidi"/>
          <w:b/>
          <w:bCs/>
          <w:sz w:val="36"/>
          <w:szCs w:val="36"/>
          <w:rtl/>
        </w:rPr>
      </w:pPr>
    </w:p>
    <w:p w14:paraId="35342C7F" w14:textId="1BC1BEFB" w:rsidR="008E287F" w:rsidRPr="00510FC6" w:rsidRDefault="00464BBA" w:rsidP="008E1DE0">
      <w:pPr>
        <w:spacing w:line="360" w:lineRule="auto"/>
        <w:jc w:val="center"/>
        <w:rPr>
          <w:rFonts w:asciiTheme="majorBidi" w:hAnsiTheme="majorBidi"/>
          <w:b/>
          <w:bCs/>
          <w:sz w:val="36"/>
          <w:szCs w:val="36"/>
          <w:rtl/>
        </w:rPr>
      </w:pPr>
      <w:r w:rsidRPr="00510FC6">
        <w:rPr>
          <w:rFonts w:asciiTheme="majorBidi" w:hAnsiTheme="majorBidi"/>
          <w:b/>
          <w:bCs/>
          <w:sz w:val="36"/>
          <w:szCs w:val="36"/>
          <w:rtl/>
        </w:rPr>
        <w:t xml:space="preserve">מכרז </w:t>
      </w:r>
      <w:r w:rsidR="008E1DE0" w:rsidRPr="00510FC6">
        <w:rPr>
          <w:rFonts w:asciiTheme="majorBidi" w:hAnsiTheme="majorBidi" w:hint="cs"/>
          <w:b/>
          <w:bCs/>
          <w:sz w:val="36"/>
          <w:szCs w:val="36"/>
          <w:rtl/>
        </w:rPr>
        <w:t>30</w:t>
      </w:r>
      <w:r w:rsidRPr="00510FC6">
        <w:rPr>
          <w:rFonts w:asciiTheme="majorBidi" w:hAnsiTheme="majorBidi"/>
          <w:b/>
          <w:bCs/>
          <w:sz w:val="36"/>
          <w:szCs w:val="36"/>
          <w:rtl/>
        </w:rPr>
        <w:t>/</w:t>
      </w:r>
      <w:r w:rsidR="008B7199" w:rsidRPr="00510FC6">
        <w:rPr>
          <w:rFonts w:asciiTheme="majorBidi" w:hAnsiTheme="majorBidi" w:hint="cs"/>
          <w:b/>
          <w:bCs/>
          <w:sz w:val="36"/>
          <w:szCs w:val="36"/>
          <w:rtl/>
        </w:rPr>
        <w:t>2018</w:t>
      </w:r>
    </w:p>
    <w:p w14:paraId="2D9BCB52" w14:textId="77777777" w:rsidR="008E287F" w:rsidRPr="00510FC6" w:rsidRDefault="008E287F" w:rsidP="00314B9E">
      <w:pPr>
        <w:spacing w:line="360" w:lineRule="auto"/>
        <w:jc w:val="both"/>
        <w:rPr>
          <w:rFonts w:asciiTheme="majorBidi" w:hAnsiTheme="majorBidi"/>
          <w:b/>
          <w:bCs/>
          <w:sz w:val="36"/>
          <w:szCs w:val="36"/>
          <w:rtl/>
        </w:rPr>
      </w:pPr>
    </w:p>
    <w:p w14:paraId="4CD3D1B2" w14:textId="77777777" w:rsidR="008E287F" w:rsidRPr="00510FC6" w:rsidRDefault="008E287F" w:rsidP="00314B9E">
      <w:pPr>
        <w:spacing w:line="360" w:lineRule="auto"/>
        <w:jc w:val="both"/>
        <w:rPr>
          <w:rFonts w:asciiTheme="majorBidi" w:hAnsiTheme="majorBidi"/>
          <w:b/>
          <w:bCs/>
          <w:sz w:val="36"/>
          <w:szCs w:val="36"/>
          <w:rtl/>
        </w:rPr>
      </w:pPr>
    </w:p>
    <w:p w14:paraId="75206963" w14:textId="77777777" w:rsidR="008E287F" w:rsidRPr="00510FC6" w:rsidRDefault="008E287F" w:rsidP="00314B9E">
      <w:pPr>
        <w:spacing w:line="360" w:lineRule="auto"/>
        <w:jc w:val="both"/>
        <w:rPr>
          <w:rFonts w:asciiTheme="majorBidi" w:hAnsiTheme="majorBidi"/>
          <w:b/>
          <w:bCs/>
          <w:sz w:val="36"/>
          <w:szCs w:val="36"/>
          <w:rtl/>
        </w:rPr>
      </w:pPr>
    </w:p>
    <w:p w14:paraId="7777DEFE" w14:textId="5CDA8362" w:rsidR="008E287F" w:rsidRPr="00510FC6" w:rsidRDefault="00464BBA" w:rsidP="00C83203">
      <w:pPr>
        <w:spacing w:line="360" w:lineRule="auto"/>
        <w:jc w:val="center"/>
        <w:rPr>
          <w:rFonts w:asciiTheme="majorBidi" w:hAnsiTheme="majorBidi"/>
          <w:b/>
          <w:bCs/>
          <w:sz w:val="36"/>
          <w:szCs w:val="36"/>
          <w:rtl/>
        </w:rPr>
      </w:pPr>
      <w:r w:rsidRPr="00510FC6">
        <w:rPr>
          <w:rFonts w:asciiTheme="majorBidi" w:hAnsiTheme="majorBidi"/>
          <w:b/>
          <w:bCs/>
          <w:sz w:val="36"/>
          <w:szCs w:val="36"/>
          <w:rtl/>
        </w:rPr>
        <w:t>לקבלת</w:t>
      </w:r>
      <w:r w:rsidR="00C83203" w:rsidRPr="00510FC6">
        <w:rPr>
          <w:rFonts w:asciiTheme="majorBidi" w:hAnsiTheme="majorBidi" w:hint="cs"/>
          <w:b/>
          <w:bCs/>
          <w:sz w:val="36"/>
          <w:szCs w:val="36"/>
          <w:rtl/>
        </w:rPr>
        <w:t xml:space="preserve"> הצעות לפרויקטים בהתייעלות </w:t>
      </w:r>
      <w:r w:rsidR="00C83203" w:rsidRPr="00510FC6">
        <w:rPr>
          <w:rFonts w:asciiTheme="majorBidi" w:hAnsiTheme="majorBidi" w:hint="eastAsia"/>
          <w:b/>
          <w:bCs/>
          <w:sz w:val="36"/>
          <w:szCs w:val="36"/>
          <w:rtl/>
        </w:rPr>
        <w:t>אנרגטית</w:t>
      </w:r>
      <w:r w:rsidR="00C83203" w:rsidRPr="00510FC6">
        <w:rPr>
          <w:rFonts w:asciiTheme="majorBidi" w:hAnsiTheme="majorBidi"/>
          <w:b/>
          <w:bCs/>
          <w:sz w:val="36"/>
          <w:szCs w:val="36"/>
          <w:rtl/>
        </w:rPr>
        <w:t xml:space="preserve"> </w:t>
      </w:r>
      <w:r w:rsidR="00C83203" w:rsidRPr="00510FC6">
        <w:rPr>
          <w:rFonts w:asciiTheme="majorBidi" w:hAnsiTheme="majorBidi" w:hint="eastAsia"/>
          <w:b/>
          <w:bCs/>
          <w:sz w:val="36"/>
          <w:szCs w:val="36"/>
          <w:rtl/>
        </w:rPr>
        <w:t>לצרכני</w:t>
      </w:r>
      <w:r w:rsidR="00C83203" w:rsidRPr="00510FC6">
        <w:rPr>
          <w:rFonts w:asciiTheme="majorBidi" w:hAnsiTheme="majorBidi"/>
          <w:b/>
          <w:bCs/>
          <w:sz w:val="36"/>
          <w:szCs w:val="36"/>
          <w:rtl/>
        </w:rPr>
        <w:t xml:space="preserve"> </w:t>
      </w:r>
      <w:r w:rsidR="00C83203" w:rsidRPr="00510FC6">
        <w:rPr>
          <w:rFonts w:asciiTheme="majorBidi" w:hAnsiTheme="majorBidi" w:hint="eastAsia"/>
          <w:b/>
          <w:bCs/>
          <w:sz w:val="36"/>
          <w:szCs w:val="36"/>
          <w:rtl/>
        </w:rPr>
        <w:t>אנרגיה</w:t>
      </w:r>
      <w:r w:rsidR="00C83203" w:rsidRPr="00510FC6">
        <w:rPr>
          <w:rFonts w:asciiTheme="majorBidi" w:hAnsiTheme="majorBidi"/>
          <w:b/>
          <w:bCs/>
          <w:sz w:val="36"/>
          <w:szCs w:val="36"/>
          <w:rtl/>
        </w:rPr>
        <w:t xml:space="preserve"> </w:t>
      </w:r>
      <w:r w:rsidR="00C83203" w:rsidRPr="00510FC6">
        <w:rPr>
          <w:rFonts w:asciiTheme="majorBidi" w:hAnsiTheme="majorBidi" w:hint="eastAsia"/>
          <w:b/>
          <w:bCs/>
          <w:sz w:val="36"/>
          <w:szCs w:val="36"/>
          <w:rtl/>
        </w:rPr>
        <w:t>בישובי</w:t>
      </w:r>
      <w:r w:rsidR="00C83203" w:rsidRPr="00510FC6">
        <w:rPr>
          <w:rFonts w:asciiTheme="majorBidi" w:hAnsiTheme="majorBidi"/>
          <w:b/>
          <w:bCs/>
          <w:sz w:val="36"/>
          <w:szCs w:val="36"/>
          <w:rtl/>
        </w:rPr>
        <w:t xml:space="preserve"> </w:t>
      </w:r>
      <w:r w:rsidR="00C83203" w:rsidRPr="00510FC6">
        <w:rPr>
          <w:rFonts w:asciiTheme="majorBidi" w:hAnsiTheme="majorBidi" w:hint="eastAsia"/>
          <w:b/>
          <w:bCs/>
          <w:sz w:val="36"/>
          <w:szCs w:val="36"/>
          <w:rtl/>
        </w:rPr>
        <w:t>הדרום</w:t>
      </w:r>
      <w:r w:rsidR="00C83203" w:rsidRPr="00510FC6">
        <w:rPr>
          <w:rFonts w:asciiTheme="majorBidi" w:hAnsiTheme="majorBidi"/>
          <w:b/>
          <w:bCs/>
          <w:sz w:val="36"/>
          <w:szCs w:val="36"/>
          <w:rtl/>
        </w:rPr>
        <w:t xml:space="preserve"> </w:t>
      </w:r>
      <w:r w:rsidR="00C83203" w:rsidRPr="00510FC6">
        <w:rPr>
          <w:rFonts w:asciiTheme="majorBidi" w:hAnsiTheme="majorBidi" w:hint="eastAsia"/>
          <w:b/>
          <w:bCs/>
          <w:sz w:val="36"/>
          <w:szCs w:val="36"/>
          <w:rtl/>
        </w:rPr>
        <w:t>במסגרת</w:t>
      </w:r>
      <w:r w:rsidR="00C83203" w:rsidRPr="00510FC6">
        <w:rPr>
          <w:rFonts w:asciiTheme="majorBidi" w:hAnsiTheme="majorBidi"/>
          <w:b/>
          <w:bCs/>
          <w:sz w:val="36"/>
          <w:szCs w:val="36"/>
          <w:rtl/>
        </w:rPr>
        <w:t xml:space="preserve"> </w:t>
      </w:r>
      <w:r w:rsidR="00C83203" w:rsidRPr="00510FC6">
        <w:rPr>
          <w:rFonts w:asciiTheme="majorBidi" w:hAnsiTheme="majorBidi" w:hint="eastAsia"/>
          <w:b/>
          <w:bCs/>
          <w:sz w:val="36"/>
          <w:szCs w:val="36"/>
          <w:rtl/>
        </w:rPr>
        <w:t>החלטת</w:t>
      </w:r>
      <w:r w:rsidR="00C83203" w:rsidRPr="00510FC6">
        <w:rPr>
          <w:rFonts w:asciiTheme="majorBidi" w:hAnsiTheme="majorBidi"/>
          <w:b/>
          <w:bCs/>
          <w:sz w:val="36"/>
          <w:szCs w:val="36"/>
          <w:rtl/>
        </w:rPr>
        <w:t xml:space="preserve"> </w:t>
      </w:r>
      <w:r w:rsidR="00C83203" w:rsidRPr="00510FC6">
        <w:rPr>
          <w:rFonts w:asciiTheme="majorBidi" w:hAnsiTheme="majorBidi" w:hint="eastAsia"/>
          <w:b/>
          <w:bCs/>
          <w:sz w:val="36"/>
          <w:szCs w:val="36"/>
          <w:rtl/>
        </w:rPr>
        <w:t>הממשלה</w:t>
      </w:r>
      <w:r w:rsidR="00C83203" w:rsidRPr="00510FC6">
        <w:rPr>
          <w:rFonts w:asciiTheme="majorBidi" w:hAnsiTheme="majorBidi"/>
          <w:b/>
          <w:bCs/>
          <w:sz w:val="36"/>
          <w:szCs w:val="36"/>
          <w:rtl/>
        </w:rPr>
        <w:t xml:space="preserve"> </w:t>
      </w:r>
      <w:r w:rsidR="00C83203" w:rsidRPr="00510FC6">
        <w:rPr>
          <w:rFonts w:asciiTheme="majorBidi" w:hAnsiTheme="majorBidi" w:hint="eastAsia"/>
          <w:b/>
          <w:bCs/>
          <w:sz w:val="36"/>
          <w:szCs w:val="36"/>
          <w:rtl/>
        </w:rPr>
        <w:t>מס</w:t>
      </w:r>
      <w:r w:rsidR="00C83203" w:rsidRPr="00510FC6">
        <w:rPr>
          <w:rFonts w:asciiTheme="majorBidi" w:hAnsiTheme="majorBidi"/>
          <w:b/>
          <w:bCs/>
          <w:sz w:val="36"/>
          <w:szCs w:val="36"/>
          <w:rtl/>
        </w:rPr>
        <w:t>' 2025</w:t>
      </w:r>
      <w:r w:rsidRPr="00510FC6">
        <w:rPr>
          <w:rFonts w:asciiTheme="majorBidi" w:hAnsiTheme="majorBidi"/>
          <w:b/>
          <w:bCs/>
          <w:sz w:val="36"/>
          <w:szCs w:val="36"/>
          <w:rtl/>
        </w:rPr>
        <w:t xml:space="preserve"> </w:t>
      </w:r>
    </w:p>
    <w:p w14:paraId="4CB2A2FE" w14:textId="77777777" w:rsidR="008E287F" w:rsidRPr="00510FC6" w:rsidRDefault="008E287F" w:rsidP="00314B9E">
      <w:pPr>
        <w:spacing w:line="360" w:lineRule="auto"/>
        <w:jc w:val="both"/>
        <w:rPr>
          <w:rFonts w:asciiTheme="majorBidi" w:hAnsiTheme="majorBidi"/>
          <w:b/>
          <w:bCs/>
          <w:szCs w:val="24"/>
          <w:rtl/>
        </w:rPr>
      </w:pPr>
    </w:p>
    <w:p w14:paraId="7C23D9B0" w14:textId="77777777" w:rsidR="008E287F" w:rsidRPr="00510FC6" w:rsidRDefault="008E287F" w:rsidP="00314B9E">
      <w:pPr>
        <w:spacing w:line="360" w:lineRule="auto"/>
        <w:jc w:val="both"/>
        <w:rPr>
          <w:rFonts w:asciiTheme="majorBidi" w:hAnsiTheme="majorBidi"/>
          <w:b/>
          <w:bCs/>
          <w:szCs w:val="24"/>
          <w:rtl/>
        </w:rPr>
      </w:pPr>
    </w:p>
    <w:p w14:paraId="066338F7" w14:textId="77777777" w:rsidR="008E287F" w:rsidRPr="00510FC6" w:rsidRDefault="008E287F" w:rsidP="00314B9E">
      <w:pPr>
        <w:spacing w:line="360" w:lineRule="auto"/>
        <w:jc w:val="both"/>
        <w:rPr>
          <w:rFonts w:asciiTheme="majorBidi" w:hAnsiTheme="majorBidi"/>
          <w:b/>
          <w:bCs/>
          <w:szCs w:val="24"/>
          <w:rtl/>
        </w:rPr>
      </w:pPr>
    </w:p>
    <w:p w14:paraId="278D114E" w14:textId="77777777" w:rsidR="008E287F" w:rsidRPr="00510FC6" w:rsidRDefault="008E287F" w:rsidP="00314B9E">
      <w:pPr>
        <w:spacing w:line="360" w:lineRule="auto"/>
        <w:jc w:val="both"/>
        <w:rPr>
          <w:rFonts w:asciiTheme="majorBidi" w:hAnsiTheme="majorBidi"/>
          <w:b/>
          <w:bCs/>
          <w:szCs w:val="24"/>
          <w:rtl/>
        </w:rPr>
      </w:pPr>
    </w:p>
    <w:p w14:paraId="69DDB24D" w14:textId="77777777" w:rsidR="008E287F" w:rsidRPr="00510FC6" w:rsidRDefault="008E287F" w:rsidP="00314B9E">
      <w:pPr>
        <w:spacing w:line="360" w:lineRule="auto"/>
        <w:jc w:val="both"/>
        <w:rPr>
          <w:rFonts w:asciiTheme="majorBidi" w:hAnsiTheme="majorBidi"/>
          <w:b/>
          <w:bCs/>
          <w:szCs w:val="24"/>
          <w:rtl/>
        </w:rPr>
      </w:pPr>
    </w:p>
    <w:p w14:paraId="790E336C" w14:textId="77777777" w:rsidR="008E287F" w:rsidRPr="00510FC6" w:rsidRDefault="008E287F" w:rsidP="00314B9E">
      <w:pPr>
        <w:spacing w:line="360" w:lineRule="auto"/>
        <w:jc w:val="both"/>
        <w:rPr>
          <w:rFonts w:asciiTheme="majorBidi" w:hAnsiTheme="majorBidi"/>
          <w:b/>
          <w:bCs/>
          <w:szCs w:val="24"/>
          <w:rtl/>
        </w:rPr>
      </w:pPr>
    </w:p>
    <w:p w14:paraId="30D7B550" w14:textId="77777777" w:rsidR="008E287F" w:rsidRPr="00510FC6" w:rsidRDefault="008E287F" w:rsidP="00314B9E">
      <w:pPr>
        <w:spacing w:line="360" w:lineRule="auto"/>
        <w:jc w:val="both"/>
        <w:rPr>
          <w:rFonts w:asciiTheme="majorBidi" w:hAnsiTheme="majorBidi"/>
          <w:b/>
          <w:bCs/>
          <w:szCs w:val="24"/>
          <w:rtl/>
        </w:rPr>
      </w:pPr>
      <w:bookmarkStart w:id="0" w:name="_GoBack"/>
      <w:bookmarkEnd w:id="0"/>
    </w:p>
    <w:p w14:paraId="5E539A4C" w14:textId="43766E87" w:rsidR="00464BBA" w:rsidRPr="00510FC6" w:rsidRDefault="00250470" w:rsidP="00FA2223">
      <w:pPr>
        <w:spacing w:line="360" w:lineRule="auto"/>
        <w:jc w:val="center"/>
        <w:rPr>
          <w:rFonts w:asciiTheme="majorBidi" w:hAnsiTheme="majorBidi"/>
          <w:b/>
          <w:bCs/>
          <w:sz w:val="32"/>
          <w:szCs w:val="32"/>
          <w:rtl/>
        </w:rPr>
      </w:pPr>
      <w:r w:rsidRPr="00510FC6">
        <w:rPr>
          <w:rFonts w:asciiTheme="majorBidi" w:hAnsiTheme="majorBidi"/>
          <w:b/>
          <w:bCs/>
          <w:sz w:val="32"/>
          <w:szCs w:val="32"/>
          <w:rtl/>
        </w:rPr>
        <w:t xml:space="preserve">תאריך: </w:t>
      </w:r>
      <w:r w:rsidR="00464BBA" w:rsidRPr="00510FC6">
        <w:rPr>
          <w:rFonts w:asciiTheme="majorBidi" w:hAnsiTheme="majorBidi"/>
          <w:b/>
          <w:bCs/>
          <w:sz w:val="32"/>
          <w:szCs w:val="32"/>
          <w:rtl/>
        </w:rPr>
        <w:t xml:space="preserve"> </w:t>
      </w:r>
      <w:r w:rsidR="00FA2223">
        <w:rPr>
          <w:rFonts w:asciiTheme="majorBidi" w:hAnsiTheme="majorBidi" w:hint="cs"/>
          <w:b/>
          <w:bCs/>
          <w:sz w:val="32"/>
          <w:szCs w:val="32"/>
          <w:rtl/>
        </w:rPr>
        <w:t>אפריל</w:t>
      </w:r>
      <w:r w:rsidR="00FA2223" w:rsidRPr="00510FC6">
        <w:rPr>
          <w:rFonts w:asciiTheme="majorBidi" w:hAnsiTheme="majorBidi"/>
          <w:b/>
          <w:bCs/>
          <w:sz w:val="32"/>
          <w:szCs w:val="32"/>
          <w:rtl/>
        </w:rPr>
        <w:t xml:space="preserve"> </w:t>
      </w:r>
      <w:r w:rsidR="00C83203" w:rsidRPr="00510FC6">
        <w:rPr>
          <w:rFonts w:asciiTheme="majorBidi" w:hAnsiTheme="majorBidi"/>
          <w:b/>
          <w:bCs/>
          <w:sz w:val="32"/>
          <w:szCs w:val="32"/>
          <w:rtl/>
        </w:rPr>
        <w:t>2018</w:t>
      </w:r>
    </w:p>
    <w:p w14:paraId="48534674" w14:textId="77777777" w:rsidR="008E287F" w:rsidRPr="00510FC6" w:rsidRDefault="008E287F" w:rsidP="00314B9E">
      <w:pPr>
        <w:spacing w:line="360" w:lineRule="auto"/>
        <w:jc w:val="both"/>
        <w:rPr>
          <w:rFonts w:asciiTheme="majorBidi" w:hAnsiTheme="majorBidi"/>
          <w:b/>
          <w:bCs/>
          <w:szCs w:val="24"/>
          <w:rtl/>
        </w:rPr>
      </w:pPr>
    </w:p>
    <w:p w14:paraId="3DC298BF" w14:textId="77777777" w:rsidR="008E287F" w:rsidRPr="00510FC6" w:rsidRDefault="008E287F" w:rsidP="00314B9E">
      <w:pPr>
        <w:spacing w:line="360" w:lineRule="auto"/>
        <w:jc w:val="both"/>
        <w:rPr>
          <w:rFonts w:asciiTheme="majorBidi" w:hAnsiTheme="majorBidi"/>
          <w:b/>
          <w:bCs/>
          <w:szCs w:val="24"/>
          <w:rtl/>
        </w:rPr>
      </w:pPr>
    </w:p>
    <w:p w14:paraId="6D6AB199" w14:textId="77777777" w:rsidR="008E287F" w:rsidRPr="00510FC6" w:rsidRDefault="008E287F" w:rsidP="00314B9E">
      <w:pPr>
        <w:spacing w:line="360" w:lineRule="auto"/>
        <w:jc w:val="both"/>
        <w:rPr>
          <w:rFonts w:asciiTheme="majorBidi" w:hAnsiTheme="majorBidi"/>
          <w:b/>
          <w:bCs/>
          <w:szCs w:val="24"/>
          <w:rtl/>
        </w:rPr>
      </w:pPr>
    </w:p>
    <w:p w14:paraId="312C2F19" w14:textId="77777777" w:rsidR="008E287F" w:rsidRPr="00510FC6" w:rsidRDefault="008E287F" w:rsidP="00314B9E">
      <w:pPr>
        <w:spacing w:line="360" w:lineRule="auto"/>
        <w:jc w:val="both"/>
        <w:rPr>
          <w:rFonts w:asciiTheme="majorBidi" w:hAnsiTheme="majorBidi"/>
          <w:b/>
          <w:bCs/>
          <w:szCs w:val="24"/>
          <w:rtl/>
        </w:rPr>
      </w:pPr>
    </w:p>
    <w:p w14:paraId="071796F2" w14:textId="77777777" w:rsidR="008E287F" w:rsidRPr="00510FC6" w:rsidRDefault="008E287F" w:rsidP="00314B9E">
      <w:pPr>
        <w:spacing w:line="360" w:lineRule="auto"/>
        <w:jc w:val="both"/>
        <w:rPr>
          <w:rFonts w:asciiTheme="majorBidi" w:hAnsiTheme="majorBidi"/>
          <w:b/>
          <w:bCs/>
          <w:szCs w:val="24"/>
          <w:rtl/>
        </w:rPr>
      </w:pPr>
    </w:p>
    <w:p w14:paraId="2F06729E" w14:textId="77777777" w:rsidR="008E287F" w:rsidRPr="00510FC6" w:rsidRDefault="008E287F" w:rsidP="00314B9E">
      <w:pPr>
        <w:spacing w:line="360" w:lineRule="auto"/>
        <w:jc w:val="both"/>
        <w:rPr>
          <w:rFonts w:asciiTheme="majorBidi" w:hAnsiTheme="majorBidi"/>
          <w:b/>
          <w:bCs/>
          <w:szCs w:val="24"/>
          <w:rtl/>
        </w:rPr>
      </w:pPr>
    </w:p>
    <w:p w14:paraId="2567F3C9" w14:textId="77777777" w:rsidR="008E287F" w:rsidRPr="00510FC6" w:rsidRDefault="008E287F" w:rsidP="00314B9E">
      <w:pPr>
        <w:spacing w:line="360" w:lineRule="auto"/>
        <w:jc w:val="both"/>
        <w:rPr>
          <w:rFonts w:asciiTheme="majorBidi" w:hAnsiTheme="majorBidi"/>
          <w:b/>
          <w:bCs/>
          <w:szCs w:val="24"/>
          <w:rtl/>
        </w:rPr>
      </w:pPr>
    </w:p>
    <w:p w14:paraId="20003E70" w14:textId="77777777" w:rsidR="008E287F" w:rsidRPr="00510FC6" w:rsidRDefault="008E287F" w:rsidP="00314B9E">
      <w:pPr>
        <w:spacing w:line="360" w:lineRule="auto"/>
        <w:jc w:val="both"/>
        <w:rPr>
          <w:rFonts w:asciiTheme="majorBidi" w:hAnsiTheme="majorBidi"/>
          <w:b/>
          <w:bCs/>
          <w:szCs w:val="24"/>
          <w:rtl/>
        </w:rPr>
      </w:pPr>
    </w:p>
    <w:p w14:paraId="44680F0D" w14:textId="06CB2B8A" w:rsidR="008E287F" w:rsidRDefault="008E287F" w:rsidP="00314B9E">
      <w:pPr>
        <w:spacing w:line="360" w:lineRule="auto"/>
        <w:jc w:val="both"/>
        <w:rPr>
          <w:rFonts w:asciiTheme="majorBidi" w:hAnsiTheme="majorBidi"/>
          <w:b/>
          <w:bCs/>
          <w:szCs w:val="24"/>
          <w:rtl/>
        </w:rPr>
      </w:pPr>
    </w:p>
    <w:p w14:paraId="3B51F8D1" w14:textId="331CBB15" w:rsidR="002F2F3A" w:rsidRDefault="002F2F3A" w:rsidP="00314B9E">
      <w:pPr>
        <w:spacing w:line="360" w:lineRule="auto"/>
        <w:jc w:val="both"/>
        <w:rPr>
          <w:rFonts w:asciiTheme="majorBidi" w:hAnsiTheme="majorBidi"/>
          <w:b/>
          <w:bCs/>
          <w:szCs w:val="24"/>
          <w:rtl/>
        </w:rPr>
      </w:pPr>
    </w:p>
    <w:p w14:paraId="7041F090" w14:textId="3F271FE1" w:rsidR="002F2F3A" w:rsidRDefault="002F2F3A" w:rsidP="00314B9E">
      <w:pPr>
        <w:spacing w:line="360" w:lineRule="auto"/>
        <w:jc w:val="both"/>
        <w:rPr>
          <w:rFonts w:asciiTheme="majorBidi" w:hAnsiTheme="majorBidi"/>
          <w:b/>
          <w:bCs/>
          <w:szCs w:val="24"/>
          <w:rtl/>
        </w:rPr>
      </w:pPr>
    </w:p>
    <w:p w14:paraId="5AFED9F9" w14:textId="38F8E5A4" w:rsidR="002F2F3A" w:rsidRDefault="002F2F3A" w:rsidP="00314B9E">
      <w:pPr>
        <w:spacing w:line="360" w:lineRule="auto"/>
        <w:jc w:val="both"/>
        <w:rPr>
          <w:rFonts w:asciiTheme="majorBidi" w:hAnsiTheme="majorBidi"/>
          <w:b/>
          <w:bCs/>
          <w:szCs w:val="24"/>
          <w:rtl/>
        </w:rPr>
      </w:pPr>
    </w:p>
    <w:p w14:paraId="3F8E998C" w14:textId="2D80F738" w:rsidR="002F2F3A" w:rsidRDefault="002F2F3A" w:rsidP="00314B9E">
      <w:pPr>
        <w:spacing w:line="360" w:lineRule="auto"/>
        <w:jc w:val="both"/>
        <w:rPr>
          <w:rFonts w:asciiTheme="majorBidi" w:hAnsiTheme="majorBidi"/>
          <w:b/>
          <w:bCs/>
          <w:szCs w:val="24"/>
          <w:rtl/>
        </w:rPr>
      </w:pPr>
    </w:p>
    <w:p w14:paraId="4798FD4E" w14:textId="77777777" w:rsidR="002F2F3A" w:rsidRPr="00510FC6" w:rsidRDefault="002F2F3A" w:rsidP="00314B9E">
      <w:pPr>
        <w:spacing w:line="360" w:lineRule="auto"/>
        <w:jc w:val="both"/>
        <w:rPr>
          <w:rFonts w:asciiTheme="majorBidi" w:hAnsiTheme="majorBidi"/>
          <w:b/>
          <w:bCs/>
          <w:szCs w:val="24"/>
          <w:rtl/>
        </w:rPr>
      </w:pPr>
    </w:p>
    <w:p w14:paraId="6BB0D363" w14:textId="09B05E87" w:rsidR="00C60864" w:rsidRPr="00510FC6" w:rsidRDefault="00C60864">
      <w:pPr>
        <w:bidi w:val="0"/>
        <w:rPr>
          <w:rFonts w:asciiTheme="majorBidi" w:hAnsiTheme="majorBidi"/>
          <w:sz w:val="28"/>
          <w:szCs w:val="28"/>
        </w:rPr>
      </w:pPr>
    </w:p>
    <w:p w14:paraId="65C9F94B" w14:textId="4B4CE4DB" w:rsidR="00354F7E" w:rsidRPr="00510FC6" w:rsidRDefault="00223000" w:rsidP="0078527F">
      <w:pPr>
        <w:spacing w:line="360" w:lineRule="auto"/>
        <w:jc w:val="center"/>
        <w:rPr>
          <w:rFonts w:asciiTheme="majorBidi" w:hAnsiTheme="majorBidi"/>
          <w:b/>
          <w:bCs/>
          <w:i/>
          <w:iCs/>
          <w:sz w:val="28"/>
          <w:szCs w:val="28"/>
          <w:u w:val="single"/>
          <w:rtl/>
        </w:rPr>
      </w:pPr>
      <w:r w:rsidRPr="00510FC6">
        <w:rPr>
          <w:rFonts w:asciiTheme="majorBidi" w:hAnsiTheme="majorBidi"/>
          <w:b/>
          <w:bCs/>
          <w:sz w:val="28"/>
          <w:szCs w:val="28"/>
          <w:u w:val="single"/>
          <w:rtl/>
        </w:rPr>
        <w:t>מכרז פומבי מס</w:t>
      </w:r>
      <w:r w:rsidR="005C1842" w:rsidRPr="00510FC6">
        <w:rPr>
          <w:rFonts w:asciiTheme="majorBidi" w:hAnsiTheme="majorBidi"/>
          <w:b/>
          <w:bCs/>
          <w:sz w:val="28"/>
          <w:szCs w:val="28"/>
          <w:u w:val="single"/>
          <w:rtl/>
        </w:rPr>
        <w:t>'</w:t>
      </w:r>
      <w:r w:rsidRPr="00510FC6">
        <w:rPr>
          <w:rFonts w:asciiTheme="majorBidi" w:hAnsiTheme="majorBidi"/>
          <w:b/>
          <w:bCs/>
          <w:sz w:val="28"/>
          <w:szCs w:val="28"/>
          <w:u w:val="single"/>
          <w:rtl/>
        </w:rPr>
        <w:t xml:space="preserve"> </w:t>
      </w:r>
      <w:r w:rsidR="0078527F" w:rsidRPr="00510FC6">
        <w:rPr>
          <w:rFonts w:asciiTheme="majorBidi" w:hAnsiTheme="majorBidi"/>
          <w:b/>
          <w:bCs/>
          <w:sz w:val="28"/>
          <w:szCs w:val="28"/>
          <w:u w:val="single"/>
          <w:rtl/>
        </w:rPr>
        <w:t>30/2018</w:t>
      </w:r>
      <w:r w:rsidR="005C1842" w:rsidRPr="00510FC6">
        <w:rPr>
          <w:rFonts w:asciiTheme="majorBidi" w:hAnsiTheme="majorBidi"/>
          <w:b/>
          <w:bCs/>
          <w:sz w:val="28"/>
          <w:szCs w:val="28"/>
          <w:u w:val="single"/>
          <w:rtl/>
        </w:rPr>
        <w:t xml:space="preserve"> </w:t>
      </w:r>
      <w:r w:rsidR="00B46FFE" w:rsidRPr="00510FC6">
        <w:rPr>
          <w:rFonts w:asciiTheme="majorBidi" w:hAnsiTheme="majorBidi" w:hint="eastAsia"/>
          <w:b/>
          <w:bCs/>
          <w:sz w:val="28"/>
          <w:szCs w:val="28"/>
          <w:u w:val="single"/>
          <w:rtl/>
        </w:rPr>
        <w:t>לקבלת</w:t>
      </w:r>
      <w:r w:rsidR="00B46FFE" w:rsidRPr="00510FC6">
        <w:rPr>
          <w:rFonts w:asciiTheme="majorBidi" w:hAnsiTheme="majorBidi"/>
          <w:b/>
          <w:bCs/>
          <w:sz w:val="28"/>
          <w:szCs w:val="28"/>
          <w:u w:val="single"/>
          <w:rtl/>
        </w:rPr>
        <w:t xml:space="preserve"> הצעות לפרויקטים בהתייעלות אנרגטית </w:t>
      </w:r>
      <w:r w:rsidR="00C020A0" w:rsidRPr="00510FC6">
        <w:rPr>
          <w:rFonts w:asciiTheme="majorBidi" w:hAnsiTheme="majorBidi" w:hint="eastAsia"/>
          <w:b/>
          <w:bCs/>
          <w:sz w:val="28"/>
          <w:szCs w:val="28"/>
          <w:u w:val="single"/>
          <w:rtl/>
        </w:rPr>
        <w:t>לצרכני</w:t>
      </w:r>
      <w:r w:rsidR="00C020A0" w:rsidRPr="00510FC6">
        <w:rPr>
          <w:rFonts w:asciiTheme="majorBidi" w:hAnsiTheme="majorBidi"/>
          <w:b/>
          <w:bCs/>
          <w:sz w:val="28"/>
          <w:szCs w:val="28"/>
          <w:u w:val="single"/>
          <w:rtl/>
        </w:rPr>
        <w:t xml:space="preserve"> </w:t>
      </w:r>
      <w:r w:rsidR="00C020A0" w:rsidRPr="00510FC6">
        <w:rPr>
          <w:rFonts w:asciiTheme="majorBidi" w:hAnsiTheme="majorBidi" w:hint="eastAsia"/>
          <w:b/>
          <w:bCs/>
          <w:sz w:val="28"/>
          <w:szCs w:val="28"/>
          <w:u w:val="single"/>
          <w:rtl/>
        </w:rPr>
        <w:t>אנרגיה</w:t>
      </w:r>
      <w:r w:rsidR="00C020A0" w:rsidRPr="00510FC6">
        <w:rPr>
          <w:rFonts w:asciiTheme="majorBidi" w:hAnsiTheme="majorBidi"/>
          <w:b/>
          <w:bCs/>
          <w:sz w:val="28"/>
          <w:szCs w:val="28"/>
          <w:u w:val="single"/>
          <w:rtl/>
        </w:rPr>
        <w:t xml:space="preserve"> </w:t>
      </w:r>
      <w:r w:rsidR="00C020A0" w:rsidRPr="00510FC6">
        <w:rPr>
          <w:rFonts w:asciiTheme="majorBidi" w:hAnsiTheme="majorBidi" w:hint="eastAsia"/>
          <w:b/>
          <w:bCs/>
          <w:sz w:val="28"/>
          <w:szCs w:val="28"/>
          <w:u w:val="single"/>
          <w:rtl/>
        </w:rPr>
        <w:t>בישובי</w:t>
      </w:r>
      <w:r w:rsidR="00C020A0" w:rsidRPr="00510FC6">
        <w:rPr>
          <w:rFonts w:asciiTheme="majorBidi" w:hAnsiTheme="majorBidi"/>
          <w:b/>
          <w:bCs/>
          <w:sz w:val="28"/>
          <w:szCs w:val="28"/>
          <w:u w:val="single"/>
          <w:rtl/>
        </w:rPr>
        <w:t xml:space="preserve"> </w:t>
      </w:r>
      <w:r w:rsidR="00C020A0" w:rsidRPr="00510FC6">
        <w:rPr>
          <w:rFonts w:asciiTheme="majorBidi" w:hAnsiTheme="majorBidi" w:hint="eastAsia"/>
          <w:b/>
          <w:bCs/>
          <w:sz w:val="28"/>
          <w:szCs w:val="28"/>
          <w:u w:val="single"/>
          <w:rtl/>
        </w:rPr>
        <w:t>הדרום</w:t>
      </w:r>
      <w:r w:rsidR="00B46FFE" w:rsidRPr="00510FC6">
        <w:rPr>
          <w:rFonts w:asciiTheme="majorBidi" w:hAnsiTheme="majorBidi"/>
          <w:b/>
          <w:bCs/>
          <w:sz w:val="28"/>
          <w:szCs w:val="28"/>
          <w:u w:val="single"/>
          <w:rtl/>
        </w:rPr>
        <w:t xml:space="preserve"> במסגרת החלטת הממשלה מ</w:t>
      </w:r>
      <w:r w:rsidR="00134E4D" w:rsidRPr="00510FC6">
        <w:rPr>
          <w:rFonts w:asciiTheme="majorBidi" w:hAnsiTheme="majorBidi" w:hint="eastAsia"/>
          <w:b/>
          <w:bCs/>
          <w:sz w:val="28"/>
          <w:szCs w:val="28"/>
          <w:u w:val="single"/>
          <w:rtl/>
        </w:rPr>
        <w:t>ס</w:t>
      </w:r>
      <w:r w:rsidR="00C26570" w:rsidRPr="00510FC6">
        <w:rPr>
          <w:rFonts w:asciiTheme="majorBidi" w:hAnsiTheme="majorBidi" w:hint="eastAsia"/>
          <w:b/>
          <w:bCs/>
          <w:sz w:val="28"/>
          <w:szCs w:val="28"/>
          <w:u w:val="single"/>
          <w:rtl/>
        </w:rPr>
        <w:t>פר</w:t>
      </w:r>
      <w:r w:rsidR="00B46FFE" w:rsidRPr="00510FC6">
        <w:rPr>
          <w:rFonts w:asciiTheme="majorBidi" w:hAnsiTheme="majorBidi"/>
          <w:b/>
          <w:bCs/>
          <w:sz w:val="28"/>
          <w:szCs w:val="28"/>
          <w:u w:val="single"/>
          <w:rtl/>
        </w:rPr>
        <w:t xml:space="preserve"> 2025</w:t>
      </w:r>
      <w:r w:rsidRPr="00510FC6">
        <w:rPr>
          <w:rFonts w:asciiTheme="majorBidi" w:hAnsiTheme="majorBidi"/>
          <w:b/>
          <w:bCs/>
          <w:sz w:val="28"/>
          <w:szCs w:val="28"/>
          <w:u w:val="single"/>
          <w:rtl/>
        </w:rPr>
        <w:t xml:space="preserve"> </w:t>
      </w:r>
    </w:p>
    <w:p w14:paraId="106DAC75" w14:textId="77777777" w:rsidR="00354F7E" w:rsidRPr="00510FC6" w:rsidRDefault="00354F7E" w:rsidP="00314B9E">
      <w:pPr>
        <w:spacing w:line="360" w:lineRule="auto"/>
        <w:jc w:val="both"/>
        <w:rPr>
          <w:rFonts w:asciiTheme="majorBidi" w:hAnsiTheme="majorBidi"/>
          <w:sz w:val="32"/>
          <w:szCs w:val="32"/>
          <w:rtl/>
        </w:rPr>
      </w:pPr>
    </w:p>
    <w:p w14:paraId="2ADBC9EE" w14:textId="1CFF7463" w:rsidR="00384D6B" w:rsidRPr="00510FC6" w:rsidRDefault="00C60864" w:rsidP="00C26570">
      <w:pPr>
        <w:autoSpaceDE w:val="0"/>
        <w:autoSpaceDN w:val="0"/>
        <w:adjustRightInd w:val="0"/>
        <w:spacing w:line="360" w:lineRule="auto"/>
        <w:jc w:val="both"/>
        <w:rPr>
          <w:rFonts w:asciiTheme="majorBidi" w:hAnsiTheme="majorBidi"/>
          <w:szCs w:val="24"/>
          <w:highlight w:val="yellow"/>
          <w:rtl/>
        </w:rPr>
      </w:pPr>
      <w:r w:rsidRPr="00510FC6">
        <w:rPr>
          <w:rFonts w:asciiTheme="majorBidi" w:hAnsiTheme="majorBidi"/>
          <w:szCs w:val="24"/>
          <w:rtl/>
        </w:rPr>
        <w:t>משרד האנרגיה</w:t>
      </w:r>
      <w:r w:rsidR="00354F7E" w:rsidRPr="00510FC6">
        <w:rPr>
          <w:rFonts w:asciiTheme="majorBidi" w:hAnsiTheme="majorBidi"/>
          <w:szCs w:val="24"/>
          <w:rtl/>
        </w:rPr>
        <w:t xml:space="preserve">  (להלן: "</w:t>
      </w:r>
      <w:r w:rsidR="00354F7E" w:rsidRPr="00510FC6">
        <w:rPr>
          <w:rFonts w:asciiTheme="majorBidi" w:hAnsiTheme="majorBidi"/>
          <w:b/>
          <w:bCs/>
          <w:szCs w:val="24"/>
          <w:rtl/>
        </w:rPr>
        <w:t>המשרד</w:t>
      </w:r>
      <w:r w:rsidR="00354F7E" w:rsidRPr="00510FC6">
        <w:rPr>
          <w:rFonts w:asciiTheme="majorBidi" w:hAnsiTheme="majorBidi"/>
          <w:szCs w:val="24"/>
          <w:rtl/>
        </w:rPr>
        <w:t xml:space="preserve">") </w:t>
      </w:r>
      <w:r w:rsidR="00333B63" w:rsidRPr="00510FC6">
        <w:rPr>
          <w:rFonts w:asciiTheme="majorBidi" w:hAnsiTheme="majorBidi"/>
          <w:szCs w:val="24"/>
          <w:rtl/>
        </w:rPr>
        <w:t xml:space="preserve">באמצעות </w:t>
      </w:r>
      <w:r w:rsidR="00C257DC" w:rsidRPr="00510FC6">
        <w:rPr>
          <w:rFonts w:asciiTheme="majorBidi" w:hAnsiTheme="majorBidi" w:hint="eastAsia"/>
          <w:b/>
          <w:bCs/>
          <w:szCs w:val="24"/>
          <w:rtl/>
        </w:rPr>
        <w:t>האגף</w:t>
      </w:r>
      <w:r w:rsidR="00C257DC" w:rsidRPr="00510FC6">
        <w:rPr>
          <w:rFonts w:asciiTheme="majorBidi" w:hAnsiTheme="majorBidi"/>
          <w:b/>
          <w:bCs/>
          <w:szCs w:val="24"/>
          <w:rtl/>
        </w:rPr>
        <w:t xml:space="preserve"> </w:t>
      </w:r>
      <w:r w:rsidR="00C257DC" w:rsidRPr="00510FC6">
        <w:rPr>
          <w:rFonts w:asciiTheme="majorBidi" w:hAnsiTheme="majorBidi" w:hint="eastAsia"/>
          <w:b/>
          <w:bCs/>
          <w:szCs w:val="24"/>
          <w:rtl/>
        </w:rPr>
        <w:t>לשימור</w:t>
      </w:r>
      <w:r w:rsidR="00C257DC" w:rsidRPr="00510FC6">
        <w:rPr>
          <w:rFonts w:asciiTheme="majorBidi" w:hAnsiTheme="majorBidi"/>
          <w:b/>
          <w:bCs/>
          <w:szCs w:val="24"/>
          <w:rtl/>
        </w:rPr>
        <w:t xml:space="preserve"> </w:t>
      </w:r>
      <w:r w:rsidR="00C257DC" w:rsidRPr="00510FC6">
        <w:rPr>
          <w:rFonts w:asciiTheme="majorBidi" w:hAnsiTheme="majorBidi" w:hint="eastAsia"/>
          <w:b/>
          <w:bCs/>
          <w:szCs w:val="24"/>
          <w:rtl/>
        </w:rPr>
        <w:t>אנרגיה</w:t>
      </w:r>
      <w:r w:rsidR="00333B63" w:rsidRPr="00510FC6">
        <w:rPr>
          <w:rFonts w:asciiTheme="majorBidi" w:hAnsiTheme="majorBidi"/>
          <w:b/>
          <w:bCs/>
          <w:szCs w:val="24"/>
          <w:rtl/>
        </w:rPr>
        <w:t xml:space="preserve"> </w:t>
      </w:r>
      <w:r w:rsidR="00C26570" w:rsidRPr="00510FC6">
        <w:rPr>
          <w:rFonts w:asciiTheme="majorBidi" w:hAnsiTheme="majorBidi"/>
          <w:szCs w:val="24"/>
          <w:rtl/>
        </w:rPr>
        <w:t>(להלן: "</w:t>
      </w:r>
      <w:r w:rsidR="00C26570" w:rsidRPr="00510FC6">
        <w:rPr>
          <w:rFonts w:asciiTheme="majorBidi" w:hAnsiTheme="majorBidi" w:hint="eastAsia"/>
          <w:b/>
          <w:bCs/>
          <w:szCs w:val="24"/>
          <w:rtl/>
        </w:rPr>
        <w:t>האגף</w:t>
      </w:r>
      <w:r w:rsidR="00C26570" w:rsidRPr="00510FC6">
        <w:rPr>
          <w:rFonts w:asciiTheme="majorBidi" w:hAnsiTheme="majorBidi"/>
          <w:szCs w:val="24"/>
          <w:rtl/>
        </w:rPr>
        <w:t xml:space="preserve">") </w:t>
      </w:r>
      <w:r w:rsidR="00354F7E" w:rsidRPr="00510FC6">
        <w:rPr>
          <w:rFonts w:asciiTheme="majorBidi" w:hAnsiTheme="majorBidi"/>
          <w:szCs w:val="24"/>
          <w:rtl/>
        </w:rPr>
        <w:t xml:space="preserve">מפרסם בזאת מכרז </w:t>
      </w:r>
      <w:r w:rsidR="00773CCF" w:rsidRPr="00510FC6">
        <w:rPr>
          <w:rFonts w:asciiTheme="majorBidi" w:hAnsiTheme="majorBidi" w:hint="eastAsia"/>
          <w:szCs w:val="24"/>
          <w:rtl/>
        </w:rPr>
        <w:t>לקבלת</w:t>
      </w:r>
      <w:r w:rsidR="00773CCF" w:rsidRPr="00510FC6">
        <w:rPr>
          <w:rFonts w:asciiTheme="majorBidi" w:hAnsiTheme="majorBidi"/>
          <w:szCs w:val="24"/>
          <w:rtl/>
        </w:rPr>
        <w:t xml:space="preserve"> </w:t>
      </w:r>
      <w:r w:rsidR="00773CCF" w:rsidRPr="00510FC6">
        <w:rPr>
          <w:rFonts w:asciiTheme="majorBidi" w:hAnsiTheme="majorBidi" w:hint="eastAsia"/>
          <w:szCs w:val="24"/>
          <w:rtl/>
        </w:rPr>
        <w:t>הצעות</w:t>
      </w:r>
      <w:r w:rsidR="00773CCF" w:rsidRPr="00510FC6">
        <w:rPr>
          <w:rFonts w:asciiTheme="majorBidi" w:hAnsiTheme="majorBidi"/>
          <w:szCs w:val="24"/>
          <w:rtl/>
        </w:rPr>
        <w:t xml:space="preserve"> </w:t>
      </w:r>
      <w:r w:rsidR="00773CCF" w:rsidRPr="00510FC6">
        <w:rPr>
          <w:rFonts w:asciiTheme="majorBidi" w:hAnsiTheme="majorBidi" w:hint="eastAsia"/>
          <w:szCs w:val="24"/>
          <w:rtl/>
        </w:rPr>
        <w:t>לפרויקטים</w:t>
      </w:r>
      <w:r w:rsidR="00773CCF" w:rsidRPr="00510FC6">
        <w:rPr>
          <w:rFonts w:asciiTheme="majorBidi" w:hAnsiTheme="majorBidi"/>
          <w:szCs w:val="24"/>
          <w:rtl/>
        </w:rPr>
        <w:t xml:space="preserve"> </w:t>
      </w:r>
      <w:r w:rsidR="00773CCF" w:rsidRPr="00510FC6">
        <w:rPr>
          <w:rFonts w:asciiTheme="majorBidi" w:hAnsiTheme="majorBidi" w:hint="eastAsia"/>
          <w:szCs w:val="24"/>
          <w:rtl/>
        </w:rPr>
        <w:t>בהתייעלות</w:t>
      </w:r>
      <w:r w:rsidR="00773CCF" w:rsidRPr="00510FC6">
        <w:rPr>
          <w:rFonts w:asciiTheme="majorBidi" w:hAnsiTheme="majorBidi"/>
          <w:szCs w:val="24"/>
          <w:rtl/>
        </w:rPr>
        <w:t xml:space="preserve"> </w:t>
      </w:r>
      <w:r w:rsidR="00773CCF" w:rsidRPr="00510FC6">
        <w:rPr>
          <w:rFonts w:asciiTheme="majorBidi" w:hAnsiTheme="majorBidi" w:hint="eastAsia"/>
          <w:szCs w:val="24"/>
          <w:rtl/>
        </w:rPr>
        <w:t>אנרגטית</w:t>
      </w:r>
      <w:r w:rsidR="00773CCF" w:rsidRPr="00510FC6">
        <w:rPr>
          <w:rFonts w:asciiTheme="majorBidi" w:hAnsiTheme="majorBidi"/>
          <w:szCs w:val="24"/>
          <w:rtl/>
        </w:rPr>
        <w:t xml:space="preserve"> </w:t>
      </w:r>
      <w:r w:rsidR="00773CCF" w:rsidRPr="00510FC6">
        <w:rPr>
          <w:rFonts w:asciiTheme="majorBidi" w:hAnsiTheme="majorBidi" w:hint="eastAsia"/>
          <w:szCs w:val="24"/>
          <w:rtl/>
        </w:rPr>
        <w:t>לצרכני</w:t>
      </w:r>
      <w:r w:rsidR="00773CCF" w:rsidRPr="00510FC6">
        <w:rPr>
          <w:rFonts w:asciiTheme="majorBidi" w:hAnsiTheme="majorBidi"/>
          <w:szCs w:val="24"/>
          <w:rtl/>
        </w:rPr>
        <w:t xml:space="preserve"> </w:t>
      </w:r>
      <w:r w:rsidR="00773CCF" w:rsidRPr="00510FC6">
        <w:rPr>
          <w:rFonts w:asciiTheme="majorBidi" w:hAnsiTheme="majorBidi" w:hint="eastAsia"/>
          <w:szCs w:val="24"/>
          <w:rtl/>
        </w:rPr>
        <w:t>אנרגיה</w:t>
      </w:r>
      <w:r w:rsidR="00773CCF" w:rsidRPr="00510FC6">
        <w:rPr>
          <w:rFonts w:asciiTheme="majorBidi" w:hAnsiTheme="majorBidi"/>
          <w:szCs w:val="24"/>
          <w:rtl/>
        </w:rPr>
        <w:t xml:space="preserve"> </w:t>
      </w:r>
      <w:r w:rsidR="00773CCF" w:rsidRPr="00510FC6">
        <w:rPr>
          <w:rFonts w:asciiTheme="majorBidi" w:hAnsiTheme="majorBidi" w:hint="eastAsia"/>
          <w:szCs w:val="24"/>
          <w:rtl/>
        </w:rPr>
        <w:t>בישובי</w:t>
      </w:r>
      <w:r w:rsidR="00773CCF" w:rsidRPr="00510FC6">
        <w:rPr>
          <w:rFonts w:asciiTheme="majorBidi" w:hAnsiTheme="majorBidi"/>
          <w:szCs w:val="24"/>
          <w:rtl/>
        </w:rPr>
        <w:t xml:space="preserve"> </w:t>
      </w:r>
      <w:r w:rsidR="00773CCF" w:rsidRPr="00510FC6">
        <w:rPr>
          <w:rFonts w:asciiTheme="majorBidi" w:hAnsiTheme="majorBidi" w:hint="eastAsia"/>
          <w:szCs w:val="24"/>
          <w:rtl/>
        </w:rPr>
        <w:t>הדרום</w:t>
      </w:r>
      <w:r w:rsidR="0088048F" w:rsidRPr="00510FC6">
        <w:rPr>
          <w:rFonts w:asciiTheme="majorBidi" w:hAnsiTheme="majorBidi"/>
          <w:szCs w:val="24"/>
          <w:rtl/>
        </w:rPr>
        <w:t xml:space="preserve"> במסגרת החלטת הממשלה מס' 2025</w:t>
      </w:r>
      <w:r w:rsidR="00773CCF" w:rsidRPr="00510FC6">
        <w:rPr>
          <w:rFonts w:asciiTheme="majorBidi" w:hAnsiTheme="majorBidi"/>
          <w:szCs w:val="24"/>
          <w:rtl/>
        </w:rPr>
        <w:t xml:space="preserve"> (להלן: "</w:t>
      </w:r>
      <w:r w:rsidR="00773CCF" w:rsidRPr="00510FC6">
        <w:rPr>
          <w:rFonts w:asciiTheme="majorBidi" w:hAnsiTheme="majorBidi" w:hint="eastAsia"/>
          <w:b/>
          <w:bCs/>
          <w:szCs w:val="24"/>
          <w:rtl/>
        </w:rPr>
        <w:t>המכרז</w:t>
      </w:r>
      <w:r w:rsidR="00773CCF" w:rsidRPr="00510FC6">
        <w:rPr>
          <w:rFonts w:asciiTheme="majorBidi" w:hAnsiTheme="majorBidi"/>
          <w:szCs w:val="24"/>
          <w:rtl/>
        </w:rPr>
        <w:t>")</w:t>
      </w:r>
      <w:r w:rsidR="00384D6B" w:rsidRPr="00510FC6">
        <w:rPr>
          <w:rFonts w:asciiTheme="majorBidi" w:hAnsiTheme="majorBidi"/>
          <w:szCs w:val="24"/>
          <w:rtl/>
        </w:rPr>
        <w:t xml:space="preserve">, והכול כמפורט במסמכי המכרז ובמפרט המקצועי המסומן </w:t>
      </w:r>
      <w:r w:rsidR="00384D6B" w:rsidRPr="00510FC6">
        <w:rPr>
          <w:rFonts w:asciiTheme="majorBidi" w:hAnsiTheme="majorBidi" w:hint="eastAsia"/>
          <w:b/>
          <w:bCs/>
          <w:szCs w:val="24"/>
          <w:rtl/>
        </w:rPr>
        <w:t>כנספח</w:t>
      </w:r>
      <w:r w:rsidR="00384D6B" w:rsidRPr="00510FC6">
        <w:rPr>
          <w:rFonts w:asciiTheme="majorBidi" w:hAnsiTheme="majorBidi"/>
          <w:b/>
          <w:bCs/>
          <w:szCs w:val="24"/>
          <w:rtl/>
        </w:rPr>
        <w:t xml:space="preserve"> </w:t>
      </w:r>
      <w:r w:rsidR="00384D6B" w:rsidRPr="00510FC6">
        <w:rPr>
          <w:rFonts w:asciiTheme="majorBidi" w:hAnsiTheme="majorBidi" w:hint="eastAsia"/>
          <w:b/>
          <w:bCs/>
          <w:szCs w:val="24"/>
          <w:rtl/>
        </w:rPr>
        <w:t>א</w:t>
      </w:r>
      <w:r w:rsidR="00384D6B" w:rsidRPr="00510FC6">
        <w:rPr>
          <w:rFonts w:asciiTheme="majorBidi" w:hAnsiTheme="majorBidi"/>
          <w:b/>
          <w:bCs/>
          <w:szCs w:val="24"/>
          <w:rtl/>
        </w:rPr>
        <w:t>'1</w:t>
      </w:r>
      <w:r w:rsidR="00384D6B" w:rsidRPr="00510FC6">
        <w:rPr>
          <w:rFonts w:asciiTheme="majorBidi" w:hAnsiTheme="majorBidi"/>
          <w:szCs w:val="24"/>
          <w:rtl/>
        </w:rPr>
        <w:t>.</w:t>
      </w:r>
    </w:p>
    <w:p w14:paraId="258078EA" w14:textId="77777777" w:rsidR="0099617C" w:rsidRPr="00510FC6" w:rsidRDefault="0099617C" w:rsidP="00314B9E">
      <w:pPr>
        <w:autoSpaceDE w:val="0"/>
        <w:autoSpaceDN w:val="0"/>
        <w:adjustRightInd w:val="0"/>
        <w:spacing w:line="360" w:lineRule="auto"/>
        <w:jc w:val="both"/>
        <w:rPr>
          <w:rFonts w:asciiTheme="majorBidi" w:hAnsiTheme="majorBidi"/>
          <w:b/>
          <w:bCs/>
          <w:szCs w:val="24"/>
          <w:u w:val="single"/>
          <w:rtl/>
        </w:rPr>
      </w:pPr>
    </w:p>
    <w:p w14:paraId="4CAB7FA0" w14:textId="77777777" w:rsidR="0099617C" w:rsidRPr="00510FC6" w:rsidRDefault="0099617C" w:rsidP="000B5618">
      <w:pPr>
        <w:pStyle w:val="af1"/>
        <w:numPr>
          <w:ilvl w:val="0"/>
          <w:numId w:val="12"/>
        </w:numPr>
        <w:spacing w:line="360" w:lineRule="auto"/>
        <w:ind w:left="169"/>
        <w:jc w:val="both"/>
        <w:outlineLvl w:val="0"/>
        <w:rPr>
          <w:rFonts w:asciiTheme="majorBidi" w:hAnsiTheme="majorBidi"/>
          <w:b/>
          <w:bCs/>
          <w:sz w:val="28"/>
          <w:szCs w:val="28"/>
          <w:u w:val="single"/>
          <w:rtl/>
        </w:rPr>
      </w:pPr>
      <w:r w:rsidRPr="00510FC6">
        <w:rPr>
          <w:rFonts w:asciiTheme="majorBidi" w:hAnsiTheme="majorBidi"/>
          <w:b/>
          <w:bCs/>
          <w:sz w:val="28"/>
          <w:szCs w:val="28"/>
          <w:u w:val="single"/>
          <w:rtl/>
        </w:rPr>
        <w:t>כללי:</w:t>
      </w:r>
    </w:p>
    <w:p w14:paraId="6A4BF610" w14:textId="4B81ED88" w:rsidR="00846CA9" w:rsidRPr="00510FC6" w:rsidRDefault="00C06974" w:rsidP="001F3060">
      <w:pPr>
        <w:pStyle w:val="af1"/>
        <w:numPr>
          <w:ilvl w:val="1"/>
          <w:numId w:val="30"/>
        </w:numPr>
        <w:spacing w:line="360" w:lineRule="auto"/>
        <w:ind w:left="736" w:hanging="567"/>
        <w:jc w:val="both"/>
        <w:rPr>
          <w:rFonts w:asciiTheme="majorBidi" w:hAnsiTheme="majorBidi"/>
          <w:szCs w:val="24"/>
        </w:rPr>
      </w:pPr>
      <w:r w:rsidRPr="00510FC6">
        <w:rPr>
          <w:rFonts w:asciiTheme="majorBidi" w:hAnsiTheme="majorBidi"/>
          <w:szCs w:val="24"/>
          <w:rtl/>
        </w:rPr>
        <w:t>המשרד,</w:t>
      </w:r>
      <w:r w:rsidR="006A0139" w:rsidRPr="00510FC6">
        <w:rPr>
          <w:rFonts w:asciiTheme="majorBidi" w:hAnsiTheme="majorBidi"/>
          <w:szCs w:val="24"/>
          <w:rtl/>
        </w:rPr>
        <w:t xml:space="preserve"> באמצעות </w:t>
      </w:r>
      <w:r w:rsidR="008073E2" w:rsidRPr="00510FC6">
        <w:rPr>
          <w:rFonts w:asciiTheme="majorBidi" w:hAnsiTheme="majorBidi" w:hint="eastAsia"/>
          <w:szCs w:val="24"/>
          <w:rtl/>
        </w:rPr>
        <w:t>האגף</w:t>
      </w:r>
      <w:r w:rsidR="006A0139" w:rsidRPr="00510FC6">
        <w:rPr>
          <w:rFonts w:asciiTheme="majorBidi" w:hAnsiTheme="majorBidi"/>
          <w:szCs w:val="24"/>
          <w:rtl/>
        </w:rPr>
        <w:t xml:space="preserve">, מבקש לקבל הצעות </w:t>
      </w:r>
      <w:r w:rsidR="008073E2" w:rsidRPr="00510FC6">
        <w:rPr>
          <w:rFonts w:asciiTheme="majorBidi" w:hAnsiTheme="majorBidi" w:hint="eastAsia"/>
          <w:szCs w:val="24"/>
          <w:rtl/>
        </w:rPr>
        <w:t>לפרויקטים</w:t>
      </w:r>
      <w:r w:rsidR="008073E2" w:rsidRPr="00510FC6">
        <w:rPr>
          <w:rFonts w:asciiTheme="majorBidi" w:hAnsiTheme="majorBidi"/>
          <w:szCs w:val="24"/>
          <w:rtl/>
        </w:rPr>
        <w:t xml:space="preserve"> בהתייעלות אנרגטית ממוקדת טכנולוגיה לצרכני אנרגיה באזור יישובי הדרום (להלן:" </w:t>
      </w:r>
      <w:r w:rsidR="008073E2" w:rsidRPr="00510FC6">
        <w:rPr>
          <w:rFonts w:asciiTheme="majorBidi" w:hAnsiTheme="majorBidi" w:hint="eastAsia"/>
          <w:b/>
          <w:bCs/>
          <w:szCs w:val="24"/>
          <w:rtl/>
        </w:rPr>
        <w:t>הפרויקט</w:t>
      </w:r>
      <w:r w:rsidR="008073E2" w:rsidRPr="00510FC6">
        <w:rPr>
          <w:rFonts w:asciiTheme="majorBidi" w:hAnsiTheme="majorBidi"/>
          <w:szCs w:val="24"/>
          <w:rtl/>
        </w:rPr>
        <w:t>").</w:t>
      </w:r>
      <w:r w:rsidR="006A0139" w:rsidRPr="00510FC6">
        <w:rPr>
          <w:rFonts w:asciiTheme="majorBidi" w:hAnsiTheme="majorBidi"/>
          <w:szCs w:val="24"/>
          <w:rtl/>
        </w:rPr>
        <w:t xml:space="preserve"> </w:t>
      </w:r>
    </w:p>
    <w:p w14:paraId="435DF448" w14:textId="3EA98211" w:rsidR="000C3D8E" w:rsidRPr="00510FC6" w:rsidRDefault="009D75CD" w:rsidP="009729C1">
      <w:pPr>
        <w:pStyle w:val="af1"/>
        <w:numPr>
          <w:ilvl w:val="1"/>
          <w:numId w:val="30"/>
        </w:numPr>
        <w:spacing w:line="360" w:lineRule="auto"/>
        <w:ind w:left="736" w:hanging="567"/>
        <w:jc w:val="both"/>
        <w:rPr>
          <w:rFonts w:asciiTheme="majorBidi" w:hAnsiTheme="majorBidi"/>
          <w:szCs w:val="24"/>
        </w:rPr>
      </w:pPr>
      <w:r w:rsidRPr="00510FC6">
        <w:rPr>
          <w:rFonts w:asciiTheme="majorBidi" w:hAnsiTheme="majorBidi"/>
          <w:szCs w:val="24"/>
          <w:rtl/>
        </w:rPr>
        <w:lastRenderedPageBreak/>
        <w:t>רשאים להגיש הצעות ב</w:t>
      </w:r>
      <w:r w:rsidR="006A0139" w:rsidRPr="00510FC6">
        <w:rPr>
          <w:rFonts w:asciiTheme="majorBidi" w:hAnsiTheme="majorBidi"/>
          <w:szCs w:val="24"/>
          <w:rtl/>
        </w:rPr>
        <w:t xml:space="preserve">מכרז זה </w:t>
      </w:r>
      <w:r w:rsidR="00460955" w:rsidRPr="00510FC6">
        <w:rPr>
          <w:rFonts w:asciiTheme="majorBidi" w:hAnsiTheme="majorBidi" w:hint="eastAsia"/>
          <w:szCs w:val="24"/>
          <w:rtl/>
        </w:rPr>
        <w:t>רשויות</w:t>
      </w:r>
      <w:r w:rsidR="00460955" w:rsidRPr="00510FC6">
        <w:rPr>
          <w:rFonts w:asciiTheme="majorBidi" w:hAnsiTheme="majorBidi"/>
          <w:szCs w:val="24"/>
          <w:rtl/>
        </w:rPr>
        <w:t xml:space="preserve"> </w:t>
      </w:r>
      <w:r w:rsidR="00460955" w:rsidRPr="00510FC6">
        <w:rPr>
          <w:rFonts w:asciiTheme="majorBidi" w:hAnsiTheme="majorBidi" w:hint="eastAsia"/>
          <w:szCs w:val="24"/>
          <w:rtl/>
        </w:rPr>
        <w:t>מקומיות</w:t>
      </w:r>
      <w:r w:rsidR="00F65FFF" w:rsidRPr="00510FC6">
        <w:rPr>
          <w:rFonts w:asciiTheme="majorBidi" w:hAnsiTheme="majorBidi"/>
          <w:szCs w:val="24"/>
          <w:rtl/>
        </w:rPr>
        <w:t xml:space="preserve"> </w:t>
      </w:r>
      <w:r w:rsidR="00F65FFF" w:rsidRPr="00510FC6">
        <w:rPr>
          <w:rFonts w:asciiTheme="majorBidi" w:hAnsiTheme="majorBidi" w:hint="eastAsia"/>
          <w:szCs w:val="24"/>
          <w:rtl/>
        </w:rPr>
        <w:t>מפעלי</w:t>
      </w:r>
      <w:r w:rsidR="00F65FFF" w:rsidRPr="00510FC6">
        <w:rPr>
          <w:rFonts w:asciiTheme="majorBidi" w:hAnsiTheme="majorBidi"/>
          <w:szCs w:val="24"/>
          <w:rtl/>
        </w:rPr>
        <w:t xml:space="preserve"> </w:t>
      </w:r>
      <w:r w:rsidR="00F65FFF" w:rsidRPr="00510FC6">
        <w:rPr>
          <w:rFonts w:asciiTheme="majorBidi" w:hAnsiTheme="majorBidi" w:hint="eastAsia"/>
          <w:szCs w:val="24"/>
          <w:rtl/>
        </w:rPr>
        <w:t>תעשייה</w:t>
      </w:r>
      <w:r w:rsidR="00F65FFF" w:rsidRPr="00510FC6">
        <w:rPr>
          <w:rFonts w:asciiTheme="majorBidi" w:hAnsiTheme="majorBidi"/>
          <w:szCs w:val="24"/>
          <w:rtl/>
        </w:rPr>
        <w:t xml:space="preserve"> </w:t>
      </w:r>
      <w:r w:rsidR="00F65FFF" w:rsidRPr="00510FC6">
        <w:rPr>
          <w:rFonts w:asciiTheme="majorBidi" w:hAnsiTheme="majorBidi" w:hint="eastAsia"/>
          <w:szCs w:val="24"/>
          <w:rtl/>
        </w:rPr>
        <w:t>ומבני</w:t>
      </w:r>
      <w:r w:rsidR="00F65FFF" w:rsidRPr="00510FC6">
        <w:rPr>
          <w:rFonts w:asciiTheme="majorBidi" w:hAnsiTheme="majorBidi"/>
          <w:szCs w:val="24"/>
          <w:rtl/>
        </w:rPr>
        <w:t xml:space="preserve"> </w:t>
      </w:r>
      <w:r w:rsidR="00F65FFF" w:rsidRPr="00510FC6">
        <w:rPr>
          <w:rFonts w:asciiTheme="majorBidi" w:hAnsiTheme="majorBidi" w:hint="eastAsia"/>
          <w:szCs w:val="24"/>
          <w:rtl/>
        </w:rPr>
        <w:t>מסחר</w:t>
      </w:r>
      <w:r w:rsidR="00460955" w:rsidRPr="00510FC6">
        <w:rPr>
          <w:rFonts w:asciiTheme="majorBidi" w:hAnsiTheme="majorBidi"/>
          <w:szCs w:val="24"/>
          <w:rtl/>
        </w:rPr>
        <w:t xml:space="preserve">, הנכללים בהחלטת ממשלה מס' 2025 מיום 23.9.2014 סעיף 68, </w:t>
      </w:r>
      <w:r w:rsidR="00CE0624" w:rsidRPr="00510FC6">
        <w:rPr>
          <w:rFonts w:asciiTheme="majorBidi" w:hAnsiTheme="majorBidi"/>
          <w:szCs w:val="24"/>
          <w:rtl/>
        </w:rPr>
        <w:t>הממלאים אחר</w:t>
      </w:r>
      <w:r w:rsidR="006A0139" w:rsidRPr="00510FC6">
        <w:rPr>
          <w:rFonts w:asciiTheme="majorBidi" w:hAnsiTheme="majorBidi"/>
          <w:szCs w:val="24"/>
          <w:rtl/>
        </w:rPr>
        <w:t xml:space="preserve"> כל תנאי הסף</w:t>
      </w:r>
      <w:r w:rsidRPr="00510FC6">
        <w:rPr>
          <w:rFonts w:asciiTheme="majorBidi" w:hAnsiTheme="majorBidi"/>
          <w:szCs w:val="24"/>
          <w:rtl/>
        </w:rPr>
        <w:t xml:space="preserve"> של המכרז. </w:t>
      </w:r>
    </w:p>
    <w:p w14:paraId="08CFDB7E" w14:textId="7F7B7C57" w:rsidR="009729C1" w:rsidRPr="000C73EF" w:rsidRDefault="009729C1" w:rsidP="000C73EF">
      <w:pPr>
        <w:spacing w:line="360" w:lineRule="auto"/>
        <w:ind w:left="169"/>
        <w:jc w:val="both"/>
        <w:rPr>
          <w:rFonts w:asciiTheme="majorBidi" w:hAnsiTheme="majorBidi"/>
          <w:szCs w:val="24"/>
        </w:rPr>
      </w:pPr>
      <w:r w:rsidRPr="00CF196E">
        <w:rPr>
          <w:rFonts w:asciiTheme="majorBidi" w:hAnsiTheme="majorBidi" w:hint="eastAsia"/>
          <w:szCs w:val="24"/>
          <w:rtl/>
        </w:rPr>
        <w:t>לצורך</w:t>
      </w:r>
      <w:r w:rsidRPr="00CF196E">
        <w:rPr>
          <w:rFonts w:asciiTheme="majorBidi" w:hAnsiTheme="majorBidi"/>
          <w:szCs w:val="24"/>
          <w:rtl/>
        </w:rPr>
        <w:t xml:space="preserve"> מכרז זה, "</w:t>
      </w:r>
      <w:r w:rsidRPr="00CF196E">
        <w:rPr>
          <w:rFonts w:asciiTheme="majorBidi" w:hAnsiTheme="majorBidi"/>
          <w:b/>
          <w:bCs/>
          <w:szCs w:val="24"/>
          <w:rtl/>
        </w:rPr>
        <w:t>ר</w:t>
      </w:r>
      <w:r w:rsidRPr="00CF196E">
        <w:rPr>
          <w:rFonts w:asciiTheme="majorBidi" w:hAnsiTheme="majorBidi" w:hint="eastAsia"/>
          <w:b/>
          <w:bCs/>
          <w:szCs w:val="24"/>
          <w:rtl/>
        </w:rPr>
        <w:t>שות</w:t>
      </w:r>
      <w:r w:rsidRPr="00CF196E">
        <w:rPr>
          <w:rFonts w:asciiTheme="majorBidi" w:hAnsiTheme="majorBidi"/>
          <w:b/>
          <w:bCs/>
          <w:szCs w:val="24"/>
          <w:rtl/>
        </w:rPr>
        <w:t xml:space="preserve"> </w:t>
      </w:r>
      <w:r w:rsidRPr="00CF196E">
        <w:rPr>
          <w:rFonts w:asciiTheme="majorBidi" w:hAnsiTheme="majorBidi" w:hint="eastAsia"/>
          <w:b/>
          <w:bCs/>
          <w:szCs w:val="24"/>
          <w:rtl/>
        </w:rPr>
        <w:t>מקומית</w:t>
      </w:r>
      <w:r w:rsidRPr="00CF196E">
        <w:rPr>
          <w:rFonts w:asciiTheme="majorBidi" w:hAnsiTheme="majorBidi"/>
          <w:szCs w:val="24"/>
          <w:rtl/>
        </w:rPr>
        <w:t xml:space="preserve">" – </w:t>
      </w:r>
      <w:r w:rsidRPr="00CF196E">
        <w:rPr>
          <w:rFonts w:asciiTheme="majorBidi" w:hAnsiTheme="majorBidi" w:hint="eastAsia"/>
          <w:szCs w:val="24"/>
          <w:rtl/>
        </w:rPr>
        <w:t>עיריה</w:t>
      </w:r>
      <w:r w:rsidR="004E461F" w:rsidRPr="00AA7D93">
        <w:rPr>
          <w:rFonts w:asciiTheme="majorBidi" w:hAnsiTheme="majorBidi"/>
          <w:szCs w:val="24"/>
          <w:rtl/>
        </w:rPr>
        <w:t xml:space="preserve">, </w:t>
      </w:r>
      <w:r w:rsidRPr="00CF196E">
        <w:rPr>
          <w:rFonts w:asciiTheme="majorBidi" w:hAnsiTheme="majorBidi" w:hint="eastAsia"/>
          <w:szCs w:val="24"/>
          <w:rtl/>
        </w:rPr>
        <w:t>מועצה</w:t>
      </w:r>
      <w:r w:rsidRPr="00CF196E">
        <w:rPr>
          <w:rFonts w:asciiTheme="majorBidi" w:hAnsiTheme="majorBidi"/>
          <w:szCs w:val="24"/>
          <w:rtl/>
        </w:rPr>
        <w:t xml:space="preserve"> </w:t>
      </w:r>
      <w:r w:rsidRPr="00CF196E">
        <w:rPr>
          <w:rFonts w:asciiTheme="majorBidi" w:hAnsiTheme="majorBidi" w:hint="eastAsia"/>
          <w:szCs w:val="24"/>
          <w:rtl/>
        </w:rPr>
        <w:t>מקומית</w:t>
      </w:r>
      <w:r w:rsidR="004E461F" w:rsidRPr="00AA7D93">
        <w:rPr>
          <w:rFonts w:asciiTheme="majorBidi" w:hAnsiTheme="majorBidi"/>
          <w:szCs w:val="24"/>
          <w:rtl/>
        </w:rPr>
        <w:t xml:space="preserve"> או מועצה אזורית</w:t>
      </w:r>
      <w:r w:rsidRPr="00CF196E">
        <w:rPr>
          <w:rFonts w:asciiTheme="majorBidi" w:hAnsiTheme="majorBidi"/>
          <w:szCs w:val="24"/>
          <w:rtl/>
        </w:rPr>
        <w:t>;</w:t>
      </w:r>
    </w:p>
    <w:p w14:paraId="07250270" w14:textId="36F97DD2" w:rsidR="00B60AB3" w:rsidRPr="00510FC6" w:rsidRDefault="00B60AB3" w:rsidP="000B5618">
      <w:pPr>
        <w:pStyle w:val="af1"/>
        <w:numPr>
          <w:ilvl w:val="1"/>
          <w:numId w:val="30"/>
        </w:numPr>
        <w:spacing w:line="360" w:lineRule="auto"/>
        <w:ind w:left="736" w:hanging="567"/>
        <w:jc w:val="both"/>
        <w:rPr>
          <w:rFonts w:asciiTheme="majorBidi" w:hAnsiTheme="majorBidi"/>
          <w:szCs w:val="24"/>
        </w:rPr>
      </w:pPr>
      <w:r w:rsidRPr="00510FC6">
        <w:rPr>
          <w:rFonts w:asciiTheme="majorBidi" w:hAnsiTheme="majorBidi" w:hint="eastAsia"/>
          <w:szCs w:val="24"/>
          <w:rtl/>
        </w:rPr>
        <w:t>בהתאם</w:t>
      </w:r>
      <w:r w:rsidRPr="00510FC6">
        <w:rPr>
          <w:rFonts w:asciiTheme="majorBidi" w:hAnsiTheme="majorBidi"/>
          <w:szCs w:val="24"/>
          <w:rtl/>
        </w:rPr>
        <w:t xml:space="preserve"> </w:t>
      </w:r>
      <w:r w:rsidR="00AA7D93">
        <w:rPr>
          <w:rFonts w:asciiTheme="majorBidi" w:hAnsiTheme="majorBidi" w:hint="cs"/>
          <w:szCs w:val="24"/>
          <w:rtl/>
        </w:rPr>
        <w:t>ל</w:t>
      </w:r>
      <w:r w:rsidRPr="00510FC6">
        <w:rPr>
          <w:rFonts w:asciiTheme="majorBidi" w:hAnsiTheme="majorBidi" w:hint="eastAsia"/>
          <w:szCs w:val="24"/>
          <w:rtl/>
        </w:rPr>
        <w:t>החלטת</w:t>
      </w:r>
      <w:r w:rsidRPr="00510FC6">
        <w:rPr>
          <w:rFonts w:asciiTheme="majorBidi" w:hAnsiTheme="majorBidi"/>
          <w:szCs w:val="24"/>
          <w:rtl/>
        </w:rPr>
        <w:t xml:space="preserve"> </w:t>
      </w:r>
      <w:r w:rsidRPr="00510FC6">
        <w:rPr>
          <w:rFonts w:asciiTheme="majorBidi" w:hAnsiTheme="majorBidi" w:hint="eastAsia"/>
          <w:szCs w:val="24"/>
          <w:rtl/>
        </w:rPr>
        <w:t>הממשלה</w:t>
      </w:r>
      <w:r w:rsidRPr="00510FC6">
        <w:rPr>
          <w:rFonts w:asciiTheme="majorBidi" w:hAnsiTheme="majorBidi"/>
          <w:szCs w:val="24"/>
          <w:rtl/>
        </w:rPr>
        <w:t xml:space="preserve"> </w:t>
      </w:r>
      <w:r w:rsidRPr="00510FC6">
        <w:rPr>
          <w:rFonts w:asciiTheme="majorBidi" w:hAnsiTheme="majorBidi" w:hint="eastAsia"/>
          <w:szCs w:val="24"/>
          <w:rtl/>
        </w:rPr>
        <w:t>לעיל</w:t>
      </w:r>
      <w:r w:rsidRPr="00510FC6">
        <w:rPr>
          <w:rFonts w:asciiTheme="majorBidi" w:hAnsiTheme="majorBidi"/>
          <w:szCs w:val="24"/>
          <w:rtl/>
        </w:rPr>
        <w:t xml:space="preserve">, </w:t>
      </w:r>
      <w:r w:rsidRPr="00510FC6">
        <w:rPr>
          <w:rFonts w:asciiTheme="majorBidi" w:hAnsiTheme="majorBidi" w:hint="eastAsia"/>
          <w:szCs w:val="24"/>
          <w:rtl/>
        </w:rPr>
        <w:t>רשויות</w:t>
      </w:r>
      <w:r w:rsidRPr="00510FC6">
        <w:rPr>
          <w:rFonts w:asciiTheme="majorBidi" w:hAnsiTheme="majorBidi"/>
          <w:szCs w:val="24"/>
          <w:rtl/>
        </w:rPr>
        <w:t xml:space="preserve"> </w:t>
      </w:r>
      <w:r w:rsidRPr="00510FC6">
        <w:rPr>
          <w:rFonts w:asciiTheme="majorBidi" w:hAnsiTheme="majorBidi" w:hint="eastAsia"/>
          <w:szCs w:val="24"/>
          <w:rtl/>
        </w:rPr>
        <w:t>מקומיות</w:t>
      </w:r>
      <w:r w:rsidRPr="00510FC6">
        <w:rPr>
          <w:rFonts w:asciiTheme="majorBidi" w:hAnsiTheme="majorBidi"/>
          <w:szCs w:val="24"/>
          <w:rtl/>
        </w:rPr>
        <w:t xml:space="preserve"> </w:t>
      </w:r>
      <w:r w:rsidRPr="00510FC6">
        <w:rPr>
          <w:rFonts w:asciiTheme="majorBidi" w:hAnsiTheme="majorBidi" w:hint="eastAsia"/>
          <w:szCs w:val="24"/>
          <w:rtl/>
        </w:rPr>
        <w:t>המסווגות</w:t>
      </w:r>
      <w:r w:rsidRPr="00510FC6">
        <w:rPr>
          <w:rFonts w:asciiTheme="majorBidi" w:hAnsiTheme="majorBidi"/>
          <w:szCs w:val="24"/>
          <w:rtl/>
        </w:rPr>
        <w:t xml:space="preserve"> </w:t>
      </w:r>
      <w:r w:rsidRPr="00510FC6">
        <w:rPr>
          <w:rFonts w:asciiTheme="majorBidi" w:hAnsiTheme="majorBidi" w:hint="eastAsia"/>
          <w:szCs w:val="24"/>
          <w:rtl/>
        </w:rPr>
        <w:t>באשכולות</w:t>
      </w:r>
      <w:r w:rsidRPr="00510FC6">
        <w:rPr>
          <w:rFonts w:asciiTheme="majorBidi" w:hAnsiTheme="majorBidi"/>
          <w:szCs w:val="24"/>
          <w:rtl/>
        </w:rPr>
        <w:t xml:space="preserve"> 1-4 </w:t>
      </w:r>
      <w:r w:rsidRPr="00510FC6">
        <w:rPr>
          <w:rFonts w:asciiTheme="majorBidi" w:hAnsiTheme="majorBidi" w:hint="eastAsia"/>
          <w:szCs w:val="24"/>
          <w:rtl/>
        </w:rPr>
        <w:t>בהתאם</w:t>
      </w:r>
      <w:r w:rsidRPr="00510FC6">
        <w:rPr>
          <w:rFonts w:asciiTheme="majorBidi" w:hAnsiTheme="majorBidi"/>
          <w:szCs w:val="24"/>
          <w:rtl/>
        </w:rPr>
        <w:t xml:space="preserve"> </w:t>
      </w:r>
      <w:r w:rsidRPr="00510FC6">
        <w:rPr>
          <w:rFonts w:asciiTheme="majorBidi" w:hAnsiTheme="majorBidi" w:hint="eastAsia"/>
          <w:szCs w:val="24"/>
          <w:rtl/>
        </w:rPr>
        <w:t>למדד</w:t>
      </w:r>
      <w:r w:rsidRPr="00510FC6">
        <w:rPr>
          <w:rFonts w:asciiTheme="majorBidi" w:hAnsiTheme="majorBidi"/>
          <w:szCs w:val="24"/>
          <w:rtl/>
        </w:rPr>
        <w:t xml:space="preserve"> </w:t>
      </w:r>
      <w:r w:rsidRPr="00510FC6">
        <w:rPr>
          <w:rFonts w:asciiTheme="majorBidi" w:hAnsiTheme="majorBidi" w:hint="eastAsia"/>
          <w:szCs w:val="24"/>
          <w:rtl/>
        </w:rPr>
        <w:t>הכלכלי</w:t>
      </w:r>
      <w:r w:rsidRPr="00510FC6">
        <w:rPr>
          <w:rFonts w:asciiTheme="majorBidi" w:hAnsiTheme="majorBidi"/>
          <w:szCs w:val="24"/>
          <w:rtl/>
        </w:rPr>
        <w:t xml:space="preserve">-חברתי </w:t>
      </w:r>
      <w:r w:rsidRPr="00510FC6">
        <w:rPr>
          <w:rFonts w:asciiTheme="majorBidi" w:hAnsiTheme="majorBidi" w:hint="eastAsia"/>
          <w:szCs w:val="24"/>
          <w:rtl/>
        </w:rPr>
        <w:t>של</w:t>
      </w:r>
      <w:r w:rsidRPr="00510FC6">
        <w:rPr>
          <w:rFonts w:asciiTheme="majorBidi" w:hAnsiTheme="majorBidi"/>
          <w:szCs w:val="24"/>
          <w:rtl/>
        </w:rPr>
        <w:t xml:space="preserve"> </w:t>
      </w:r>
      <w:r w:rsidRPr="00510FC6">
        <w:rPr>
          <w:rFonts w:asciiTheme="majorBidi" w:hAnsiTheme="majorBidi" w:hint="eastAsia"/>
          <w:szCs w:val="24"/>
          <w:rtl/>
        </w:rPr>
        <w:t>הלמ</w:t>
      </w:r>
      <w:r w:rsidRPr="00510FC6">
        <w:rPr>
          <w:rFonts w:asciiTheme="majorBidi" w:hAnsiTheme="majorBidi"/>
          <w:szCs w:val="24"/>
          <w:rtl/>
        </w:rPr>
        <w:t xml:space="preserve">"ס, </w:t>
      </w:r>
      <w:r w:rsidRPr="00510FC6">
        <w:rPr>
          <w:rFonts w:asciiTheme="majorBidi" w:hAnsiTheme="majorBidi" w:hint="eastAsia"/>
          <w:szCs w:val="24"/>
          <w:rtl/>
        </w:rPr>
        <w:t>יהיו</w:t>
      </w:r>
      <w:r w:rsidRPr="00510FC6">
        <w:rPr>
          <w:rFonts w:asciiTheme="majorBidi" w:hAnsiTheme="majorBidi"/>
          <w:szCs w:val="24"/>
          <w:rtl/>
        </w:rPr>
        <w:t xml:space="preserve"> </w:t>
      </w:r>
      <w:r w:rsidRPr="00510FC6">
        <w:rPr>
          <w:rFonts w:asciiTheme="majorBidi" w:hAnsiTheme="majorBidi" w:hint="eastAsia"/>
          <w:szCs w:val="24"/>
          <w:rtl/>
        </w:rPr>
        <w:t>זכאיות</w:t>
      </w:r>
      <w:r w:rsidRPr="00510FC6">
        <w:rPr>
          <w:rFonts w:asciiTheme="majorBidi" w:hAnsiTheme="majorBidi"/>
          <w:szCs w:val="24"/>
          <w:rtl/>
        </w:rPr>
        <w:t xml:space="preserve"> </w:t>
      </w:r>
      <w:r w:rsidRPr="00510FC6">
        <w:rPr>
          <w:rFonts w:asciiTheme="majorBidi" w:hAnsiTheme="majorBidi" w:hint="eastAsia"/>
          <w:szCs w:val="24"/>
          <w:rtl/>
        </w:rPr>
        <w:t>למענק</w:t>
      </w:r>
      <w:r w:rsidRPr="00510FC6">
        <w:rPr>
          <w:rFonts w:asciiTheme="majorBidi" w:hAnsiTheme="majorBidi"/>
          <w:szCs w:val="24"/>
          <w:rtl/>
        </w:rPr>
        <w:t xml:space="preserve"> </w:t>
      </w:r>
      <w:r w:rsidRPr="00510FC6">
        <w:rPr>
          <w:rFonts w:asciiTheme="majorBidi" w:hAnsiTheme="majorBidi" w:hint="eastAsia"/>
          <w:szCs w:val="24"/>
          <w:rtl/>
        </w:rPr>
        <w:t>מוגדל</w:t>
      </w:r>
      <w:r w:rsidR="00673DFB" w:rsidRPr="00510FC6">
        <w:rPr>
          <w:rFonts w:asciiTheme="majorBidi" w:hAnsiTheme="majorBidi"/>
          <w:szCs w:val="24"/>
          <w:rtl/>
        </w:rPr>
        <w:t xml:space="preserve">, </w:t>
      </w:r>
      <w:r w:rsidR="00673DFB" w:rsidRPr="00510FC6">
        <w:rPr>
          <w:rFonts w:asciiTheme="majorBidi" w:hAnsiTheme="majorBidi" w:hint="eastAsia"/>
          <w:szCs w:val="24"/>
          <w:rtl/>
        </w:rPr>
        <w:t>ראו</w:t>
      </w:r>
      <w:r w:rsidR="00673DFB" w:rsidRPr="00510FC6">
        <w:rPr>
          <w:rFonts w:asciiTheme="majorBidi" w:hAnsiTheme="majorBidi"/>
          <w:szCs w:val="24"/>
          <w:rtl/>
        </w:rPr>
        <w:t xml:space="preserve"> </w:t>
      </w:r>
      <w:r w:rsidR="00673DFB" w:rsidRPr="00510FC6">
        <w:rPr>
          <w:rFonts w:asciiTheme="majorBidi" w:hAnsiTheme="majorBidi" w:hint="eastAsia"/>
          <w:szCs w:val="24"/>
          <w:rtl/>
        </w:rPr>
        <w:t>סעיף</w:t>
      </w:r>
      <w:r w:rsidR="00673DFB" w:rsidRPr="00510FC6">
        <w:rPr>
          <w:rFonts w:asciiTheme="majorBidi" w:hAnsiTheme="majorBidi"/>
          <w:szCs w:val="24"/>
          <w:rtl/>
        </w:rPr>
        <w:t xml:space="preserve"> 6.2.</w:t>
      </w:r>
    </w:p>
    <w:p w14:paraId="3EC55B66" w14:textId="32B70DA5" w:rsidR="00BA35B7" w:rsidRPr="00510FC6" w:rsidRDefault="00E521C7" w:rsidP="000B5618">
      <w:pPr>
        <w:pStyle w:val="af1"/>
        <w:numPr>
          <w:ilvl w:val="1"/>
          <w:numId w:val="30"/>
        </w:numPr>
        <w:spacing w:line="360" w:lineRule="auto"/>
        <w:ind w:left="736" w:hanging="567"/>
        <w:jc w:val="both"/>
        <w:rPr>
          <w:rFonts w:asciiTheme="majorBidi" w:hAnsiTheme="majorBidi"/>
          <w:szCs w:val="24"/>
        </w:rPr>
      </w:pPr>
      <w:r w:rsidRPr="00510FC6">
        <w:rPr>
          <w:rFonts w:asciiTheme="majorBidi" w:hAnsiTheme="majorBidi" w:hint="eastAsia"/>
          <w:szCs w:val="24"/>
          <w:rtl/>
        </w:rPr>
        <w:t>המציע</w:t>
      </w:r>
      <w:r w:rsidR="00EC07F3" w:rsidRPr="00510FC6">
        <w:rPr>
          <w:rFonts w:asciiTheme="majorBidi" w:hAnsiTheme="majorBidi"/>
          <w:szCs w:val="24"/>
          <w:rtl/>
        </w:rPr>
        <w:t xml:space="preserve"> אינו בבעלות ממשלתית, מלאה או חלקית.</w:t>
      </w:r>
    </w:p>
    <w:p w14:paraId="41C0C7A3" w14:textId="4C8F7797" w:rsidR="000C3D8E" w:rsidRPr="00510FC6" w:rsidRDefault="000C3D8E" w:rsidP="000B5618">
      <w:pPr>
        <w:pStyle w:val="af1"/>
        <w:numPr>
          <w:ilvl w:val="1"/>
          <w:numId w:val="30"/>
        </w:numPr>
        <w:spacing w:line="360" w:lineRule="auto"/>
        <w:ind w:left="736" w:hanging="567"/>
        <w:jc w:val="both"/>
        <w:rPr>
          <w:rFonts w:asciiTheme="majorBidi" w:hAnsiTheme="majorBidi"/>
          <w:szCs w:val="24"/>
        </w:rPr>
      </w:pPr>
      <w:r w:rsidRPr="00510FC6">
        <w:rPr>
          <w:rFonts w:asciiTheme="majorBidi" w:hAnsiTheme="majorBidi" w:hint="eastAsia"/>
          <w:szCs w:val="24"/>
          <w:rtl/>
        </w:rPr>
        <w:t>מציע</w:t>
      </w:r>
      <w:r w:rsidRPr="00510FC6">
        <w:rPr>
          <w:rFonts w:asciiTheme="majorBidi" w:hAnsiTheme="majorBidi"/>
          <w:szCs w:val="24"/>
          <w:rtl/>
        </w:rPr>
        <w:t xml:space="preserve"> </w:t>
      </w:r>
      <w:r w:rsidRPr="00510FC6">
        <w:rPr>
          <w:rFonts w:asciiTheme="majorBidi" w:hAnsiTheme="majorBidi" w:hint="eastAsia"/>
          <w:szCs w:val="24"/>
          <w:rtl/>
        </w:rPr>
        <w:t>רשאי</w:t>
      </w:r>
      <w:r w:rsidRPr="00510FC6">
        <w:rPr>
          <w:rFonts w:asciiTheme="majorBidi" w:hAnsiTheme="majorBidi"/>
          <w:szCs w:val="24"/>
          <w:rtl/>
        </w:rPr>
        <w:t xml:space="preserve"> </w:t>
      </w:r>
      <w:r w:rsidRPr="00510FC6">
        <w:rPr>
          <w:rFonts w:asciiTheme="majorBidi" w:hAnsiTheme="majorBidi" w:hint="eastAsia"/>
          <w:szCs w:val="24"/>
          <w:rtl/>
        </w:rPr>
        <w:t>להגיש</w:t>
      </w:r>
      <w:r w:rsidRPr="00510FC6">
        <w:rPr>
          <w:rFonts w:asciiTheme="majorBidi" w:hAnsiTheme="majorBidi"/>
          <w:szCs w:val="24"/>
          <w:rtl/>
        </w:rPr>
        <w:t xml:space="preserve"> </w:t>
      </w:r>
      <w:r w:rsidRPr="00510FC6">
        <w:rPr>
          <w:rFonts w:asciiTheme="majorBidi" w:hAnsiTheme="majorBidi" w:hint="eastAsia"/>
          <w:szCs w:val="24"/>
          <w:rtl/>
        </w:rPr>
        <w:t>עד</w:t>
      </w:r>
      <w:r w:rsidRPr="00510FC6">
        <w:rPr>
          <w:rFonts w:asciiTheme="majorBidi" w:hAnsiTheme="majorBidi"/>
          <w:szCs w:val="24"/>
          <w:rtl/>
        </w:rPr>
        <w:t xml:space="preserve"> </w:t>
      </w:r>
      <w:r w:rsidRPr="00510FC6">
        <w:rPr>
          <w:rFonts w:asciiTheme="majorBidi" w:hAnsiTheme="majorBidi" w:hint="eastAsia"/>
          <w:szCs w:val="24"/>
          <w:rtl/>
        </w:rPr>
        <w:t>שלוש</w:t>
      </w:r>
      <w:r w:rsidRPr="00510FC6">
        <w:rPr>
          <w:rFonts w:asciiTheme="majorBidi" w:hAnsiTheme="majorBidi"/>
          <w:szCs w:val="24"/>
          <w:rtl/>
        </w:rPr>
        <w:t xml:space="preserve"> </w:t>
      </w:r>
      <w:r w:rsidRPr="00510FC6">
        <w:rPr>
          <w:rFonts w:asciiTheme="majorBidi" w:hAnsiTheme="majorBidi" w:hint="eastAsia"/>
          <w:szCs w:val="24"/>
          <w:rtl/>
        </w:rPr>
        <w:t>הצעות</w:t>
      </w:r>
      <w:r w:rsidR="002E02C5" w:rsidRPr="00510FC6">
        <w:rPr>
          <w:rFonts w:asciiTheme="majorBidi" w:hAnsiTheme="majorBidi"/>
          <w:szCs w:val="24"/>
          <w:rtl/>
        </w:rPr>
        <w:t xml:space="preserve"> למכרז זה</w:t>
      </w:r>
      <w:r w:rsidRPr="00510FC6">
        <w:rPr>
          <w:rFonts w:asciiTheme="majorBidi" w:hAnsiTheme="majorBidi"/>
          <w:szCs w:val="24"/>
          <w:rtl/>
        </w:rPr>
        <w:t>.</w:t>
      </w:r>
    </w:p>
    <w:p w14:paraId="7AA58F07" w14:textId="764E682C" w:rsidR="00E521C7" w:rsidRPr="00510FC6" w:rsidRDefault="001F3060" w:rsidP="000C73EF">
      <w:pPr>
        <w:pStyle w:val="af1"/>
        <w:numPr>
          <w:ilvl w:val="1"/>
          <w:numId w:val="30"/>
        </w:numPr>
        <w:spacing w:line="360" w:lineRule="auto"/>
        <w:ind w:left="736" w:hanging="567"/>
        <w:jc w:val="both"/>
        <w:rPr>
          <w:rFonts w:asciiTheme="majorBidi" w:hAnsiTheme="majorBidi"/>
          <w:szCs w:val="24"/>
        </w:rPr>
      </w:pPr>
      <w:r w:rsidRPr="00510FC6">
        <w:rPr>
          <w:rFonts w:asciiTheme="majorBidi" w:hAnsiTheme="majorBidi" w:hint="eastAsia"/>
          <w:szCs w:val="24"/>
          <w:rtl/>
        </w:rPr>
        <w:t>הסך</w:t>
      </w:r>
      <w:r w:rsidRPr="00510FC6">
        <w:rPr>
          <w:rFonts w:asciiTheme="majorBidi" w:hAnsiTheme="majorBidi"/>
          <w:szCs w:val="24"/>
          <w:rtl/>
        </w:rPr>
        <w:t xml:space="preserve"> הכולל של </w:t>
      </w:r>
      <w:r w:rsidR="00866455" w:rsidRPr="00510FC6">
        <w:rPr>
          <w:rFonts w:asciiTheme="majorBidi" w:hAnsiTheme="majorBidi" w:hint="eastAsia"/>
          <w:szCs w:val="24"/>
          <w:rtl/>
        </w:rPr>
        <w:t>השתתפות</w:t>
      </w:r>
      <w:r w:rsidR="00866455" w:rsidRPr="00510FC6">
        <w:rPr>
          <w:rFonts w:asciiTheme="majorBidi" w:hAnsiTheme="majorBidi"/>
          <w:szCs w:val="24"/>
          <w:rtl/>
        </w:rPr>
        <w:t xml:space="preserve"> </w:t>
      </w:r>
      <w:r w:rsidR="00866455" w:rsidRPr="00510FC6">
        <w:rPr>
          <w:rFonts w:asciiTheme="majorBidi" w:hAnsiTheme="majorBidi" w:hint="eastAsia"/>
          <w:szCs w:val="24"/>
          <w:rtl/>
        </w:rPr>
        <w:t>המשרד</w:t>
      </w:r>
      <w:r w:rsidR="00866455" w:rsidRPr="00510FC6">
        <w:rPr>
          <w:rFonts w:asciiTheme="majorBidi" w:hAnsiTheme="majorBidi"/>
          <w:szCs w:val="24"/>
          <w:rtl/>
        </w:rPr>
        <w:t xml:space="preserve"> (להלן: "</w:t>
      </w:r>
      <w:r w:rsidR="00866455" w:rsidRPr="000C73EF">
        <w:rPr>
          <w:rFonts w:asciiTheme="majorBidi" w:hAnsiTheme="majorBidi" w:hint="eastAsia"/>
          <w:b/>
          <w:bCs/>
          <w:szCs w:val="24"/>
          <w:rtl/>
        </w:rPr>
        <w:t>המענק</w:t>
      </w:r>
      <w:r w:rsidR="00866455" w:rsidRPr="00510FC6">
        <w:rPr>
          <w:rFonts w:asciiTheme="majorBidi" w:hAnsiTheme="majorBidi"/>
          <w:szCs w:val="24"/>
          <w:rtl/>
        </w:rPr>
        <w:t xml:space="preserve">") </w:t>
      </w:r>
      <w:r w:rsidR="00866455" w:rsidRPr="00510FC6">
        <w:rPr>
          <w:rFonts w:asciiTheme="majorBidi" w:hAnsiTheme="majorBidi" w:hint="eastAsia"/>
          <w:szCs w:val="24"/>
          <w:rtl/>
        </w:rPr>
        <w:t>במקרה</w:t>
      </w:r>
      <w:r w:rsidR="00866455" w:rsidRPr="00510FC6">
        <w:rPr>
          <w:rFonts w:asciiTheme="majorBidi" w:hAnsiTheme="majorBidi"/>
          <w:szCs w:val="24"/>
          <w:rtl/>
        </w:rPr>
        <w:t xml:space="preserve"> </w:t>
      </w:r>
      <w:r w:rsidR="00866455" w:rsidRPr="00510FC6">
        <w:rPr>
          <w:rFonts w:asciiTheme="majorBidi" w:hAnsiTheme="majorBidi" w:hint="eastAsia"/>
          <w:szCs w:val="24"/>
          <w:rtl/>
        </w:rPr>
        <w:t>של</w:t>
      </w:r>
      <w:r w:rsidR="00866455" w:rsidRPr="00510FC6">
        <w:rPr>
          <w:rFonts w:asciiTheme="majorBidi" w:hAnsiTheme="majorBidi"/>
          <w:szCs w:val="24"/>
          <w:rtl/>
        </w:rPr>
        <w:t xml:space="preserve"> </w:t>
      </w:r>
      <w:r w:rsidR="00866455" w:rsidRPr="00510FC6">
        <w:rPr>
          <w:rFonts w:asciiTheme="majorBidi" w:hAnsiTheme="majorBidi" w:hint="eastAsia"/>
          <w:szCs w:val="24"/>
          <w:rtl/>
        </w:rPr>
        <w:t>הגשת</w:t>
      </w:r>
      <w:r w:rsidR="00866455" w:rsidRPr="00510FC6">
        <w:rPr>
          <w:rFonts w:asciiTheme="majorBidi" w:hAnsiTheme="majorBidi"/>
          <w:szCs w:val="24"/>
          <w:rtl/>
        </w:rPr>
        <w:t xml:space="preserve"> </w:t>
      </w:r>
      <w:r w:rsidR="00866455" w:rsidRPr="00510FC6">
        <w:rPr>
          <w:rFonts w:asciiTheme="majorBidi" w:hAnsiTheme="majorBidi" w:hint="eastAsia"/>
          <w:szCs w:val="24"/>
          <w:rtl/>
        </w:rPr>
        <w:t>מספר</w:t>
      </w:r>
      <w:r w:rsidR="00866455" w:rsidRPr="00510FC6">
        <w:rPr>
          <w:rFonts w:asciiTheme="majorBidi" w:hAnsiTheme="majorBidi"/>
          <w:szCs w:val="24"/>
          <w:rtl/>
        </w:rPr>
        <w:t xml:space="preserve"> </w:t>
      </w:r>
      <w:r w:rsidR="00866455" w:rsidRPr="00510FC6">
        <w:rPr>
          <w:rFonts w:asciiTheme="majorBidi" w:hAnsiTheme="majorBidi" w:hint="eastAsia"/>
          <w:szCs w:val="24"/>
          <w:rtl/>
        </w:rPr>
        <w:t>הצעות</w:t>
      </w:r>
      <w:r w:rsidR="00866455" w:rsidRPr="00510FC6">
        <w:rPr>
          <w:rFonts w:asciiTheme="majorBidi" w:hAnsiTheme="majorBidi"/>
          <w:szCs w:val="24"/>
          <w:rtl/>
        </w:rPr>
        <w:t xml:space="preserve"> </w:t>
      </w:r>
      <w:r w:rsidR="00866455" w:rsidRPr="00510FC6">
        <w:rPr>
          <w:rFonts w:asciiTheme="majorBidi" w:hAnsiTheme="majorBidi" w:hint="eastAsia"/>
          <w:szCs w:val="24"/>
          <w:rtl/>
        </w:rPr>
        <w:t>מאותו</w:t>
      </w:r>
      <w:r w:rsidR="00866455" w:rsidRPr="00510FC6">
        <w:rPr>
          <w:rFonts w:asciiTheme="majorBidi" w:hAnsiTheme="majorBidi"/>
          <w:szCs w:val="24"/>
          <w:rtl/>
        </w:rPr>
        <w:t xml:space="preserve"> </w:t>
      </w:r>
      <w:r w:rsidR="00866455" w:rsidRPr="00510FC6">
        <w:rPr>
          <w:rFonts w:asciiTheme="majorBidi" w:hAnsiTheme="majorBidi" w:hint="eastAsia"/>
          <w:szCs w:val="24"/>
          <w:rtl/>
        </w:rPr>
        <w:t>מציע</w:t>
      </w:r>
      <w:r w:rsidRPr="00510FC6">
        <w:rPr>
          <w:rFonts w:asciiTheme="majorBidi" w:hAnsiTheme="majorBidi"/>
          <w:szCs w:val="24"/>
          <w:rtl/>
        </w:rPr>
        <w:t xml:space="preserve">, </w:t>
      </w:r>
      <w:r w:rsidR="00E347D3" w:rsidRPr="00510FC6">
        <w:rPr>
          <w:rFonts w:asciiTheme="majorBidi" w:hAnsiTheme="majorBidi"/>
          <w:szCs w:val="24"/>
          <w:rtl/>
        </w:rPr>
        <w:t xml:space="preserve"> לא </w:t>
      </w:r>
      <w:r w:rsidRPr="00510FC6">
        <w:rPr>
          <w:rFonts w:asciiTheme="majorBidi" w:hAnsiTheme="majorBidi" w:hint="eastAsia"/>
          <w:szCs w:val="24"/>
          <w:rtl/>
        </w:rPr>
        <w:t>תעלה</w:t>
      </w:r>
      <w:r w:rsidRPr="00510FC6">
        <w:rPr>
          <w:rFonts w:asciiTheme="majorBidi" w:hAnsiTheme="majorBidi"/>
          <w:szCs w:val="24"/>
          <w:rtl/>
        </w:rPr>
        <w:t xml:space="preserve"> </w:t>
      </w:r>
      <w:r w:rsidR="00E347D3" w:rsidRPr="00510FC6">
        <w:rPr>
          <w:rFonts w:asciiTheme="majorBidi" w:hAnsiTheme="majorBidi" w:hint="eastAsia"/>
          <w:szCs w:val="24"/>
          <w:rtl/>
        </w:rPr>
        <w:t>על</w:t>
      </w:r>
      <w:r w:rsidR="00E347D3" w:rsidRPr="00510FC6">
        <w:rPr>
          <w:rFonts w:asciiTheme="majorBidi" w:hAnsiTheme="majorBidi"/>
          <w:szCs w:val="24"/>
          <w:rtl/>
        </w:rPr>
        <w:t xml:space="preserve"> </w:t>
      </w:r>
      <w:r w:rsidR="00E347D3" w:rsidRPr="00510FC6">
        <w:rPr>
          <w:rFonts w:asciiTheme="majorBidi" w:hAnsiTheme="majorBidi" w:hint="eastAsia"/>
          <w:szCs w:val="24"/>
          <w:rtl/>
        </w:rPr>
        <w:t>סך</w:t>
      </w:r>
      <w:r w:rsidR="00E347D3" w:rsidRPr="00510FC6">
        <w:rPr>
          <w:rFonts w:asciiTheme="majorBidi" w:hAnsiTheme="majorBidi"/>
          <w:szCs w:val="24"/>
          <w:rtl/>
        </w:rPr>
        <w:t xml:space="preserve"> </w:t>
      </w:r>
      <w:r w:rsidR="00E347D3" w:rsidRPr="00510FC6">
        <w:rPr>
          <w:rFonts w:asciiTheme="majorBidi" w:hAnsiTheme="majorBidi" w:hint="eastAsia"/>
          <w:szCs w:val="24"/>
          <w:rtl/>
        </w:rPr>
        <w:t>של</w:t>
      </w:r>
      <w:r w:rsidR="00E347D3" w:rsidRPr="00510FC6">
        <w:rPr>
          <w:rFonts w:asciiTheme="majorBidi" w:hAnsiTheme="majorBidi"/>
          <w:szCs w:val="24"/>
          <w:rtl/>
        </w:rPr>
        <w:t xml:space="preserve"> 1,000,000 </w:t>
      </w:r>
      <w:r w:rsidR="00E347D3" w:rsidRPr="00510FC6">
        <w:rPr>
          <w:rFonts w:asciiTheme="majorBidi" w:hAnsiTheme="majorBidi" w:hint="eastAsia"/>
          <w:szCs w:val="24"/>
          <w:rtl/>
        </w:rPr>
        <w:t>₪</w:t>
      </w:r>
      <w:r w:rsidR="00E347D3" w:rsidRPr="00510FC6">
        <w:rPr>
          <w:rFonts w:asciiTheme="majorBidi" w:hAnsiTheme="majorBidi"/>
          <w:szCs w:val="24"/>
          <w:rtl/>
        </w:rPr>
        <w:t>.</w:t>
      </w:r>
    </w:p>
    <w:p w14:paraId="7F2BB4F3" w14:textId="372CCDFE" w:rsidR="00A01E6C" w:rsidRPr="00510FC6" w:rsidRDefault="00A01E6C" w:rsidP="000B5618">
      <w:pPr>
        <w:pStyle w:val="af1"/>
        <w:numPr>
          <w:ilvl w:val="1"/>
          <w:numId w:val="30"/>
        </w:numPr>
        <w:spacing w:line="360" w:lineRule="auto"/>
        <w:ind w:left="736" w:hanging="567"/>
        <w:jc w:val="both"/>
        <w:rPr>
          <w:rFonts w:asciiTheme="majorBidi" w:hAnsiTheme="majorBidi"/>
          <w:szCs w:val="24"/>
        </w:rPr>
      </w:pPr>
      <w:r w:rsidRPr="00510FC6">
        <w:rPr>
          <w:rFonts w:asciiTheme="majorBidi" w:hAnsiTheme="majorBidi"/>
          <w:szCs w:val="24"/>
          <w:rtl/>
        </w:rPr>
        <w:t>ההצעה תוגש ב</w:t>
      </w:r>
      <w:r w:rsidR="00C92E6B" w:rsidRPr="00510FC6">
        <w:rPr>
          <w:rFonts w:asciiTheme="majorBidi" w:hAnsiTheme="majorBidi"/>
          <w:szCs w:val="24"/>
          <w:rtl/>
        </w:rPr>
        <w:t xml:space="preserve">צירוף כל המסמכים הנדרשים, </w:t>
      </w:r>
      <w:r w:rsidR="009D75CD" w:rsidRPr="00510FC6">
        <w:rPr>
          <w:rFonts w:asciiTheme="majorBidi" w:hAnsiTheme="majorBidi"/>
          <w:szCs w:val="24"/>
          <w:rtl/>
        </w:rPr>
        <w:t xml:space="preserve">הכל </w:t>
      </w:r>
      <w:r w:rsidR="00C92E6B" w:rsidRPr="00510FC6">
        <w:rPr>
          <w:rFonts w:asciiTheme="majorBidi" w:hAnsiTheme="majorBidi"/>
          <w:szCs w:val="24"/>
          <w:rtl/>
        </w:rPr>
        <w:t xml:space="preserve">כמפורט </w:t>
      </w:r>
      <w:r w:rsidR="009D75CD" w:rsidRPr="00510FC6">
        <w:rPr>
          <w:rFonts w:asciiTheme="majorBidi" w:hAnsiTheme="majorBidi"/>
          <w:szCs w:val="24"/>
          <w:rtl/>
        </w:rPr>
        <w:t>להלן</w:t>
      </w:r>
      <w:r w:rsidR="00C92E6B" w:rsidRPr="00510FC6">
        <w:rPr>
          <w:rFonts w:asciiTheme="majorBidi" w:hAnsiTheme="majorBidi"/>
          <w:szCs w:val="24"/>
          <w:rtl/>
        </w:rPr>
        <w:t>.</w:t>
      </w:r>
    </w:p>
    <w:p w14:paraId="01E23414" w14:textId="66C9C8B6" w:rsidR="00663B60" w:rsidRPr="00510FC6" w:rsidRDefault="00663B60" w:rsidP="0026066E">
      <w:pPr>
        <w:pStyle w:val="af1"/>
        <w:numPr>
          <w:ilvl w:val="0"/>
          <w:numId w:val="12"/>
        </w:numPr>
        <w:spacing w:line="360" w:lineRule="auto"/>
        <w:ind w:left="169"/>
        <w:jc w:val="both"/>
        <w:outlineLvl w:val="0"/>
        <w:rPr>
          <w:rFonts w:asciiTheme="majorBidi" w:hAnsiTheme="majorBidi"/>
          <w:szCs w:val="24"/>
          <w:u w:val="single"/>
          <w:rtl/>
        </w:rPr>
      </w:pPr>
      <w:r w:rsidRPr="0026066E">
        <w:rPr>
          <w:rFonts w:asciiTheme="majorBidi" w:hAnsiTheme="majorBidi" w:hint="eastAsia"/>
          <w:b/>
          <w:bCs/>
          <w:sz w:val="28"/>
          <w:szCs w:val="28"/>
          <w:u w:val="single"/>
          <w:rtl/>
        </w:rPr>
        <w:t>הגדרות</w:t>
      </w:r>
    </w:p>
    <w:tbl>
      <w:tblPr>
        <w:tblStyle w:val="af7"/>
        <w:bidiVisual/>
        <w:tblW w:w="0" w:type="auto"/>
        <w:tblInd w:w="73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19"/>
        <w:gridCol w:w="6"/>
        <w:gridCol w:w="4787"/>
        <w:gridCol w:w="10"/>
      </w:tblGrid>
      <w:tr w:rsidR="00BD5B63" w:rsidRPr="00510FC6" w14:paraId="044DBC3A" w14:textId="77777777" w:rsidTr="00E1165B">
        <w:trPr>
          <w:gridAfter w:val="1"/>
          <w:wAfter w:w="10" w:type="dxa"/>
        </w:trPr>
        <w:tc>
          <w:tcPr>
            <w:tcW w:w="3419" w:type="dxa"/>
          </w:tcPr>
          <w:p w14:paraId="04BD9F53" w14:textId="77777777" w:rsidR="00BD5B63" w:rsidRPr="00510FC6" w:rsidRDefault="00BD5B63" w:rsidP="008A2F47">
            <w:pPr>
              <w:spacing w:line="360" w:lineRule="auto"/>
              <w:jc w:val="both"/>
              <w:rPr>
                <w:rFonts w:asciiTheme="majorBidi" w:hAnsiTheme="majorBidi"/>
                <w:b/>
                <w:bCs/>
                <w:szCs w:val="24"/>
                <w:rtl/>
              </w:rPr>
            </w:pPr>
            <w:r w:rsidRPr="00510FC6">
              <w:rPr>
                <w:rFonts w:asciiTheme="majorBidi" w:hAnsiTheme="majorBidi"/>
                <w:b/>
                <w:bCs/>
                <w:szCs w:val="24"/>
                <w:rtl/>
              </w:rPr>
              <w:t xml:space="preserve">"החלטת </w:t>
            </w:r>
            <w:r w:rsidRPr="00510FC6">
              <w:rPr>
                <w:rFonts w:asciiTheme="majorBidi" w:hAnsiTheme="majorBidi" w:hint="eastAsia"/>
                <w:b/>
                <w:bCs/>
                <w:szCs w:val="24"/>
                <w:rtl/>
              </w:rPr>
              <w:t>ממשלה</w:t>
            </w:r>
            <w:r w:rsidRPr="00510FC6">
              <w:rPr>
                <w:rFonts w:asciiTheme="majorBidi" w:hAnsiTheme="majorBidi"/>
                <w:b/>
                <w:bCs/>
                <w:szCs w:val="24"/>
                <w:rtl/>
              </w:rPr>
              <w:t>"</w:t>
            </w:r>
          </w:p>
        </w:tc>
        <w:tc>
          <w:tcPr>
            <w:tcW w:w="4793" w:type="dxa"/>
            <w:gridSpan w:val="2"/>
          </w:tcPr>
          <w:p w14:paraId="7995D65E" w14:textId="77777777" w:rsidR="00BD5B63" w:rsidRPr="00510FC6" w:rsidRDefault="00BD5B63" w:rsidP="0049664C">
            <w:pPr>
              <w:pStyle w:val="af1"/>
              <w:spacing w:line="360" w:lineRule="auto"/>
              <w:ind w:left="0"/>
              <w:jc w:val="both"/>
              <w:rPr>
                <w:rFonts w:asciiTheme="majorBidi" w:hAnsiTheme="majorBidi"/>
                <w:szCs w:val="24"/>
                <w:rtl/>
              </w:rPr>
            </w:pPr>
            <w:r w:rsidRPr="00510FC6">
              <w:rPr>
                <w:rFonts w:asciiTheme="majorBidi" w:hAnsiTheme="majorBidi" w:hint="eastAsia"/>
                <w:szCs w:val="24"/>
                <w:rtl/>
              </w:rPr>
              <w:t>החלטת</w:t>
            </w:r>
            <w:r w:rsidRPr="00510FC6">
              <w:rPr>
                <w:rFonts w:asciiTheme="majorBidi" w:hAnsiTheme="majorBidi"/>
                <w:szCs w:val="24"/>
                <w:rtl/>
              </w:rPr>
              <w:t xml:space="preserve"> </w:t>
            </w:r>
            <w:r w:rsidRPr="00510FC6">
              <w:rPr>
                <w:rFonts w:asciiTheme="majorBidi" w:hAnsiTheme="majorBidi" w:hint="eastAsia"/>
                <w:szCs w:val="24"/>
                <w:rtl/>
              </w:rPr>
              <w:t>ממשלה</w:t>
            </w:r>
            <w:r w:rsidRPr="00510FC6">
              <w:rPr>
                <w:rFonts w:asciiTheme="majorBidi" w:hAnsiTheme="majorBidi"/>
                <w:szCs w:val="24"/>
                <w:rtl/>
              </w:rPr>
              <w:t xml:space="preserve"> </w:t>
            </w:r>
            <w:r w:rsidRPr="00510FC6">
              <w:rPr>
                <w:rFonts w:asciiTheme="majorBidi" w:hAnsiTheme="majorBidi" w:hint="eastAsia"/>
                <w:szCs w:val="24"/>
                <w:rtl/>
              </w:rPr>
              <w:t>מס</w:t>
            </w:r>
            <w:r w:rsidRPr="00510FC6">
              <w:rPr>
                <w:rFonts w:asciiTheme="majorBidi" w:hAnsiTheme="majorBidi"/>
                <w:szCs w:val="24"/>
                <w:rtl/>
              </w:rPr>
              <w:t xml:space="preserve">' 2025 </w:t>
            </w:r>
            <w:r w:rsidRPr="00510FC6">
              <w:rPr>
                <w:rFonts w:asciiTheme="majorBidi" w:hAnsiTheme="majorBidi" w:hint="eastAsia"/>
                <w:szCs w:val="24"/>
                <w:rtl/>
              </w:rPr>
              <w:t>מיום</w:t>
            </w:r>
            <w:r w:rsidRPr="00510FC6">
              <w:rPr>
                <w:rFonts w:asciiTheme="majorBidi" w:hAnsiTheme="majorBidi"/>
                <w:szCs w:val="24"/>
                <w:rtl/>
              </w:rPr>
              <w:t xml:space="preserve"> 23.9.2014 </w:t>
            </w:r>
            <w:r w:rsidRPr="00510FC6">
              <w:rPr>
                <w:rFonts w:asciiTheme="majorBidi" w:hAnsiTheme="majorBidi" w:hint="eastAsia"/>
                <w:szCs w:val="24"/>
                <w:rtl/>
              </w:rPr>
              <w:t>לעניין</w:t>
            </w:r>
            <w:r w:rsidRPr="00510FC6">
              <w:rPr>
                <w:rFonts w:asciiTheme="majorBidi" w:hAnsiTheme="majorBidi"/>
                <w:szCs w:val="24"/>
                <w:rtl/>
              </w:rPr>
              <w:t xml:space="preserve"> </w:t>
            </w:r>
            <w:r w:rsidRPr="00510FC6">
              <w:rPr>
                <w:rFonts w:asciiTheme="majorBidi" w:hAnsiTheme="majorBidi" w:hint="eastAsia"/>
                <w:szCs w:val="24"/>
                <w:rtl/>
              </w:rPr>
              <w:t>תכנית</w:t>
            </w:r>
            <w:r w:rsidRPr="00510FC6">
              <w:rPr>
                <w:rFonts w:asciiTheme="majorBidi" w:hAnsiTheme="majorBidi"/>
                <w:szCs w:val="24"/>
                <w:rtl/>
              </w:rPr>
              <w:t xml:space="preserve"> </w:t>
            </w:r>
            <w:r w:rsidRPr="00510FC6">
              <w:rPr>
                <w:rFonts w:asciiTheme="majorBidi" w:hAnsiTheme="majorBidi" w:hint="eastAsia"/>
                <w:szCs w:val="24"/>
                <w:rtl/>
              </w:rPr>
              <w:t>רב</w:t>
            </w:r>
            <w:r w:rsidRPr="00510FC6">
              <w:rPr>
                <w:rFonts w:asciiTheme="majorBidi" w:hAnsiTheme="majorBidi"/>
                <w:szCs w:val="24"/>
                <w:rtl/>
              </w:rPr>
              <w:t xml:space="preserve"> </w:t>
            </w:r>
            <w:r w:rsidRPr="00510FC6">
              <w:rPr>
                <w:rFonts w:asciiTheme="majorBidi" w:hAnsiTheme="majorBidi" w:hint="eastAsia"/>
                <w:szCs w:val="24"/>
                <w:rtl/>
              </w:rPr>
              <w:t>שנתית</w:t>
            </w:r>
            <w:r w:rsidRPr="00510FC6">
              <w:rPr>
                <w:rFonts w:asciiTheme="majorBidi" w:hAnsiTheme="majorBidi"/>
                <w:szCs w:val="24"/>
                <w:rtl/>
              </w:rPr>
              <w:t xml:space="preserve"> </w:t>
            </w:r>
            <w:r w:rsidRPr="00510FC6">
              <w:rPr>
                <w:rFonts w:asciiTheme="majorBidi" w:hAnsiTheme="majorBidi" w:hint="eastAsia"/>
                <w:szCs w:val="24"/>
                <w:rtl/>
              </w:rPr>
              <w:t>לפיתוח</w:t>
            </w:r>
            <w:r w:rsidRPr="00510FC6">
              <w:rPr>
                <w:rFonts w:asciiTheme="majorBidi" w:hAnsiTheme="majorBidi"/>
                <w:szCs w:val="24"/>
                <w:rtl/>
              </w:rPr>
              <w:t xml:space="preserve"> </w:t>
            </w:r>
            <w:r w:rsidRPr="00510FC6">
              <w:rPr>
                <w:rFonts w:asciiTheme="majorBidi" w:hAnsiTheme="majorBidi" w:hint="eastAsia"/>
                <w:szCs w:val="24"/>
                <w:rtl/>
              </w:rPr>
              <w:t>הדרום</w:t>
            </w:r>
            <w:r w:rsidRPr="00510FC6">
              <w:rPr>
                <w:rFonts w:asciiTheme="majorBidi" w:hAnsiTheme="majorBidi"/>
                <w:szCs w:val="24"/>
                <w:rtl/>
              </w:rPr>
              <w:t>;</w:t>
            </w:r>
          </w:p>
        </w:tc>
      </w:tr>
      <w:tr w:rsidR="00BD5B63" w:rsidRPr="00510FC6" w14:paraId="401039F5" w14:textId="77777777" w:rsidTr="00E1165B">
        <w:trPr>
          <w:gridAfter w:val="1"/>
          <w:wAfter w:w="10" w:type="dxa"/>
        </w:trPr>
        <w:tc>
          <w:tcPr>
            <w:tcW w:w="3419" w:type="dxa"/>
          </w:tcPr>
          <w:p w14:paraId="353ABC16" w14:textId="77777777" w:rsidR="00BD5B63" w:rsidRPr="00510FC6" w:rsidRDefault="00BD5B63" w:rsidP="0049664C">
            <w:pPr>
              <w:pStyle w:val="af1"/>
              <w:spacing w:line="360" w:lineRule="auto"/>
              <w:ind w:left="0"/>
              <w:jc w:val="both"/>
              <w:rPr>
                <w:rFonts w:asciiTheme="majorBidi" w:hAnsiTheme="majorBidi"/>
                <w:b/>
                <w:bCs/>
                <w:szCs w:val="24"/>
                <w:rtl/>
              </w:rPr>
            </w:pPr>
            <w:r w:rsidRPr="00510FC6">
              <w:rPr>
                <w:rFonts w:asciiTheme="majorBidi" w:hAnsiTheme="majorBidi"/>
                <w:b/>
                <w:bCs/>
                <w:szCs w:val="24"/>
                <w:rtl/>
              </w:rPr>
              <w:t xml:space="preserve">"השירותים, </w:t>
            </w:r>
            <w:r w:rsidRPr="00510FC6">
              <w:rPr>
                <w:rFonts w:asciiTheme="majorBidi" w:hAnsiTheme="majorBidi" w:hint="eastAsia"/>
                <w:b/>
                <w:bCs/>
                <w:szCs w:val="24"/>
                <w:rtl/>
              </w:rPr>
              <w:t>נשוא</w:t>
            </w:r>
            <w:r w:rsidRPr="00510FC6">
              <w:rPr>
                <w:rFonts w:asciiTheme="majorBidi" w:hAnsiTheme="majorBidi"/>
                <w:b/>
                <w:bCs/>
                <w:szCs w:val="24"/>
                <w:rtl/>
              </w:rPr>
              <w:t xml:space="preserve"> </w:t>
            </w:r>
            <w:r w:rsidRPr="00510FC6">
              <w:rPr>
                <w:rFonts w:asciiTheme="majorBidi" w:hAnsiTheme="majorBidi" w:hint="eastAsia"/>
                <w:b/>
                <w:bCs/>
                <w:szCs w:val="24"/>
                <w:rtl/>
              </w:rPr>
              <w:t>המכרז</w:t>
            </w:r>
            <w:r w:rsidRPr="00510FC6">
              <w:rPr>
                <w:rFonts w:asciiTheme="majorBidi" w:hAnsiTheme="majorBidi"/>
                <w:b/>
                <w:bCs/>
                <w:szCs w:val="24"/>
                <w:rtl/>
              </w:rPr>
              <w:t>"</w:t>
            </w:r>
          </w:p>
        </w:tc>
        <w:tc>
          <w:tcPr>
            <w:tcW w:w="4793" w:type="dxa"/>
            <w:gridSpan w:val="2"/>
          </w:tcPr>
          <w:p w14:paraId="294E689E" w14:textId="77777777" w:rsidR="00BD5B63" w:rsidRPr="00510FC6" w:rsidRDefault="00BD5B63" w:rsidP="0049664C">
            <w:pPr>
              <w:pStyle w:val="af1"/>
              <w:spacing w:line="360" w:lineRule="auto"/>
              <w:ind w:left="0"/>
              <w:jc w:val="both"/>
              <w:rPr>
                <w:rFonts w:asciiTheme="majorBidi" w:hAnsiTheme="majorBidi"/>
                <w:szCs w:val="24"/>
                <w:rtl/>
              </w:rPr>
            </w:pPr>
            <w:r w:rsidRPr="00510FC6">
              <w:rPr>
                <w:rFonts w:asciiTheme="majorBidi" w:hAnsiTheme="majorBidi" w:hint="eastAsia"/>
                <w:szCs w:val="24"/>
                <w:rtl/>
              </w:rPr>
              <w:t>קידום</w:t>
            </w:r>
            <w:r w:rsidRPr="00510FC6">
              <w:rPr>
                <w:rFonts w:asciiTheme="majorBidi" w:hAnsiTheme="majorBidi"/>
                <w:szCs w:val="24"/>
                <w:rtl/>
              </w:rPr>
              <w:t xml:space="preserve"> </w:t>
            </w:r>
            <w:r w:rsidRPr="00510FC6">
              <w:rPr>
                <w:rFonts w:asciiTheme="majorBidi" w:hAnsiTheme="majorBidi" w:hint="eastAsia"/>
                <w:szCs w:val="24"/>
                <w:rtl/>
              </w:rPr>
              <w:t>תכניות</w:t>
            </w:r>
            <w:r w:rsidRPr="00510FC6">
              <w:rPr>
                <w:rFonts w:asciiTheme="majorBidi" w:hAnsiTheme="majorBidi"/>
                <w:szCs w:val="24"/>
                <w:rtl/>
              </w:rPr>
              <w:t xml:space="preserve"> </w:t>
            </w:r>
            <w:r w:rsidRPr="00510FC6">
              <w:rPr>
                <w:rFonts w:asciiTheme="majorBidi" w:hAnsiTheme="majorBidi" w:hint="eastAsia"/>
                <w:szCs w:val="24"/>
                <w:rtl/>
              </w:rPr>
              <w:t>התייעלות</w:t>
            </w:r>
            <w:r w:rsidRPr="00510FC6">
              <w:rPr>
                <w:rFonts w:asciiTheme="majorBidi" w:hAnsiTheme="majorBidi"/>
                <w:szCs w:val="24"/>
                <w:rtl/>
              </w:rPr>
              <w:t xml:space="preserve"> </w:t>
            </w:r>
            <w:r w:rsidRPr="00510FC6">
              <w:rPr>
                <w:rFonts w:asciiTheme="majorBidi" w:hAnsiTheme="majorBidi" w:hint="eastAsia"/>
                <w:szCs w:val="24"/>
                <w:rtl/>
              </w:rPr>
              <w:t>אנרגטית</w:t>
            </w:r>
            <w:r w:rsidRPr="00510FC6">
              <w:rPr>
                <w:rFonts w:asciiTheme="majorBidi" w:hAnsiTheme="majorBidi"/>
                <w:szCs w:val="24"/>
                <w:rtl/>
              </w:rPr>
              <w:t xml:space="preserve"> </w:t>
            </w:r>
            <w:r w:rsidRPr="00510FC6">
              <w:rPr>
                <w:rFonts w:asciiTheme="majorBidi" w:hAnsiTheme="majorBidi" w:hint="eastAsia"/>
                <w:szCs w:val="24"/>
                <w:rtl/>
              </w:rPr>
              <w:t>ממוקדת</w:t>
            </w:r>
            <w:r w:rsidRPr="00510FC6">
              <w:rPr>
                <w:rFonts w:asciiTheme="majorBidi" w:hAnsiTheme="majorBidi"/>
                <w:szCs w:val="24"/>
                <w:rtl/>
              </w:rPr>
              <w:t xml:space="preserve"> </w:t>
            </w:r>
            <w:r w:rsidRPr="00510FC6">
              <w:rPr>
                <w:rFonts w:asciiTheme="majorBidi" w:hAnsiTheme="majorBidi" w:hint="eastAsia"/>
                <w:szCs w:val="24"/>
                <w:rtl/>
              </w:rPr>
              <w:t>טכנולוגיה</w:t>
            </w:r>
            <w:r w:rsidRPr="00510FC6">
              <w:rPr>
                <w:rFonts w:asciiTheme="majorBidi" w:hAnsiTheme="majorBidi"/>
                <w:szCs w:val="24"/>
                <w:rtl/>
              </w:rPr>
              <w:t xml:space="preserve"> </w:t>
            </w:r>
            <w:r w:rsidRPr="00510FC6">
              <w:rPr>
                <w:rFonts w:asciiTheme="majorBidi" w:hAnsiTheme="majorBidi" w:hint="eastAsia"/>
                <w:szCs w:val="24"/>
                <w:rtl/>
              </w:rPr>
              <w:t>לצרכני</w:t>
            </w:r>
            <w:r w:rsidRPr="00510FC6">
              <w:rPr>
                <w:rFonts w:asciiTheme="majorBidi" w:hAnsiTheme="majorBidi"/>
                <w:szCs w:val="24"/>
                <w:rtl/>
              </w:rPr>
              <w:t xml:space="preserve"> </w:t>
            </w:r>
            <w:r w:rsidRPr="00510FC6">
              <w:rPr>
                <w:rFonts w:asciiTheme="majorBidi" w:hAnsiTheme="majorBidi" w:hint="eastAsia"/>
                <w:szCs w:val="24"/>
                <w:rtl/>
              </w:rPr>
              <w:t>אנרגיה</w:t>
            </w:r>
            <w:r w:rsidRPr="00510FC6">
              <w:rPr>
                <w:rFonts w:asciiTheme="majorBidi" w:hAnsiTheme="majorBidi"/>
                <w:szCs w:val="24"/>
                <w:rtl/>
              </w:rPr>
              <w:t>;</w:t>
            </w:r>
          </w:p>
        </w:tc>
      </w:tr>
      <w:tr w:rsidR="00BD5B63" w:rsidRPr="00510FC6" w14:paraId="57047634" w14:textId="77777777" w:rsidTr="0026066E">
        <w:trPr>
          <w:gridAfter w:val="1"/>
          <w:wAfter w:w="10" w:type="dxa"/>
          <w:trHeight w:val="501"/>
        </w:trPr>
        <w:tc>
          <w:tcPr>
            <w:tcW w:w="3419" w:type="dxa"/>
          </w:tcPr>
          <w:p w14:paraId="498C4D8F" w14:textId="77777777" w:rsidR="00BD5B63" w:rsidRPr="00510FC6" w:rsidRDefault="00BD5B63" w:rsidP="0049664C">
            <w:pPr>
              <w:pStyle w:val="af1"/>
              <w:spacing w:line="360" w:lineRule="auto"/>
              <w:ind w:left="0"/>
              <w:jc w:val="both"/>
              <w:rPr>
                <w:rFonts w:asciiTheme="majorBidi" w:hAnsiTheme="majorBidi"/>
                <w:b/>
                <w:bCs/>
                <w:szCs w:val="24"/>
                <w:rtl/>
              </w:rPr>
            </w:pPr>
            <w:r w:rsidRPr="00510FC6">
              <w:rPr>
                <w:rFonts w:asciiTheme="majorBidi" w:hAnsiTheme="majorBidi"/>
                <w:b/>
                <w:bCs/>
                <w:szCs w:val="24"/>
                <w:rtl/>
              </w:rPr>
              <w:t xml:space="preserve">"נציג </w:t>
            </w:r>
            <w:r w:rsidRPr="00510FC6">
              <w:rPr>
                <w:rFonts w:asciiTheme="majorBidi" w:hAnsiTheme="majorBidi" w:hint="eastAsia"/>
                <w:b/>
                <w:bCs/>
                <w:szCs w:val="24"/>
                <w:rtl/>
              </w:rPr>
              <w:t>המשרד</w:t>
            </w:r>
            <w:r w:rsidRPr="00510FC6">
              <w:rPr>
                <w:rFonts w:asciiTheme="majorBidi" w:hAnsiTheme="majorBidi"/>
                <w:b/>
                <w:bCs/>
                <w:szCs w:val="24"/>
                <w:rtl/>
              </w:rPr>
              <w:t>"</w:t>
            </w:r>
          </w:p>
        </w:tc>
        <w:tc>
          <w:tcPr>
            <w:tcW w:w="4793" w:type="dxa"/>
            <w:gridSpan w:val="2"/>
          </w:tcPr>
          <w:p w14:paraId="268853D2" w14:textId="341AEFF1" w:rsidR="00BD5B63" w:rsidRPr="00510FC6" w:rsidRDefault="00BD5B63" w:rsidP="0049664C">
            <w:pPr>
              <w:pStyle w:val="af1"/>
              <w:spacing w:line="360" w:lineRule="auto"/>
              <w:ind w:left="0"/>
              <w:jc w:val="both"/>
              <w:rPr>
                <w:rFonts w:asciiTheme="majorBidi" w:hAnsiTheme="majorBidi"/>
                <w:szCs w:val="24"/>
                <w:rtl/>
              </w:rPr>
            </w:pPr>
            <w:r w:rsidRPr="00510FC6">
              <w:rPr>
                <w:rFonts w:asciiTheme="majorBidi" w:hAnsiTheme="majorBidi" w:hint="eastAsia"/>
                <w:szCs w:val="24"/>
                <w:rtl/>
              </w:rPr>
              <w:t>הגורם</w:t>
            </w:r>
            <w:r w:rsidRPr="00510FC6">
              <w:rPr>
                <w:rFonts w:asciiTheme="majorBidi" w:hAnsiTheme="majorBidi"/>
                <w:szCs w:val="24"/>
                <w:rtl/>
              </w:rPr>
              <w:t xml:space="preserve"> </w:t>
            </w:r>
            <w:r w:rsidRPr="00510FC6">
              <w:rPr>
                <w:rFonts w:asciiTheme="majorBidi" w:hAnsiTheme="majorBidi" w:hint="eastAsia"/>
                <w:szCs w:val="24"/>
                <w:rtl/>
              </w:rPr>
              <w:t>האחראי</w:t>
            </w:r>
            <w:r w:rsidRPr="00510FC6">
              <w:rPr>
                <w:rFonts w:asciiTheme="majorBidi" w:hAnsiTheme="majorBidi"/>
                <w:szCs w:val="24"/>
                <w:rtl/>
              </w:rPr>
              <w:t xml:space="preserve"> </w:t>
            </w:r>
            <w:r w:rsidRPr="00510FC6">
              <w:rPr>
                <w:rFonts w:asciiTheme="majorBidi" w:hAnsiTheme="majorBidi" w:hint="eastAsia"/>
                <w:szCs w:val="24"/>
                <w:rtl/>
              </w:rPr>
              <w:t>במשרד</w:t>
            </w:r>
            <w:r w:rsidRPr="00510FC6">
              <w:rPr>
                <w:rFonts w:asciiTheme="majorBidi" w:hAnsiTheme="majorBidi"/>
                <w:szCs w:val="24"/>
                <w:rtl/>
              </w:rPr>
              <w:t xml:space="preserve"> </w:t>
            </w:r>
            <w:r w:rsidRPr="00510FC6">
              <w:rPr>
                <w:rFonts w:asciiTheme="majorBidi" w:hAnsiTheme="majorBidi" w:hint="eastAsia"/>
                <w:szCs w:val="24"/>
                <w:rtl/>
              </w:rPr>
              <w:t>על</w:t>
            </w:r>
            <w:r w:rsidRPr="00510FC6">
              <w:rPr>
                <w:rFonts w:asciiTheme="majorBidi" w:hAnsiTheme="majorBidi"/>
                <w:szCs w:val="24"/>
                <w:rtl/>
              </w:rPr>
              <w:t xml:space="preserve"> </w:t>
            </w:r>
            <w:r w:rsidRPr="00510FC6">
              <w:rPr>
                <w:rFonts w:asciiTheme="majorBidi" w:hAnsiTheme="majorBidi" w:hint="eastAsia"/>
                <w:szCs w:val="24"/>
                <w:rtl/>
              </w:rPr>
              <w:t>כל</w:t>
            </w:r>
            <w:r w:rsidRPr="00510FC6">
              <w:rPr>
                <w:rFonts w:asciiTheme="majorBidi" w:hAnsiTheme="majorBidi"/>
                <w:szCs w:val="24"/>
                <w:rtl/>
              </w:rPr>
              <w:t xml:space="preserve"> </w:t>
            </w:r>
            <w:r w:rsidRPr="00510FC6">
              <w:rPr>
                <w:rFonts w:asciiTheme="majorBidi" w:hAnsiTheme="majorBidi" w:hint="eastAsia"/>
                <w:szCs w:val="24"/>
                <w:rtl/>
              </w:rPr>
              <w:t>הכרוך</w:t>
            </w:r>
            <w:r w:rsidRPr="00510FC6">
              <w:rPr>
                <w:rFonts w:asciiTheme="majorBidi" w:hAnsiTheme="majorBidi"/>
                <w:szCs w:val="24"/>
                <w:rtl/>
              </w:rPr>
              <w:t xml:space="preserve"> </w:t>
            </w:r>
            <w:r w:rsidRPr="00510FC6">
              <w:rPr>
                <w:rFonts w:asciiTheme="majorBidi" w:hAnsiTheme="majorBidi" w:hint="eastAsia"/>
                <w:szCs w:val="24"/>
                <w:rtl/>
              </w:rPr>
              <w:t>במכרז</w:t>
            </w:r>
            <w:r w:rsidRPr="00510FC6">
              <w:rPr>
                <w:rFonts w:asciiTheme="majorBidi" w:hAnsiTheme="majorBidi"/>
                <w:szCs w:val="24"/>
                <w:rtl/>
              </w:rPr>
              <w:t xml:space="preserve"> </w:t>
            </w:r>
            <w:r w:rsidRPr="00510FC6">
              <w:rPr>
                <w:rFonts w:asciiTheme="majorBidi" w:hAnsiTheme="majorBidi" w:hint="eastAsia"/>
                <w:szCs w:val="24"/>
                <w:rtl/>
              </w:rPr>
              <w:t>זה</w:t>
            </w:r>
            <w:r w:rsidRPr="00510FC6">
              <w:rPr>
                <w:rFonts w:asciiTheme="majorBidi" w:hAnsiTheme="majorBidi"/>
                <w:szCs w:val="24"/>
                <w:rtl/>
              </w:rPr>
              <w:t xml:space="preserve"> (בשלבי </w:t>
            </w:r>
            <w:r w:rsidRPr="00510FC6">
              <w:rPr>
                <w:rFonts w:asciiTheme="majorBidi" w:hAnsiTheme="majorBidi" w:hint="eastAsia"/>
                <w:szCs w:val="24"/>
                <w:rtl/>
              </w:rPr>
              <w:t>המכרז</w:t>
            </w:r>
            <w:r w:rsidRPr="00510FC6">
              <w:rPr>
                <w:rFonts w:asciiTheme="majorBidi" w:hAnsiTheme="majorBidi"/>
                <w:szCs w:val="24"/>
                <w:rtl/>
              </w:rPr>
              <w:t xml:space="preserve">) </w:t>
            </w:r>
            <w:r w:rsidRPr="00510FC6">
              <w:rPr>
                <w:rFonts w:asciiTheme="majorBidi" w:hAnsiTheme="majorBidi" w:hint="eastAsia"/>
                <w:szCs w:val="24"/>
                <w:rtl/>
              </w:rPr>
              <w:t>או</w:t>
            </w:r>
            <w:r w:rsidRPr="00510FC6">
              <w:rPr>
                <w:rFonts w:asciiTheme="majorBidi" w:hAnsiTheme="majorBidi"/>
                <w:szCs w:val="24"/>
                <w:rtl/>
              </w:rPr>
              <w:t xml:space="preserve"> </w:t>
            </w:r>
            <w:r w:rsidRPr="00510FC6">
              <w:rPr>
                <w:rFonts w:asciiTheme="majorBidi" w:hAnsiTheme="majorBidi" w:hint="eastAsia"/>
                <w:szCs w:val="24"/>
                <w:rtl/>
              </w:rPr>
              <w:t>על</w:t>
            </w:r>
            <w:r w:rsidRPr="00510FC6">
              <w:rPr>
                <w:rFonts w:asciiTheme="majorBidi" w:hAnsiTheme="majorBidi"/>
                <w:szCs w:val="24"/>
                <w:rtl/>
              </w:rPr>
              <w:t xml:space="preserve"> </w:t>
            </w:r>
            <w:r w:rsidRPr="00510FC6">
              <w:rPr>
                <w:rFonts w:asciiTheme="majorBidi" w:hAnsiTheme="majorBidi" w:hint="eastAsia"/>
                <w:szCs w:val="24"/>
                <w:rtl/>
              </w:rPr>
              <w:t>בדיקת</w:t>
            </w:r>
            <w:r w:rsidRPr="00510FC6">
              <w:rPr>
                <w:rFonts w:asciiTheme="majorBidi" w:hAnsiTheme="majorBidi"/>
                <w:szCs w:val="24"/>
                <w:rtl/>
              </w:rPr>
              <w:t xml:space="preserve"> </w:t>
            </w:r>
            <w:r w:rsidRPr="00510FC6">
              <w:rPr>
                <w:rFonts w:asciiTheme="majorBidi" w:hAnsiTheme="majorBidi" w:hint="eastAsia"/>
                <w:szCs w:val="24"/>
                <w:rtl/>
              </w:rPr>
              <w:t>יישום</w:t>
            </w:r>
            <w:r w:rsidRPr="00510FC6">
              <w:rPr>
                <w:rFonts w:asciiTheme="majorBidi" w:hAnsiTheme="majorBidi"/>
                <w:szCs w:val="24"/>
                <w:rtl/>
              </w:rPr>
              <w:t xml:space="preserve"> </w:t>
            </w:r>
            <w:r w:rsidRPr="00510FC6">
              <w:rPr>
                <w:rFonts w:asciiTheme="majorBidi" w:hAnsiTheme="majorBidi" w:hint="eastAsia"/>
                <w:szCs w:val="24"/>
                <w:rtl/>
              </w:rPr>
              <w:t>הפרויקט</w:t>
            </w:r>
            <w:r w:rsidRPr="00510FC6">
              <w:rPr>
                <w:rFonts w:asciiTheme="majorBidi" w:hAnsiTheme="majorBidi"/>
                <w:szCs w:val="24"/>
                <w:rtl/>
              </w:rPr>
              <w:t>;</w:t>
            </w:r>
          </w:p>
        </w:tc>
      </w:tr>
      <w:tr w:rsidR="00BD5B63" w:rsidRPr="00510FC6" w14:paraId="69782956" w14:textId="77777777" w:rsidTr="00E1165B">
        <w:trPr>
          <w:gridAfter w:val="1"/>
          <w:wAfter w:w="10" w:type="dxa"/>
        </w:trPr>
        <w:tc>
          <w:tcPr>
            <w:tcW w:w="3419" w:type="dxa"/>
          </w:tcPr>
          <w:p w14:paraId="61379DB4" w14:textId="59AEFD00" w:rsidR="00BD5B63" w:rsidRPr="00510FC6" w:rsidRDefault="00BD5B63" w:rsidP="008D43CD">
            <w:pPr>
              <w:pStyle w:val="af1"/>
              <w:spacing w:line="360" w:lineRule="auto"/>
              <w:ind w:left="0"/>
              <w:jc w:val="both"/>
              <w:rPr>
                <w:rFonts w:asciiTheme="majorBidi" w:hAnsiTheme="majorBidi"/>
                <w:b/>
                <w:bCs/>
                <w:szCs w:val="24"/>
                <w:rtl/>
              </w:rPr>
            </w:pPr>
            <w:r w:rsidRPr="00510FC6">
              <w:rPr>
                <w:rFonts w:asciiTheme="majorBidi" w:hAnsiTheme="majorBidi"/>
                <w:b/>
                <w:bCs/>
                <w:szCs w:val="24"/>
                <w:rtl/>
              </w:rPr>
              <w:t>"חסכון</w:t>
            </w:r>
            <w:r w:rsidR="008D43CD" w:rsidRPr="00510FC6">
              <w:rPr>
                <w:rFonts w:asciiTheme="majorBidi" w:hAnsiTheme="majorBidi"/>
                <w:b/>
                <w:bCs/>
                <w:szCs w:val="24"/>
                <w:rtl/>
              </w:rPr>
              <w:t xml:space="preserve"> שנתי בקוט"ש</w:t>
            </w:r>
            <w:r w:rsidRPr="00510FC6">
              <w:rPr>
                <w:rFonts w:asciiTheme="majorBidi" w:hAnsiTheme="majorBidi"/>
                <w:b/>
                <w:bCs/>
                <w:szCs w:val="24"/>
                <w:rtl/>
              </w:rPr>
              <w:t xml:space="preserve">" </w:t>
            </w:r>
          </w:p>
        </w:tc>
        <w:tc>
          <w:tcPr>
            <w:tcW w:w="4793" w:type="dxa"/>
            <w:gridSpan w:val="2"/>
          </w:tcPr>
          <w:p w14:paraId="2DA9E30D" w14:textId="53C78687" w:rsidR="00BD5B63" w:rsidRPr="00510FC6" w:rsidRDefault="00B9107E" w:rsidP="00AA7D93">
            <w:pPr>
              <w:pStyle w:val="af1"/>
              <w:spacing w:line="360" w:lineRule="auto"/>
              <w:ind w:left="0"/>
              <w:jc w:val="both"/>
              <w:rPr>
                <w:rFonts w:asciiTheme="majorBidi" w:hAnsiTheme="majorBidi"/>
                <w:szCs w:val="24"/>
                <w:rtl/>
              </w:rPr>
            </w:pPr>
            <w:r w:rsidRPr="00510FC6">
              <w:rPr>
                <w:rFonts w:asciiTheme="majorBidi" w:hAnsiTheme="majorBidi" w:hint="eastAsia"/>
                <w:szCs w:val="24"/>
                <w:rtl/>
              </w:rPr>
              <w:t>החיסכון</w:t>
            </w:r>
            <w:r w:rsidRPr="00510FC6">
              <w:rPr>
                <w:rFonts w:asciiTheme="majorBidi" w:hAnsiTheme="majorBidi"/>
                <w:szCs w:val="24"/>
                <w:rtl/>
              </w:rPr>
              <w:t xml:space="preserve"> האנרגטי </w:t>
            </w:r>
            <w:r w:rsidR="008907B1" w:rsidRPr="00510FC6">
              <w:rPr>
                <w:rFonts w:asciiTheme="majorBidi" w:hAnsiTheme="majorBidi" w:hint="eastAsia"/>
                <w:szCs w:val="24"/>
                <w:rtl/>
              </w:rPr>
              <w:t>ביחידות</w:t>
            </w:r>
            <w:r w:rsidR="008907B1" w:rsidRPr="00510FC6">
              <w:rPr>
                <w:rFonts w:asciiTheme="majorBidi" w:hAnsiTheme="majorBidi"/>
                <w:szCs w:val="24"/>
                <w:rtl/>
              </w:rPr>
              <w:t xml:space="preserve"> </w:t>
            </w:r>
            <w:r w:rsidR="008907B1" w:rsidRPr="00510FC6">
              <w:rPr>
                <w:rFonts w:asciiTheme="majorBidi" w:hAnsiTheme="majorBidi" w:hint="eastAsia"/>
                <w:szCs w:val="24"/>
                <w:rtl/>
              </w:rPr>
              <w:t>של</w:t>
            </w:r>
            <w:r w:rsidRPr="00510FC6">
              <w:rPr>
                <w:rFonts w:asciiTheme="majorBidi" w:hAnsiTheme="majorBidi"/>
                <w:szCs w:val="24"/>
                <w:rtl/>
              </w:rPr>
              <w:t xml:space="preserve"> קוט"ש לשנה</w:t>
            </w:r>
            <w:r w:rsidR="00F17DBF" w:rsidRPr="00510FC6">
              <w:rPr>
                <w:rFonts w:asciiTheme="majorBidi" w:hAnsiTheme="majorBidi"/>
                <w:szCs w:val="24"/>
                <w:rtl/>
              </w:rPr>
              <w:t>:</w:t>
            </w:r>
            <w:r w:rsidR="001F3060" w:rsidRPr="00510FC6">
              <w:rPr>
                <w:rFonts w:asciiTheme="majorBidi" w:hAnsiTheme="majorBidi"/>
                <w:szCs w:val="24"/>
                <w:rtl/>
              </w:rPr>
              <w:t xml:space="preserve"> </w:t>
            </w:r>
            <w:r w:rsidR="00F17DBF" w:rsidRPr="00510FC6">
              <w:rPr>
                <w:rFonts w:asciiTheme="majorBidi" w:hAnsiTheme="majorBidi" w:hint="eastAsia"/>
                <w:szCs w:val="24"/>
                <w:rtl/>
              </w:rPr>
              <w:t>ההפרש</w:t>
            </w:r>
            <w:r w:rsidR="00F17DBF" w:rsidRPr="00510FC6">
              <w:rPr>
                <w:rFonts w:asciiTheme="majorBidi" w:hAnsiTheme="majorBidi"/>
                <w:szCs w:val="24"/>
                <w:rtl/>
              </w:rPr>
              <w:t xml:space="preserve"> </w:t>
            </w:r>
            <w:r w:rsidR="0023557F" w:rsidRPr="00510FC6">
              <w:rPr>
                <w:rFonts w:asciiTheme="majorBidi" w:hAnsiTheme="majorBidi" w:hint="eastAsia"/>
                <w:szCs w:val="24"/>
                <w:rtl/>
              </w:rPr>
              <w:t>בין</w:t>
            </w:r>
            <w:r w:rsidR="0023557F" w:rsidRPr="00510FC6">
              <w:rPr>
                <w:rFonts w:asciiTheme="majorBidi" w:hAnsiTheme="majorBidi"/>
                <w:szCs w:val="24"/>
                <w:rtl/>
              </w:rPr>
              <w:t xml:space="preserve"> צריכת החשמל השנתית של נשוא הפרויקט </w:t>
            </w:r>
            <w:r w:rsidR="00792A3D" w:rsidRPr="00510FC6">
              <w:rPr>
                <w:rFonts w:asciiTheme="majorBidi" w:hAnsiTheme="majorBidi" w:hint="eastAsia"/>
                <w:szCs w:val="24"/>
                <w:rtl/>
              </w:rPr>
              <w:t>במצב</w:t>
            </w:r>
            <w:r w:rsidR="00792A3D" w:rsidRPr="00510FC6">
              <w:rPr>
                <w:rFonts w:asciiTheme="majorBidi" w:hAnsiTheme="majorBidi"/>
                <w:szCs w:val="24"/>
                <w:rtl/>
              </w:rPr>
              <w:t xml:space="preserve"> </w:t>
            </w:r>
            <w:r w:rsidR="00792A3D" w:rsidRPr="00510FC6">
              <w:rPr>
                <w:rFonts w:asciiTheme="majorBidi" w:hAnsiTheme="majorBidi" w:hint="eastAsia"/>
                <w:szCs w:val="24"/>
                <w:rtl/>
              </w:rPr>
              <w:t>הקיים</w:t>
            </w:r>
            <w:r w:rsidR="00792A3D" w:rsidRPr="00510FC6">
              <w:rPr>
                <w:rFonts w:asciiTheme="majorBidi" w:hAnsiTheme="majorBidi"/>
                <w:szCs w:val="24"/>
                <w:rtl/>
              </w:rPr>
              <w:t xml:space="preserve"> </w:t>
            </w:r>
            <w:r w:rsidR="00792A3D" w:rsidRPr="00510FC6">
              <w:rPr>
                <w:rFonts w:asciiTheme="majorBidi" w:hAnsiTheme="majorBidi" w:hint="eastAsia"/>
                <w:szCs w:val="24"/>
                <w:rtl/>
              </w:rPr>
              <w:t>לבין</w:t>
            </w:r>
            <w:r w:rsidR="00792A3D" w:rsidRPr="00510FC6">
              <w:rPr>
                <w:rFonts w:asciiTheme="majorBidi" w:hAnsiTheme="majorBidi"/>
                <w:szCs w:val="24"/>
                <w:rtl/>
              </w:rPr>
              <w:t xml:space="preserve"> </w:t>
            </w:r>
            <w:r w:rsidR="00792A3D" w:rsidRPr="00510FC6">
              <w:rPr>
                <w:rFonts w:asciiTheme="majorBidi" w:hAnsiTheme="majorBidi" w:hint="eastAsia"/>
                <w:szCs w:val="24"/>
                <w:rtl/>
              </w:rPr>
              <w:t>צריכת</w:t>
            </w:r>
            <w:r w:rsidR="00792A3D" w:rsidRPr="00510FC6">
              <w:rPr>
                <w:rFonts w:asciiTheme="majorBidi" w:hAnsiTheme="majorBidi"/>
                <w:szCs w:val="24"/>
                <w:rtl/>
              </w:rPr>
              <w:t xml:space="preserve"> </w:t>
            </w:r>
            <w:r w:rsidR="00792A3D" w:rsidRPr="00510FC6">
              <w:rPr>
                <w:rFonts w:asciiTheme="majorBidi" w:hAnsiTheme="majorBidi" w:hint="eastAsia"/>
                <w:szCs w:val="24"/>
                <w:rtl/>
              </w:rPr>
              <w:t>החשמל</w:t>
            </w:r>
            <w:r w:rsidR="00792A3D" w:rsidRPr="00510FC6">
              <w:rPr>
                <w:rFonts w:asciiTheme="majorBidi" w:hAnsiTheme="majorBidi"/>
                <w:szCs w:val="24"/>
                <w:rtl/>
              </w:rPr>
              <w:t xml:space="preserve"> </w:t>
            </w:r>
            <w:r w:rsidR="00792A3D" w:rsidRPr="00510FC6">
              <w:rPr>
                <w:rFonts w:asciiTheme="majorBidi" w:hAnsiTheme="majorBidi" w:hint="eastAsia"/>
                <w:szCs w:val="24"/>
                <w:rtl/>
              </w:rPr>
              <w:t>השנתית</w:t>
            </w:r>
            <w:r w:rsidR="0042784E" w:rsidRPr="00510FC6">
              <w:rPr>
                <w:rFonts w:asciiTheme="majorBidi" w:hAnsiTheme="majorBidi"/>
                <w:szCs w:val="24"/>
                <w:rtl/>
              </w:rPr>
              <w:t xml:space="preserve"> הצפויה </w:t>
            </w:r>
            <w:r w:rsidR="00792A3D" w:rsidRPr="00510FC6">
              <w:rPr>
                <w:rFonts w:asciiTheme="majorBidi" w:hAnsiTheme="majorBidi" w:hint="eastAsia"/>
                <w:szCs w:val="24"/>
                <w:rtl/>
              </w:rPr>
              <w:t>לאחר</w:t>
            </w:r>
            <w:r w:rsidR="00792A3D" w:rsidRPr="00510FC6">
              <w:rPr>
                <w:rFonts w:asciiTheme="majorBidi" w:hAnsiTheme="majorBidi"/>
                <w:szCs w:val="24"/>
                <w:rtl/>
              </w:rPr>
              <w:t xml:space="preserve"> </w:t>
            </w:r>
            <w:r w:rsidR="00792A3D" w:rsidRPr="00510FC6">
              <w:rPr>
                <w:rFonts w:asciiTheme="majorBidi" w:hAnsiTheme="majorBidi" w:hint="eastAsia"/>
                <w:szCs w:val="24"/>
                <w:rtl/>
              </w:rPr>
              <w:t>ההתקנה</w:t>
            </w:r>
            <w:r w:rsidR="00792A3D" w:rsidRPr="00510FC6">
              <w:rPr>
                <w:rFonts w:asciiTheme="majorBidi" w:hAnsiTheme="majorBidi"/>
                <w:szCs w:val="24"/>
                <w:rtl/>
              </w:rPr>
              <w:t>;</w:t>
            </w:r>
          </w:p>
        </w:tc>
      </w:tr>
      <w:tr w:rsidR="00BD5B63" w:rsidRPr="00510FC6" w14:paraId="42E7EB40" w14:textId="77777777" w:rsidTr="00E1165B">
        <w:trPr>
          <w:gridAfter w:val="1"/>
          <w:wAfter w:w="10" w:type="dxa"/>
        </w:trPr>
        <w:tc>
          <w:tcPr>
            <w:tcW w:w="3419" w:type="dxa"/>
          </w:tcPr>
          <w:p w14:paraId="48CBF41D" w14:textId="77777777" w:rsidR="00BD5B63" w:rsidRPr="00510FC6" w:rsidRDefault="00BD5B63" w:rsidP="0049664C">
            <w:pPr>
              <w:pStyle w:val="af1"/>
              <w:spacing w:line="360" w:lineRule="auto"/>
              <w:ind w:left="0"/>
              <w:jc w:val="both"/>
              <w:rPr>
                <w:rFonts w:asciiTheme="majorBidi" w:hAnsiTheme="majorBidi"/>
                <w:b/>
                <w:bCs/>
                <w:szCs w:val="24"/>
                <w:rtl/>
              </w:rPr>
            </w:pPr>
            <w:r w:rsidRPr="00510FC6">
              <w:rPr>
                <w:b/>
                <w:bCs/>
                <w:szCs w:val="24"/>
                <w:rtl/>
              </w:rPr>
              <w:t>"</w:t>
            </w:r>
            <w:r w:rsidRPr="00510FC6">
              <w:rPr>
                <w:rFonts w:hint="eastAsia"/>
                <w:b/>
                <w:bCs/>
                <w:szCs w:val="24"/>
                <w:rtl/>
              </w:rPr>
              <w:t>צרכן</w:t>
            </w:r>
            <w:r w:rsidRPr="00510FC6">
              <w:rPr>
                <w:b/>
                <w:bCs/>
                <w:szCs w:val="24"/>
                <w:rtl/>
              </w:rPr>
              <w:t xml:space="preserve"> </w:t>
            </w:r>
            <w:r w:rsidRPr="00510FC6">
              <w:rPr>
                <w:rFonts w:hint="eastAsia"/>
                <w:b/>
                <w:bCs/>
                <w:szCs w:val="24"/>
                <w:rtl/>
              </w:rPr>
              <w:t>אנרגיה</w:t>
            </w:r>
            <w:r w:rsidRPr="00510FC6">
              <w:rPr>
                <w:b/>
                <w:bCs/>
                <w:szCs w:val="24"/>
                <w:rtl/>
              </w:rPr>
              <w:t>"</w:t>
            </w:r>
          </w:p>
        </w:tc>
        <w:tc>
          <w:tcPr>
            <w:tcW w:w="4793" w:type="dxa"/>
            <w:gridSpan w:val="2"/>
          </w:tcPr>
          <w:p w14:paraId="5360C810" w14:textId="77777777" w:rsidR="00BD5B63" w:rsidRPr="00510FC6" w:rsidRDefault="00BD5B63" w:rsidP="0049664C">
            <w:pPr>
              <w:pStyle w:val="af1"/>
              <w:spacing w:line="360" w:lineRule="auto"/>
              <w:ind w:left="0"/>
              <w:jc w:val="both"/>
              <w:rPr>
                <w:rFonts w:asciiTheme="majorBidi" w:hAnsiTheme="majorBidi"/>
                <w:szCs w:val="24"/>
                <w:rtl/>
              </w:rPr>
            </w:pPr>
            <w:r w:rsidRPr="00510FC6">
              <w:rPr>
                <w:rFonts w:hint="eastAsia"/>
                <w:szCs w:val="24"/>
                <w:rtl/>
              </w:rPr>
              <w:t>צרכן</w:t>
            </w:r>
            <w:r w:rsidRPr="00510FC6">
              <w:rPr>
                <w:szCs w:val="24"/>
                <w:rtl/>
              </w:rPr>
              <w:t xml:space="preserve"> </w:t>
            </w:r>
            <w:r w:rsidRPr="00510FC6">
              <w:rPr>
                <w:rFonts w:hint="eastAsia"/>
                <w:szCs w:val="24"/>
                <w:rtl/>
              </w:rPr>
              <w:t>אנרגיה</w:t>
            </w:r>
            <w:r w:rsidRPr="00510FC6">
              <w:rPr>
                <w:szCs w:val="24"/>
                <w:rtl/>
              </w:rPr>
              <w:t xml:space="preserve"> מן המגזר התעשייתי או המגזר הציבורי מסחרי, לרבות רשויות מקומיות</w:t>
            </w:r>
            <w:r w:rsidRPr="00510FC6">
              <w:rPr>
                <w:rFonts w:asciiTheme="majorBidi" w:hAnsiTheme="majorBidi"/>
                <w:szCs w:val="24"/>
                <w:rtl/>
              </w:rPr>
              <w:t>;</w:t>
            </w:r>
          </w:p>
        </w:tc>
      </w:tr>
      <w:tr w:rsidR="00BD5B63" w:rsidRPr="00510FC6" w14:paraId="32A34399" w14:textId="77777777" w:rsidTr="00E1165B">
        <w:trPr>
          <w:gridAfter w:val="1"/>
          <w:wAfter w:w="10" w:type="dxa"/>
        </w:trPr>
        <w:tc>
          <w:tcPr>
            <w:tcW w:w="3419" w:type="dxa"/>
          </w:tcPr>
          <w:p w14:paraId="5638BD22" w14:textId="77777777" w:rsidR="00BD5B63" w:rsidRPr="00510FC6" w:rsidRDefault="00BD5B63" w:rsidP="0049664C">
            <w:pPr>
              <w:pStyle w:val="af1"/>
              <w:spacing w:line="360" w:lineRule="auto"/>
              <w:ind w:left="0"/>
              <w:jc w:val="both"/>
              <w:rPr>
                <w:rFonts w:asciiTheme="majorBidi" w:hAnsiTheme="majorBidi"/>
                <w:b/>
                <w:bCs/>
                <w:szCs w:val="24"/>
                <w:rtl/>
              </w:rPr>
            </w:pPr>
            <w:r w:rsidRPr="00510FC6">
              <w:rPr>
                <w:b/>
                <w:bCs/>
                <w:szCs w:val="24"/>
                <w:rtl/>
              </w:rPr>
              <w:t>"</w:t>
            </w:r>
            <w:r w:rsidRPr="00510FC6">
              <w:rPr>
                <w:rFonts w:hint="eastAsia"/>
                <w:b/>
                <w:bCs/>
                <w:szCs w:val="24"/>
                <w:rtl/>
              </w:rPr>
              <w:t>מציע</w:t>
            </w:r>
            <w:r w:rsidRPr="00510FC6">
              <w:rPr>
                <w:b/>
                <w:bCs/>
                <w:szCs w:val="24"/>
                <w:rtl/>
              </w:rPr>
              <w:t>"</w:t>
            </w:r>
          </w:p>
        </w:tc>
        <w:tc>
          <w:tcPr>
            <w:tcW w:w="4793" w:type="dxa"/>
            <w:gridSpan w:val="2"/>
          </w:tcPr>
          <w:p w14:paraId="59BC94BF" w14:textId="4B72C25C" w:rsidR="00BD5B63" w:rsidRPr="00510FC6" w:rsidRDefault="00BD5B63" w:rsidP="0049664C">
            <w:pPr>
              <w:pStyle w:val="af1"/>
              <w:spacing w:line="360" w:lineRule="auto"/>
              <w:ind w:left="0"/>
              <w:jc w:val="both"/>
              <w:rPr>
                <w:rFonts w:asciiTheme="majorBidi" w:hAnsiTheme="majorBidi"/>
                <w:szCs w:val="24"/>
                <w:rtl/>
              </w:rPr>
            </w:pPr>
            <w:r w:rsidRPr="00510FC6">
              <w:rPr>
                <w:rFonts w:hint="eastAsia"/>
                <w:szCs w:val="24"/>
                <w:rtl/>
              </w:rPr>
              <w:t>צרכן</w:t>
            </w:r>
            <w:r w:rsidRPr="00510FC6">
              <w:rPr>
                <w:szCs w:val="24"/>
                <w:rtl/>
              </w:rPr>
              <w:t xml:space="preserve"> </w:t>
            </w:r>
            <w:r w:rsidRPr="00510FC6">
              <w:rPr>
                <w:rFonts w:hint="eastAsia"/>
                <w:szCs w:val="24"/>
                <w:rtl/>
              </w:rPr>
              <w:t>אנרגיה</w:t>
            </w:r>
            <w:r w:rsidRPr="00510FC6">
              <w:rPr>
                <w:szCs w:val="24"/>
                <w:rtl/>
              </w:rPr>
              <w:t xml:space="preserve"> שהטכנולוגיה המותקנת על פי הפרויקט תהיה בבעלותו או </w:t>
            </w:r>
            <w:r w:rsidRPr="00510FC6">
              <w:rPr>
                <w:rFonts w:hint="eastAsia"/>
                <w:szCs w:val="24"/>
                <w:rtl/>
              </w:rPr>
              <w:t>תופעל</w:t>
            </w:r>
            <w:r w:rsidRPr="00510FC6">
              <w:rPr>
                <w:szCs w:val="24"/>
                <w:rtl/>
              </w:rPr>
              <w:t xml:space="preserve"> לטובתו, או הנהנה הסופי מהטכנולוגיה המותקנת, לפי העניין, </w:t>
            </w:r>
            <w:r w:rsidRPr="00510FC6">
              <w:rPr>
                <w:rFonts w:hint="eastAsia"/>
                <w:szCs w:val="24"/>
                <w:rtl/>
              </w:rPr>
              <w:t>העומד</w:t>
            </w:r>
            <w:r w:rsidRPr="00510FC6">
              <w:rPr>
                <w:szCs w:val="24"/>
                <w:rtl/>
              </w:rPr>
              <w:t xml:space="preserve"> </w:t>
            </w:r>
            <w:r w:rsidRPr="00510FC6">
              <w:rPr>
                <w:rFonts w:hint="eastAsia"/>
                <w:szCs w:val="24"/>
                <w:rtl/>
              </w:rPr>
              <w:t>בתנאי</w:t>
            </w:r>
            <w:r w:rsidRPr="00510FC6">
              <w:rPr>
                <w:szCs w:val="24"/>
                <w:rtl/>
              </w:rPr>
              <w:t xml:space="preserve"> </w:t>
            </w:r>
            <w:r w:rsidRPr="00510FC6">
              <w:rPr>
                <w:rFonts w:hint="eastAsia"/>
                <w:szCs w:val="24"/>
                <w:rtl/>
              </w:rPr>
              <w:t>הסף</w:t>
            </w:r>
            <w:r w:rsidRPr="00510FC6">
              <w:rPr>
                <w:szCs w:val="24"/>
                <w:rtl/>
              </w:rPr>
              <w:t xml:space="preserve"> </w:t>
            </w:r>
            <w:r w:rsidRPr="00510FC6">
              <w:rPr>
                <w:rFonts w:hint="eastAsia"/>
                <w:szCs w:val="24"/>
                <w:rtl/>
              </w:rPr>
              <w:t>הנדרשים</w:t>
            </w:r>
            <w:r w:rsidRPr="00510FC6">
              <w:rPr>
                <w:szCs w:val="24"/>
                <w:rtl/>
              </w:rPr>
              <w:t xml:space="preserve">, </w:t>
            </w:r>
            <w:r w:rsidRPr="00510FC6">
              <w:rPr>
                <w:rFonts w:hint="eastAsia"/>
                <w:szCs w:val="24"/>
                <w:rtl/>
              </w:rPr>
              <w:t>ואשר</w:t>
            </w:r>
            <w:r w:rsidRPr="00510FC6">
              <w:rPr>
                <w:szCs w:val="24"/>
                <w:rtl/>
              </w:rPr>
              <w:t xml:space="preserve"> </w:t>
            </w:r>
            <w:r w:rsidRPr="00510FC6">
              <w:rPr>
                <w:rFonts w:hint="eastAsia"/>
                <w:szCs w:val="24"/>
                <w:rtl/>
              </w:rPr>
              <w:t>יגיש</w:t>
            </w:r>
            <w:r w:rsidRPr="00510FC6">
              <w:rPr>
                <w:szCs w:val="24"/>
                <w:rtl/>
              </w:rPr>
              <w:t xml:space="preserve"> </w:t>
            </w:r>
            <w:r w:rsidRPr="00510FC6">
              <w:rPr>
                <w:rFonts w:hint="eastAsia"/>
                <w:szCs w:val="24"/>
                <w:rtl/>
              </w:rPr>
              <w:t>הצעה</w:t>
            </w:r>
            <w:r w:rsidRPr="00510FC6">
              <w:rPr>
                <w:szCs w:val="24"/>
                <w:rtl/>
              </w:rPr>
              <w:t xml:space="preserve"> </w:t>
            </w:r>
            <w:r w:rsidRPr="00510FC6">
              <w:rPr>
                <w:rFonts w:hint="eastAsia"/>
                <w:szCs w:val="24"/>
                <w:rtl/>
              </w:rPr>
              <w:t>על</w:t>
            </w:r>
            <w:r w:rsidRPr="00510FC6">
              <w:rPr>
                <w:szCs w:val="24"/>
                <w:rtl/>
              </w:rPr>
              <w:t xml:space="preserve"> </w:t>
            </w:r>
            <w:r w:rsidRPr="00510FC6">
              <w:rPr>
                <w:rFonts w:hint="eastAsia"/>
                <w:szCs w:val="24"/>
                <w:rtl/>
              </w:rPr>
              <w:t>פי</w:t>
            </w:r>
            <w:r w:rsidRPr="00510FC6">
              <w:rPr>
                <w:szCs w:val="24"/>
                <w:rtl/>
              </w:rPr>
              <w:t xml:space="preserve"> </w:t>
            </w:r>
            <w:r w:rsidRPr="00510FC6">
              <w:rPr>
                <w:rFonts w:hint="eastAsia"/>
                <w:szCs w:val="24"/>
                <w:rtl/>
              </w:rPr>
              <w:t>מכרז</w:t>
            </w:r>
            <w:r w:rsidRPr="00510FC6">
              <w:rPr>
                <w:szCs w:val="24"/>
                <w:rtl/>
              </w:rPr>
              <w:t xml:space="preserve"> </w:t>
            </w:r>
            <w:r w:rsidRPr="00510FC6">
              <w:rPr>
                <w:rFonts w:hint="eastAsia"/>
                <w:szCs w:val="24"/>
                <w:rtl/>
              </w:rPr>
              <w:t>זה</w:t>
            </w:r>
            <w:r w:rsidRPr="00510FC6">
              <w:rPr>
                <w:rFonts w:asciiTheme="majorBidi" w:hAnsiTheme="majorBidi"/>
                <w:szCs w:val="24"/>
                <w:rtl/>
              </w:rPr>
              <w:t>;</w:t>
            </w:r>
            <w:r w:rsidR="008651FD" w:rsidRPr="00510FC6">
              <w:rPr>
                <w:rFonts w:asciiTheme="majorBidi" w:hAnsiTheme="majorBidi"/>
                <w:szCs w:val="24"/>
                <w:rtl/>
              </w:rPr>
              <w:t xml:space="preserve"> לחלופין אינו צרכן אנרגיה אלא חברת אסקו המופיעה </w:t>
            </w:r>
            <w:r w:rsidR="008651FD" w:rsidRPr="00510FC6">
              <w:rPr>
                <w:rFonts w:asciiTheme="majorBidi" w:hAnsiTheme="majorBidi"/>
                <w:szCs w:val="24"/>
                <w:rtl/>
              </w:rPr>
              <w:lastRenderedPageBreak/>
              <w:t>במאגר המשרד</w:t>
            </w:r>
            <w:r w:rsidR="002E15D9" w:rsidRPr="00510FC6">
              <w:rPr>
                <w:rFonts w:asciiTheme="majorBidi" w:hAnsiTheme="majorBidi"/>
                <w:szCs w:val="24"/>
                <w:rtl/>
              </w:rPr>
              <w:t xml:space="preserve"> נכון ליום אחרון להגשת הצעות למכרז זה</w:t>
            </w:r>
            <w:r w:rsidR="008651FD" w:rsidRPr="00510FC6">
              <w:rPr>
                <w:rFonts w:asciiTheme="majorBidi" w:hAnsiTheme="majorBidi"/>
                <w:szCs w:val="24"/>
                <w:rtl/>
              </w:rPr>
              <w:t>;</w:t>
            </w:r>
          </w:p>
        </w:tc>
      </w:tr>
      <w:tr w:rsidR="00BD5B63" w:rsidRPr="00510FC6" w14:paraId="0CE3236B" w14:textId="77777777" w:rsidTr="00E1165B">
        <w:trPr>
          <w:gridAfter w:val="1"/>
          <w:wAfter w:w="10" w:type="dxa"/>
        </w:trPr>
        <w:tc>
          <w:tcPr>
            <w:tcW w:w="3419" w:type="dxa"/>
          </w:tcPr>
          <w:p w14:paraId="3C6500C0" w14:textId="77777777" w:rsidR="00BD5B63" w:rsidRPr="00510FC6" w:rsidRDefault="00BD5B63" w:rsidP="0049664C">
            <w:pPr>
              <w:pStyle w:val="af1"/>
              <w:spacing w:line="360" w:lineRule="auto"/>
              <w:ind w:left="0"/>
              <w:jc w:val="both"/>
              <w:rPr>
                <w:rFonts w:asciiTheme="majorBidi" w:hAnsiTheme="majorBidi"/>
                <w:b/>
                <w:bCs/>
                <w:szCs w:val="24"/>
                <w:rtl/>
              </w:rPr>
            </w:pPr>
            <w:r w:rsidRPr="00510FC6">
              <w:rPr>
                <w:b/>
                <w:bCs/>
                <w:szCs w:val="24"/>
                <w:rtl/>
              </w:rPr>
              <w:lastRenderedPageBreak/>
              <w:t>"פרויקט"</w:t>
            </w:r>
          </w:p>
        </w:tc>
        <w:tc>
          <w:tcPr>
            <w:tcW w:w="4793" w:type="dxa"/>
            <w:gridSpan w:val="2"/>
          </w:tcPr>
          <w:p w14:paraId="22575EF8" w14:textId="14235282" w:rsidR="00BD5B63" w:rsidRPr="00510FC6" w:rsidRDefault="00BD5B63" w:rsidP="0026066E">
            <w:pPr>
              <w:spacing w:line="360" w:lineRule="auto"/>
              <w:jc w:val="both"/>
              <w:rPr>
                <w:szCs w:val="24"/>
                <w:rtl/>
              </w:rPr>
            </w:pPr>
            <w:r w:rsidRPr="00510FC6">
              <w:rPr>
                <w:rFonts w:hint="eastAsia"/>
                <w:szCs w:val="24"/>
                <w:rtl/>
              </w:rPr>
              <w:t>פעולה</w:t>
            </w:r>
            <w:r w:rsidRPr="00510FC6">
              <w:rPr>
                <w:szCs w:val="24"/>
                <w:rtl/>
              </w:rPr>
              <w:t xml:space="preserve"> להתקנת </w:t>
            </w:r>
            <w:r w:rsidRPr="00510FC6">
              <w:rPr>
                <w:rFonts w:hint="eastAsia"/>
                <w:szCs w:val="24"/>
                <w:rtl/>
              </w:rPr>
              <w:t>אחת</w:t>
            </w:r>
            <w:r w:rsidRPr="00510FC6">
              <w:rPr>
                <w:szCs w:val="24"/>
                <w:rtl/>
              </w:rPr>
              <w:t xml:space="preserve"> </w:t>
            </w:r>
            <w:r w:rsidRPr="00510FC6">
              <w:rPr>
                <w:rFonts w:hint="eastAsia"/>
                <w:szCs w:val="24"/>
                <w:rtl/>
              </w:rPr>
              <w:t>או</w:t>
            </w:r>
            <w:r w:rsidRPr="00510FC6">
              <w:rPr>
                <w:szCs w:val="24"/>
                <w:rtl/>
              </w:rPr>
              <w:t xml:space="preserve"> </w:t>
            </w:r>
            <w:r w:rsidRPr="00510FC6">
              <w:rPr>
                <w:rFonts w:hint="eastAsia"/>
                <w:szCs w:val="24"/>
                <w:rtl/>
              </w:rPr>
              <w:t>יותר</w:t>
            </w:r>
            <w:r w:rsidRPr="00510FC6">
              <w:rPr>
                <w:szCs w:val="24"/>
                <w:rtl/>
              </w:rPr>
              <w:t xml:space="preserve"> </w:t>
            </w:r>
            <w:r w:rsidRPr="00510FC6">
              <w:rPr>
                <w:rFonts w:hint="eastAsia"/>
                <w:szCs w:val="24"/>
                <w:rtl/>
              </w:rPr>
              <w:t>מ</w:t>
            </w:r>
            <w:r w:rsidRPr="00510FC6">
              <w:rPr>
                <w:szCs w:val="24"/>
                <w:rtl/>
              </w:rPr>
              <w:t xml:space="preserve">הטכנולוגיות המפורטות בתנאי </w:t>
            </w:r>
            <w:r w:rsidRPr="00510FC6">
              <w:rPr>
                <w:rFonts w:hint="eastAsia"/>
                <w:szCs w:val="24"/>
                <w:rtl/>
              </w:rPr>
              <w:t>הסף</w:t>
            </w:r>
            <w:r w:rsidRPr="00510FC6">
              <w:rPr>
                <w:szCs w:val="24"/>
                <w:rtl/>
              </w:rPr>
              <w:t xml:space="preserve"> </w:t>
            </w:r>
            <w:r w:rsidRPr="00510FC6">
              <w:rPr>
                <w:rFonts w:hint="eastAsia"/>
                <w:szCs w:val="24"/>
                <w:rtl/>
              </w:rPr>
              <w:t>המקצועיים</w:t>
            </w:r>
            <w:r w:rsidRPr="00510FC6">
              <w:rPr>
                <w:szCs w:val="24"/>
                <w:rtl/>
              </w:rPr>
              <w:t xml:space="preserve"> </w:t>
            </w:r>
            <w:r w:rsidRPr="00510FC6">
              <w:rPr>
                <w:rFonts w:hint="eastAsia"/>
                <w:szCs w:val="24"/>
                <w:rtl/>
              </w:rPr>
              <w:t>סעיף</w:t>
            </w:r>
            <w:r w:rsidRPr="00510FC6">
              <w:rPr>
                <w:szCs w:val="24"/>
                <w:rtl/>
              </w:rPr>
              <w:t xml:space="preserve"> </w:t>
            </w:r>
            <w:r w:rsidR="005B3977">
              <w:rPr>
                <w:rFonts w:hint="cs"/>
                <w:szCs w:val="24"/>
                <w:rtl/>
              </w:rPr>
              <w:t>3.3.8</w:t>
            </w:r>
            <w:r w:rsidRPr="00510FC6">
              <w:rPr>
                <w:szCs w:val="24"/>
                <w:rtl/>
              </w:rPr>
              <w:t xml:space="preserve"> למכרז להלן, </w:t>
            </w:r>
            <w:r w:rsidRPr="00510FC6">
              <w:rPr>
                <w:rFonts w:hint="eastAsia"/>
                <w:szCs w:val="24"/>
                <w:rtl/>
              </w:rPr>
              <w:t>העתידה</w:t>
            </w:r>
            <w:r w:rsidRPr="00510FC6">
              <w:rPr>
                <w:szCs w:val="24"/>
                <w:rtl/>
              </w:rPr>
              <w:t xml:space="preserve"> </w:t>
            </w:r>
            <w:r w:rsidRPr="00510FC6">
              <w:rPr>
                <w:rFonts w:hint="eastAsia"/>
                <w:szCs w:val="24"/>
                <w:rtl/>
              </w:rPr>
              <w:t>להתממש</w:t>
            </w:r>
            <w:r w:rsidRPr="00510FC6">
              <w:rPr>
                <w:szCs w:val="24"/>
                <w:rtl/>
              </w:rPr>
              <w:t xml:space="preserve"> </w:t>
            </w:r>
            <w:r w:rsidRPr="00510FC6">
              <w:rPr>
                <w:rFonts w:hint="eastAsia"/>
                <w:szCs w:val="24"/>
                <w:rtl/>
              </w:rPr>
              <w:t>אצל</w:t>
            </w:r>
            <w:r w:rsidRPr="00510FC6">
              <w:rPr>
                <w:szCs w:val="24"/>
                <w:rtl/>
              </w:rPr>
              <w:t xml:space="preserve"> </w:t>
            </w:r>
            <w:r w:rsidRPr="00510FC6">
              <w:rPr>
                <w:rFonts w:hint="eastAsia"/>
                <w:szCs w:val="24"/>
                <w:rtl/>
              </w:rPr>
              <w:t>צרכן</w:t>
            </w:r>
            <w:r w:rsidRPr="00510FC6">
              <w:rPr>
                <w:szCs w:val="24"/>
                <w:rtl/>
              </w:rPr>
              <w:t xml:space="preserve"> </w:t>
            </w:r>
            <w:r w:rsidRPr="00510FC6">
              <w:rPr>
                <w:rFonts w:hint="eastAsia"/>
                <w:szCs w:val="24"/>
                <w:rtl/>
              </w:rPr>
              <w:t>אנרגיה</w:t>
            </w:r>
            <w:r w:rsidRPr="00510FC6">
              <w:rPr>
                <w:szCs w:val="24"/>
                <w:rtl/>
              </w:rPr>
              <w:t xml:space="preserve"> </w:t>
            </w:r>
            <w:r w:rsidRPr="00510FC6">
              <w:rPr>
                <w:rFonts w:hint="eastAsia"/>
                <w:b/>
                <w:bCs/>
                <w:szCs w:val="24"/>
                <w:u w:val="single"/>
                <w:rtl/>
              </w:rPr>
              <w:t>אשר</w:t>
            </w:r>
            <w:r w:rsidRPr="00510FC6">
              <w:rPr>
                <w:b/>
                <w:bCs/>
                <w:szCs w:val="24"/>
                <w:u w:val="single"/>
                <w:rtl/>
              </w:rPr>
              <w:t xml:space="preserve"> </w:t>
            </w:r>
            <w:r w:rsidRPr="00510FC6">
              <w:rPr>
                <w:rFonts w:hint="eastAsia"/>
                <w:b/>
                <w:bCs/>
                <w:szCs w:val="24"/>
                <w:u w:val="single"/>
                <w:rtl/>
              </w:rPr>
              <w:t>עד</w:t>
            </w:r>
            <w:r w:rsidRPr="00510FC6">
              <w:rPr>
                <w:b/>
                <w:bCs/>
                <w:szCs w:val="24"/>
                <w:u w:val="single"/>
                <w:rtl/>
              </w:rPr>
              <w:t xml:space="preserve"> </w:t>
            </w:r>
            <w:r w:rsidRPr="00510FC6">
              <w:rPr>
                <w:rFonts w:hint="eastAsia"/>
                <w:b/>
                <w:bCs/>
                <w:szCs w:val="24"/>
                <w:u w:val="single"/>
                <w:rtl/>
              </w:rPr>
              <w:t>מועד</w:t>
            </w:r>
            <w:r w:rsidRPr="00510FC6">
              <w:rPr>
                <w:b/>
                <w:bCs/>
                <w:szCs w:val="24"/>
                <w:u w:val="single"/>
                <w:rtl/>
              </w:rPr>
              <w:t xml:space="preserve"> </w:t>
            </w:r>
            <w:r w:rsidRPr="00510FC6">
              <w:rPr>
                <w:rFonts w:hint="eastAsia"/>
                <w:b/>
                <w:bCs/>
                <w:szCs w:val="24"/>
                <w:u w:val="single"/>
                <w:rtl/>
              </w:rPr>
              <w:t>בחירת</w:t>
            </w:r>
            <w:r w:rsidRPr="00510FC6">
              <w:rPr>
                <w:b/>
                <w:bCs/>
                <w:szCs w:val="24"/>
                <w:u w:val="single"/>
                <w:rtl/>
              </w:rPr>
              <w:t xml:space="preserve"> </w:t>
            </w:r>
            <w:r w:rsidRPr="00510FC6">
              <w:rPr>
                <w:rFonts w:hint="eastAsia"/>
                <w:b/>
                <w:bCs/>
                <w:szCs w:val="24"/>
                <w:u w:val="single"/>
                <w:rtl/>
              </w:rPr>
              <w:t>הזוכים</w:t>
            </w:r>
            <w:r w:rsidRPr="00510FC6">
              <w:rPr>
                <w:b/>
                <w:bCs/>
                <w:szCs w:val="24"/>
                <w:u w:val="single"/>
                <w:rtl/>
              </w:rPr>
              <w:t xml:space="preserve"> במכרז </w:t>
            </w:r>
            <w:r w:rsidRPr="00510FC6">
              <w:rPr>
                <w:rFonts w:hint="eastAsia"/>
                <w:b/>
                <w:bCs/>
                <w:szCs w:val="24"/>
                <w:u w:val="single"/>
                <w:rtl/>
              </w:rPr>
              <w:t>טרם</w:t>
            </w:r>
            <w:r w:rsidRPr="00510FC6">
              <w:rPr>
                <w:b/>
                <w:bCs/>
                <w:szCs w:val="24"/>
                <w:u w:val="single"/>
                <w:rtl/>
              </w:rPr>
              <w:t xml:space="preserve"> </w:t>
            </w:r>
            <w:r w:rsidRPr="00510FC6">
              <w:rPr>
                <w:rFonts w:hint="eastAsia"/>
                <w:b/>
                <w:bCs/>
                <w:szCs w:val="24"/>
                <w:u w:val="single"/>
                <w:rtl/>
              </w:rPr>
              <w:t>החל</w:t>
            </w:r>
            <w:r w:rsidRPr="00510FC6">
              <w:rPr>
                <w:b/>
                <w:bCs/>
                <w:szCs w:val="24"/>
                <w:u w:val="single"/>
                <w:rtl/>
              </w:rPr>
              <w:t xml:space="preserve"> </w:t>
            </w:r>
            <w:r w:rsidRPr="00510FC6">
              <w:rPr>
                <w:rFonts w:hint="eastAsia"/>
                <w:b/>
                <w:bCs/>
                <w:szCs w:val="24"/>
                <w:u w:val="single"/>
                <w:rtl/>
              </w:rPr>
              <w:t>בביצועה</w:t>
            </w:r>
            <w:r w:rsidRPr="00510FC6">
              <w:rPr>
                <w:b/>
                <w:bCs/>
                <w:szCs w:val="24"/>
                <w:u w:val="single"/>
                <w:rtl/>
              </w:rPr>
              <w:t xml:space="preserve"> </w:t>
            </w:r>
            <w:r w:rsidRPr="00510FC6">
              <w:rPr>
                <w:rFonts w:hint="eastAsia"/>
                <w:b/>
                <w:bCs/>
                <w:szCs w:val="24"/>
                <w:u w:val="single"/>
                <w:rtl/>
              </w:rPr>
              <w:t>בפועל</w:t>
            </w:r>
            <w:r w:rsidRPr="00510FC6">
              <w:rPr>
                <w:szCs w:val="24"/>
                <w:rtl/>
              </w:rPr>
              <w:t xml:space="preserve">, </w:t>
            </w:r>
            <w:r w:rsidRPr="00510FC6">
              <w:rPr>
                <w:rFonts w:hint="eastAsia"/>
                <w:szCs w:val="24"/>
                <w:rtl/>
              </w:rPr>
              <w:t>ואשר</w:t>
            </w:r>
            <w:r w:rsidRPr="00510FC6">
              <w:rPr>
                <w:szCs w:val="24"/>
                <w:rtl/>
              </w:rPr>
              <w:t xml:space="preserve"> </w:t>
            </w:r>
            <w:r w:rsidRPr="00510FC6">
              <w:rPr>
                <w:rFonts w:hint="eastAsia"/>
                <w:szCs w:val="24"/>
                <w:rtl/>
              </w:rPr>
              <w:t>אמורה</w:t>
            </w:r>
            <w:r w:rsidRPr="00510FC6">
              <w:rPr>
                <w:szCs w:val="24"/>
                <w:rtl/>
              </w:rPr>
              <w:t xml:space="preserve"> </w:t>
            </w:r>
            <w:r w:rsidRPr="00510FC6">
              <w:rPr>
                <w:rFonts w:hint="eastAsia"/>
                <w:szCs w:val="24"/>
                <w:rtl/>
              </w:rPr>
              <w:t>להביא</w:t>
            </w:r>
            <w:r w:rsidRPr="00510FC6">
              <w:rPr>
                <w:szCs w:val="24"/>
                <w:rtl/>
              </w:rPr>
              <w:t xml:space="preserve"> להפחתת צריכת האנרגיה אצל </w:t>
            </w:r>
            <w:r w:rsidRPr="00510FC6">
              <w:rPr>
                <w:rFonts w:hint="eastAsia"/>
                <w:szCs w:val="24"/>
                <w:rtl/>
              </w:rPr>
              <w:t>מציעים</w:t>
            </w:r>
            <w:r w:rsidRPr="00510FC6">
              <w:rPr>
                <w:szCs w:val="24"/>
                <w:rtl/>
              </w:rPr>
              <w:t xml:space="preserve"> </w:t>
            </w:r>
            <w:r w:rsidRPr="00510FC6">
              <w:rPr>
                <w:rFonts w:hint="eastAsia"/>
                <w:szCs w:val="24"/>
                <w:rtl/>
              </w:rPr>
              <w:t>כמפורט</w:t>
            </w:r>
            <w:r w:rsidRPr="00510FC6">
              <w:rPr>
                <w:szCs w:val="24"/>
                <w:rtl/>
              </w:rPr>
              <w:t xml:space="preserve"> להלן.</w:t>
            </w:r>
          </w:p>
        </w:tc>
      </w:tr>
      <w:tr w:rsidR="00BD5B63" w:rsidRPr="00510FC6" w14:paraId="346D83A1" w14:textId="77777777" w:rsidTr="00E1165B">
        <w:trPr>
          <w:gridAfter w:val="1"/>
          <w:wAfter w:w="10" w:type="dxa"/>
        </w:trPr>
        <w:tc>
          <w:tcPr>
            <w:tcW w:w="3419" w:type="dxa"/>
          </w:tcPr>
          <w:p w14:paraId="00D272C0" w14:textId="77777777" w:rsidR="00BD5B63" w:rsidRPr="00510FC6" w:rsidRDefault="00BD5B63" w:rsidP="0049664C">
            <w:pPr>
              <w:pStyle w:val="af1"/>
              <w:spacing w:line="360" w:lineRule="auto"/>
              <w:ind w:left="0"/>
              <w:jc w:val="both"/>
              <w:rPr>
                <w:rFonts w:asciiTheme="majorBidi" w:hAnsiTheme="majorBidi"/>
                <w:b/>
                <w:bCs/>
                <w:szCs w:val="24"/>
                <w:rtl/>
              </w:rPr>
            </w:pPr>
            <w:r w:rsidRPr="00510FC6">
              <w:rPr>
                <w:b/>
                <w:bCs/>
                <w:szCs w:val="24"/>
                <w:rtl/>
              </w:rPr>
              <w:t>"הצעה"</w:t>
            </w:r>
          </w:p>
        </w:tc>
        <w:tc>
          <w:tcPr>
            <w:tcW w:w="4793" w:type="dxa"/>
            <w:gridSpan w:val="2"/>
          </w:tcPr>
          <w:p w14:paraId="2488F00A" w14:textId="7300905A" w:rsidR="00BD5B63" w:rsidRPr="00510FC6" w:rsidRDefault="000E7FB9" w:rsidP="00435DD4">
            <w:pPr>
              <w:pStyle w:val="af1"/>
              <w:spacing w:line="360" w:lineRule="auto"/>
              <w:ind w:left="0"/>
              <w:jc w:val="both"/>
              <w:rPr>
                <w:rFonts w:asciiTheme="majorBidi" w:hAnsiTheme="majorBidi"/>
                <w:szCs w:val="24"/>
                <w:rtl/>
              </w:rPr>
            </w:pPr>
            <w:r w:rsidRPr="00510FC6">
              <w:rPr>
                <w:rFonts w:hint="eastAsia"/>
                <w:szCs w:val="24"/>
                <w:rtl/>
              </w:rPr>
              <w:t>הצעה</w:t>
            </w:r>
            <w:r w:rsidRPr="00510FC6">
              <w:rPr>
                <w:szCs w:val="24"/>
                <w:rtl/>
              </w:rPr>
              <w:t xml:space="preserve"> </w:t>
            </w:r>
            <w:r w:rsidRPr="00510FC6">
              <w:rPr>
                <w:rFonts w:hint="eastAsia"/>
                <w:szCs w:val="24"/>
                <w:rtl/>
              </w:rPr>
              <w:t>ל</w:t>
            </w:r>
            <w:r w:rsidR="009111CB" w:rsidRPr="00510FC6">
              <w:rPr>
                <w:rFonts w:hint="eastAsia"/>
                <w:szCs w:val="24"/>
                <w:rtl/>
              </w:rPr>
              <w:t>ביצוע</w:t>
            </w:r>
            <w:r w:rsidR="009111CB" w:rsidRPr="00510FC6">
              <w:rPr>
                <w:szCs w:val="24"/>
                <w:rtl/>
              </w:rPr>
              <w:t xml:space="preserve"> </w:t>
            </w:r>
            <w:r w:rsidRPr="00510FC6">
              <w:rPr>
                <w:rFonts w:hint="eastAsia"/>
                <w:szCs w:val="24"/>
                <w:rtl/>
              </w:rPr>
              <w:t>פרויקט</w:t>
            </w:r>
            <w:r w:rsidRPr="00510FC6">
              <w:rPr>
                <w:szCs w:val="24"/>
                <w:rtl/>
              </w:rPr>
              <w:t xml:space="preserve">. </w:t>
            </w:r>
            <w:r w:rsidR="00BD5B63" w:rsidRPr="00510FC6">
              <w:rPr>
                <w:rFonts w:hint="eastAsia"/>
                <w:szCs w:val="24"/>
                <w:rtl/>
              </w:rPr>
              <w:t>צרכן</w:t>
            </w:r>
            <w:r w:rsidR="00BD5B63" w:rsidRPr="00510FC6">
              <w:rPr>
                <w:szCs w:val="24"/>
                <w:rtl/>
              </w:rPr>
              <w:t xml:space="preserve"> </w:t>
            </w:r>
            <w:r w:rsidR="00BD5B63" w:rsidRPr="00510FC6">
              <w:rPr>
                <w:rFonts w:hint="eastAsia"/>
                <w:szCs w:val="24"/>
                <w:rtl/>
              </w:rPr>
              <w:t>רשאי</w:t>
            </w:r>
            <w:r w:rsidR="00BD5B63" w:rsidRPr="00510FC6">
              <w:rPr>
                <w:szCs w:val="24"/>
                <w:rtl/>
              </w:rPr>
              <w:t xml:space="preserve"> </w:t>
            </w:r>
            <w:r w:rsidR="00BD5B63" w:rsidRPr="00510FC6">
              <w:rPr>
                <w:rFonts w:hint="eastAsia"/>
                <w:szCs w:val="24"/>
                <w:rtl/>
              </w:rPr>
              <w:t>להגיש</w:t>
            </w:r>
            <w:r w:rsidR="00BD5B63" w:rsidRPr="00510FC6">
              <w:rPr>
                <w:szCs w:val="24"/>
                <w:rtl/>
              </w:rPr>
              <w:t xml:space="preserve"> </w:t>
            </w:r>
            <w:r w:rsidR="00BD5B63" w:rsidRPr="00510FC6">
              <w:rPr>
                <w:rFonts w:hint="eastAsia"/>
                <w:szCs w:val="24"/>
                <w:rtl/>
              </w:rPr>
              <w:t>עד</w:t>
            </w:r>
            <w:r w:rsidR="00BD5B63" w:rsidRPr="00510FC6">
              <w:rPr>
                <w:szCs w:val="24"/>
                <w:rtl/>
              </w:rPr>
              <w:t xml:space="preserve"> 3 </w:t>
            </w:r>
            <w:r w:rsidR="00BD5B63" w:rsidRPr="00510FC6">
              <w:rPr>
                <w:rFonts w:hint="eastAsia"/>
                <w:szCs w:val="24"/>
                <w:rtl/>
              </w:rPr>
              <w:t>הצעות</w:t>
            </w:r>
            <w:r w:rsidR="00BD5B63" w:rsidRPr="00510FC6">
              <w:rPr>
                <w:szCs w:val="24"/>
                <w:rtl/>
              </w:rPr>
              <w:t xml:space="preserve"> </w:t>
            </w:r>
            <w:r w:rsidR="00BD5B63" w:rsidRPr="00510FC6">
              <w:rPr>
                <w:rFonts w:hint="eastAsia"/>
                <w:szCs w:val="24"/>
                <w:rtl/>
              </w:rPr>
              <w:t>נפרדות</w:t>
            </w:r>
            <w:r w:rsidR="00BD5B63" w:rsidRPr="00510FC6">
              <w:rPr>
                <w:szCs w:val="24"/>
                <w:rtl/>
              </w:rPr>
              <w:t xml:space="preserve">, </w:t>
            </w:r>
            <w:r w:rsidR="00BD5B63" w:rsidRPr="00510FC6">
              <w:rPr>
                <w:rFonts w:hint="eastAsia"/>
                <w:szCs w:val="24"/>
                <w:rtl/>
              </w:rPr>
              <w:t>כאשר</w:t>
            </w:r>
            <w:r w:rsidR="00BD5B63" w:rsidRPr="00510FC6">
              <w:rPr>
                <w:szCs w:val="24"/>
                <w:rtl/>
              </w:rPr>
              <w:t xml:space="preserve"> </w:t>
            </w:r>
            <w:r w:rsidR="00BD5B63" w:rsidRPr="00510FC6">
              <w:rPr>
                <w:rFonts w:hint="eastAsia"/>
                <w:szCs w:val="24"/>
                <w:rtl/>
              </w:rPr>
              <w:t>כל</w:t>
            </w:r>
            <w:r w:rsidR="00BD5B63" w:rsidRPr="00510FC6">
              <w:rPr>
                <w:szCs w:val="24"/>
                <w:rtl/>
              </w:rPr>
              <w:t xml:space="preserve"> </w:t>
            </w:r>
            <w:r w:rsidR="00BD5B63" w:rsidRPr="00510FC6">
              <w:rPr>
                <w:rFonts w:hint="eastAsia"/>
                <w:szCs w:val="24"/>
                <w:rtl/>
              </w:rPr>
              <w:t>הצעה</w:t>
            </w:r>
            <w:r w:rsidR="00BD5B63" w:rsidRPr="00510FC6">
              <w:rPr>
                <w:szCs w:val="24"/>
                <w:rtl/>
              </w:rPr>
              <w:t xml:space="preserve"> </w:t>
            </w:r>
            <w:r w:rsidR="00BD5B63" w:rsidRPr="00510FC6">
              <w:rPr>
                <w:rFonts w:hint="eastAsia"/>
                <w:szCs w:val="24"/>
                <w:rtl/>
              </w:rPr>
              <w:t>תשוקלל</w:t>
            </w:r>
            <w:r w:rsidR="00BD5B63" w:rsidRPr="00510FC6">
              <w:rPr>
                <w:szCs w:val="24"/>
                <w:rtl/>
              </w:rPr>
              <w:t xml:space="preserve"> </w:t>
            </w:r>
            <w:r w:rsidR="00BD5B63" w:rsidRPr="00510FC6">
              <w:rPr>
                <w:rFonts w:hint="eastAsia"/>
                <w:szCs w:val="24"/>
                <w:rtl/>
              </w:rPr>
              <w:t>בנפרד</w:t>
            </w:r>
            <w:r w:rsidR="00BD5B63" w:rsidRPr="00510FC6">
              <w:rPr>
                <w:szCs w:val="24"/>
                <w:rtl/>
              </w:rPr>
              <w:t xml:space="preserve">. </w:t>
            </w:r>
            <w:r w:rsidR="00BD5B63" w:rsidRPr="00510FC6">
              <w:rPr>
                <w:rFonts w:hint="eastAsia"/>
                <w:szCs w:val="24"/>
                <w:rtl/>
              </w:rPr>
              <w:t>הצעה</w:t>
            </w:r>
            <w:r w:rsidR="00BD5B63" w:rsidRPr="00510FC6">
              <w:rPr>
                <w:szCs w:val="24"/>
                <w:rtl/>
              </w:rPr>
              <w:t xml:space="preserve"> </w:t>
            </w:r>
            <w:r w:rsidR="00BD5B63" w:rsidRPr="00510FC6">
              <w:rPr>
                <w:rFonts w:hint="eastAsia"/>
                <w:szCs w:val="24"/>
                <w:rtl/>
              </w:rPr>
              <w:t>יכולה</w:t>
            </w:r>
            <w:r w:rsidR="00BD5B63" w:rsidRPr="00510FC6">
              <w:rPr>
                <w:szCs w:val="24"/>
                <w:rtl/>
              </w:rPr>
              <w:t xml:space="preserve"> </w:t>
            </w:r>
            <w:r w:rsidR="00BD5B63" w:rsidRPr="00510FC6">
              <w:rPr>
                <w:rFonts w:hint="eastAsia"/>
                <w:szCs w:val="24"/>
                <w:rtl/>
              </w:rPr>
              <w:t>לכלול</w:t>
            </w:r>
            <w:r w:rsidR="00BD5B63" w:rsidRPr="00510FC6">
              <w:rPr>
                <w:szCs w:val="24"/>
                <w:rtl/>
              </w:rPr>
              <w:t xml:space="preserve"> </w:t>
            </w:r>
            <w:r w:rsidR="00BD5B63" w:rsidRPr="00510FC6">
              <w:rPr>
                <w:rFonts w:hint="eastAsia"/>
                <w:szCs w:val="24"/>
                <w:rtl/>
              </w:rPr>
              <w:t>מספר</w:t>
            </w:r>
            <w:r w:rsidR="00BD5B63" w:rsidRPr="00510FC6">
              <w:rPr>
                <w:szCs w:val="24"/>
                <w:rtl/>
              </w:rPr>
              <w:t xml:space="preserve"> </w:t>
            </w:r>
            <w:r w:rsidR="00BD5B63" w:rsidRPr="00510FC6">
              <w:rPr>
                <w:rFonts w:hint="eastAsia"/>
                <w:szCs w:val="24"/>
                <w:rtl/>
              </w:rPr>
              <w:t>טכנולוגיות</w:t>
            </w:r>
            <w:r w:rsidR="00435DD4" w:rsidRPr="00510FC6">
              <w:rPr>
                <w:szCs w:val="24"/>
                <w:rtl/>
              </w:rPr>
              <w:t xml:space="preserve"> שונות</w:t>
            </w:r>
            <w:r w:rsidR="00BD5B63" w:rsidRPr="00510FC6">
              <w:rPr>
                <w:szCs w:val="24"/>
                <w:rtl/>
              </w:rPr>
              <w:t>.</w:t>
            </w:r>
          </w:p>
        </w:tc>
      </w:tr>
      <w:tr w:rsidR="00BD5B63" w:rsidRPr="00510FC6" w14:paraId="086A8168" w14:textId="77777777" w:rsidTr="00E1165B">
        <w:trPr>
          <w:gridAfter w:val="1"/>
          <w:wAfter w:w="10" w:type="dxa"/>
        </w:trPr>
        <w:tc>
          <w:tcPr>
            <w:tcW w:w="3419" w:type="dxa"/>
          </w:tcPr>
          <w:p w14:paraId="685F8E37" w14:textId="4353EC1D" w:rsidR="00BD5B63" w:rsidRPr="00510FC6" w:rsidRDefault="00BD5B63" w:rsidP="0049664C">
            <w:pPr>
              <w:pStyle w:val="af1"/>
              <w:spacing w:line="360" w:lineRule="auto"/>
              <w:ind w:left="0"/>
              <w:jc w:val="both"/>
              <w:rPr>
                <w:rFonts w:asciiTheme="majorBidi" w:hAnsiTheme="majorBidi"/>
                <w:b/>
                <w:bCs/>
                <w:szCs w:val="24"/>
                <w:rtl/>
              </w:rPr>
            </w:pPr>
            <w:r w:rsidRPr="00510FC6">
              <w:rPr>
                <w:b/>
                <w:bCs/>
                <w:szCs w:val="24"/>
                <w:rtl/>
              </w:rPr>
              <w:t xml:space="preserve">"עלות </w:t>
            </w:r>
            <w:r w:rsidRPr="00510FC6">
              <w:rPr>
                <w:rFonts w:hint="eastAsia"/>
                <w:b/>
                <w:bCs/>
                <w:szCs w:val="24"/>
                <w:rtl/>
              </w:rPr>
              <w:t>הפרויקט</w:t>
            </w:r>
            <w:r w:rsidR="00A65E7C" w:rsidRPr="00510FC6">
              <w:rPr>
                <w:b/>
                <w:bCs/>
                <w:szCs w:val="24"/>
                <w:rtl/>
              </w:rPr>
              <w:t xml:space="preserve"> על פי ההצעה</w:t>
            </w:r>
            <w:r w:rsidRPr="00510FC6">
              <w:rPr>
                <w:b/>
                <w:bCs/>
                <w:szCs w:val="24"/>
                <w:rtl/>
              </w:rPr>
              <w:t>"</w:t>
            </w:r>
          </w:p>
        </w:tc>
        <w:tc>
          <w:tcPr>
            <w:tcW w:w="4793" w:type="dxa"/>
            <w:gridSpan w:val="2"/>
          </w:tcPr>
          <w:p w14:paraId="5B198621" w14:textId="61AA55A6" w:rsidR="003F1EC8" w:rsidRPr="00510FC6" w:rsidRDefault="003F1EC8" w:rsidP="00EB0140">
            <w:pPr>
              <w:spacing w:line="360" w:lineRule="auto"/>
              <w:jc w:val="both"/>
              <w:rPr>
                <w:szCs w:val="24"/>
                <w:rtl/>
              </w:rPr>
            </w:pPr>
            <w:r w:rsidRPr="00510FC6">
              <w:rPr>
                <w:rFonts w:hint="eastAsia"/>
                <w:szCs w:val="24"/>
                <w:rtl/>
              </w:rPr>
              <w:t>הוצאות</w:t>
            </w:r>
            <w:r w:rsidRPr="00510FC6">
              <w:rPr>
                <w:szCs w:val="24"/>
                <w:rtl/>
              </w:rPr>
              <w:t xml:space="preserve"> </w:t>
            </w:r>
            <w:r w:rsidR="00673D0E" w:rsidRPr="00510FC6">
              <w:rPr>
                <w:rFonts w:hint="eastAsia"/>
                <w:szCs w:val="24"/>
                <w:rtl/>
              </w:rPr>
              <w:t>לביצוע</w:t>
            </w:r>
            <w:r w:rsidR="00673D0E" w:rsidRPr="00510FC6">
              <w:rPr>
                <w:szCs w:val="24"/>
                <w:rtl/>
              </w:rPr>
              <w:t xml:space="preserve"> </w:t>
            </w:r>
            <w:r w:rsidR="00673D0E" w:rsidRPr="00510FC6">
              <w:rPr>
                <w:rFonts w:hint="eastAsia"/>
                <w:szCs w:val="24"/>
                <w:rtl/>
              </w:rPr>
              <w:t>פרויקט</w:t>
            </w:r>
            <w:r w:rsidR="00673D0E" w:rsidRPr="00510FC6">
              <w:rPr>
                <w:szCs w:val="24"/>
                <w:rtl/>
              </w:rPr>
              <w:t xml:space="preserve"> </w:t>
            </w:r>
            <w:r w:rsidR="00673D0E" w:rsidRPr="00510FC6">
              <w:rPr>
                <w:rFonts w:hint="eastAsia"/>
                <w:szCs w:val="24"/>
                <w:rtl/>
              </w:rPr>
              <w:t>הכוללות</w:t>
            </w:r>
            <w:r w:rsidRPr="00510FC6">
              <w:rPr>
                <w:szCs w:val="24"/>
                <w:rtl/>
              </w:rPr>
              <w:t xml:space="preserve"> הוצאות ישירות על ייעוץ ותכנון מקדים לפרויקט, הוצאות לרכישת ציוד ומכונות, הוצאות התקנה, </w:t>
            </w:r>
            <w:r w:rsidR="00EB0140" w:rsidRPr="00510FC6">
              <w:rPr>
                <w:rFonts w:hint="eastAsia"/>
                <w:szCs w:val="24"/>
                <w:rtl/>
              </w:rPr>
              <w:t>פירוק</w:t>
            </w:r>
            <w:r w:rsidR="00EB0140" w:rsidRPr="00510FC6">
              <w:rPr>
                <w:szCs w:val="24"/>
                <w:rtl/>
              </w:rPr>
              <w:t xml:space="preserve"> והרכבה, </w:t>
            </w:r>
            <w:r w:rsidRPr="00510FC6">
              <w:rPr>
                <w:rFonts w:hint="eastAsia"/>
                <w:szCs w:val="24"/>
                <w:rtl/>
              </w:rPr>
              <w:t>הוצאות</w:t>
            </w:r>
            <w:r w:rsidRPr="00510FC6">
              <w:rPr>
                <w:szCs w:val="24"/>
                <w:rtl/>
              </w:rPr>
              <w:t xml:space="preserve"> </w:t>
            </w:r>
            <w:r w:rsidRPr="00510FC6">
              <w:rPr>
                <w:rFonts w:hint="eastAsia"/>
                <w:szCs w:val="24"/>
                <w:rtl/>
              </w:rPr>
              <w:t>החלפה</w:t>
            </w:r>
            <w:r w:rsidRPr="00510FC6">
              <w:rPr>
                <w:szCs w:val="24"/>
                <w:rtl/>
              </w:rPr>
              <w:t xml:space="preserve"> </w:t>
            </w:r>
            <w:r w:rsidRPr="00510FC6">
              <w:rPr>
                <w:rFonts w:hint="eastAsia"/>
                <w:szCs w:val="24"/>
                <w:rtl/>
              </w:rPr>
              <w:t>או</w:t>
            </w:r>
            <w:r w:rsidRPr="00510FC6">
              <w:rPr>
                <w:szCs w:val="24"/>
                <w:rtl/>
              </w:rPr>
              <w:t xml:space="preserve"> </w:t>
            </w:r>
            <w:r w:rsidRPr="00510FC6">
              <w:rPr>
                <w:rFonts w:hint="eastAsia"/>
                <w:szCs w:val="24"/>
                <w:rtl/>
              </w:rPr>
              <w:t>שדרוג</w:t>
            </w:r>
            <w:r w:rsidRPr="00510FC6">
              <w:rPr>
                <w:szCs w:val="24"/>
                <w:rtl/>
              </w:rPr>
              <w:t xml:space="preserve">, </w:t>
            </w:r>
            <w:r w:rsidRPr="00510FC6">
              <w:rPr>
                <w:rFonts w:hint="eastAsia"/>
                <w:szCs w:val="24"/>
                <w:rtl/>
              </w:rPr>
              <w:t>הובלה</w:t>
            </w:r>
            <w:r w:rsidRPr="00510FC6">
              <w:rPr>
                <w:szCs w:val="24"/>
                <w:rtl/>
              </w:rPr>
              <w:t xml:space="preserve">, </w:t>
            </w:r>
            <w:r w:rsidRPr="00510FC6">
              <w:rPr>
                <w:rFonts w:hint="eastAsia"/>
                <w:szCs w:val="24"/>
                <w:rtl/>
              </w:rPr>
              <w:t>שינוע</w:t>
            </w:r>
            <w:r w:rsidRPr="00510FC6">
              <w:rPr>
                <w:szCs w:val="24"/>
                <w:rtl/>
              </w:rPr>
              <w:t xml:space="preserve"> </w:t>
            </w:r>
            <w:r w:rsidRPr="00510FC6">
              <w:rPr>
                <w:rFonts w:hint="eastAsia"/>
                <w:szCs w:val="24"/>
                <w:rtl/>
              </w:rPr>
              <w:t>לרבות</w:t>
            </w:r>
            <w:r w:rsidRPr="00510FC6">
              <w:rPr>
                <w:szCs w:val="24"/>
                <w:rtl/>
              </w:rPr>
              <w:t xml:space="preserve"> </w:t>
            </w:r>
            <w:r w:rsidRPr="00510FC6">
              <w:rPr>
                <w:rFonts w:hint="eastAsia"/>
                <w:szCs w:val="24"/>
                <w:rtl/>
              </w:rPr>
              <w:t>מנופים</w:t>
            </w:r>
            <w:r w:rsidRPr="00510FC6">
              <w:rPr>
                <w:szCs w:val="24"/>
                <w:rtl/>
              </w:rPr>
              <w:t xml:space="preserve"> </w:t>
            </w:r>
            <w:r w:rsidRPr="00510FC6">
              <w:rPr>
                <w:rFonts w:hint="eastAsia"/>
                <w:szCs w:val="24"/>
                <w:rtl/>
              </w:rPr>
              <w:t>והוצאות</w:t>
            </w:r>
            <w:r w:rsidRPr="00510FC6">
              <w:rPr>
                <w:szCs w:val="24"/>
                <w:rtl/>
              </w:rPr>
              <w:t xml:space="preserve"> </w:t>
            </w:r>
            <w:r w:rsidRPr="00510FC6">
              <w:rPr>
                <w:rFonts w:hint="eastAsia"/>
                <w:szCs w:val="24"/>
                <w:rtl/>
              </w:rPr>
              <w:t>מדידה</w:t>
            </w:r>
            <w:r w:rsidRPr="00510FC6">
              <w:rPr>
                <w:szCs w:val="24"/>
                <w:rtl/>
              </w:rPr>
              <w:t xml:space="preserve"> </w:t>
            </w:r>
            <w:r w:rsidRPr="00510FC6">
              <w:rPr>
                <w:rFonts w:hint="eastAsia"/>
                <w:szCs w:val="24"/>
                <w:rtl/>
              </w:rPr>
              <w:t>וניטור</w:t>
            </w:r>
            <w:r w:rsidRPr="00510FC6">
              <w:rPr>
                <w:szCs w:val="24"/>
                <w:rtl/>
              </w:rPr>
              <w:t>.</w:t>
            </w:r>
          </w:p>
          <w:p w14:paraId="34DFCA8E" w14:textId="1BF2E9AF" w:rsidR="00BD5B63" w:rsidRPr="00510FC6" w:rsidRDefault="00C618CE" w:rsidP="00435DD4">
            <w:pPr>
              <w:spacing w:line="360" w:lineRule="auto"/>
              <w:jc w:val="both"/>
              <w:rPr>
                <w:szCs w:val="24"/>
                <w:rtl/>
              </w:rPr>
            </w:pPr>
            <w:r w:rsidRPr="00510FC6">
              <w:rPr>
                <w:rFonts w:hint="eastAsia"/>
                <w:szCs w:val="24"/>
                <w:rtl/>
              </w:rPr>
              <w:t>כל</w:t>
            </w:r>
            <w:r w:rsidRPr="00510FC6">
              <w:rPr>
                <w:szCs w:val="24"/>
                <w:rtl/>
              </w:rPr>
              <w:t xml:space="preserve"> אלה </w:t>
            </w:r>
            <w:r w:rsidR="00BD5B63" w:rsidRPr="00510FC6">
              <w:rPr>
                <w:szCs w:val="24"/>
                <w:rtl/>
              </w:rPr>
              <w:t>כפי שהוגדר</w:t>
            </w:r>
            <w:r w:rsidRPr="00510FC6">
              <w:rPr>
                <w:rFonts w:hint="eastAsia"/>
                <w:szCs w:val="24"/>
                <w:rtl/>
              </w:rPr>
              <w:t>ו</w:t>
            </w:r>
            <w:r w:rsidR="00BD5B63" w:rsidRPr="00510FC6">
              <w:rPr>
                <w:szCs w:val="24"/>
                <w:rtl/>
              </w:rPr>
              <w:t xml:space="preserve"> ב</w:t>
            </w:r>
            <w:r w:rsidR="00BD5B63" w:rsidRPr="00510FC6">
              <w:rPr>
                <w:rFonts w:hint="eastAsia"/>
                <w:szCs w:val="24"/>
                <w:rtl/>
              </w:rPr>
              <w:t>הצעת</w:t>
            </w:r>
            <w:r w:rsidR="00BD5B63" w:rsidRPr="00510FC6">
              <w:rPr>
                <w:szCs w:val="24"/>
                <w:rtl/>
              </w:rPr>
              <w:t xml:space="preserve"> המחיר או ההיקף המוצהר בהצעה, בצירוף מע"מ וכל מס, היטל או סכום רלוונטי אחר, בהתבסס על כתב הכמויות </w:t>
            </w:r>
            <w:r w:rsidR="00BD5B63" w:rsidRPr="00510FC6">
              <w:rPr>
                <w:rFonts w:hint="eastAsia"/>
                <w:szCs w:val="24"/>
                <w:rtl/>
              </w:rPr>
              <w:t>והערך</w:t>
            </w:r>
            <w:r w:rsidR="00BD5B63" w:rsidRPr="00510FC6">
              <w:rPr>
                <w:szCs w:val="24"/>
                <w:rtl/>
              </w:rPr>
              <w:t xml:space="preserve"> הכספי של העבודות ש</w:t>
            </w:r>
            <w:r w:rsidR="00BD5B63" w:rsidRPr="00510FC6">
              <w:rPr>
                <w:rFonts w:hint="eastAsia"/>
                <w:szCs w:val="24"/>
                <w:rtl/>
              </w:rPr>
              <w:t>יפורטו</w:t>
            </w:r>
            <w:r w:rsidR="00BD5B63" w:rsidRPr="00510FC6">
              <w:rPr>
                <w:szCs w:val="24"/>
                <w:rtl/>
              </w:rPr>
              <w:t xml:space="preserve"> </w:t>
            </w:r>
            <w:r w:rsidR="00BD5B63" w:rsidRPr="00510FC6">
              <w:rPr>
                <w:rFonts w:hint="eastAsia"/>
                <w:szCs w:val="24"/>
                <w:rtl/>
              </w:rPr>
              <w:t>ויצורפו</w:t>
            </w:r>
            <w:r w:rsidR="00BD5B63" w:rsidRPr="00510FC6">
              <w:rPr>
                <w:szCs w:val="24"/>
                <w:rtl/>
              </w:rPr>
              <w:t xml:space="preserve"> לה</w:t>
            </w:r>
            <w:r w:rsidR="00BD5B63" w:rsidRPr="00510FC6">
              <w:rPr>
                <w:rFonts w:hint="eastAsia"/>
                <w:szCs w:val="24"/>
                <w:rtl/>
              </w:rPr>
              <w:t>צעה</w:t>
            </w:r>
            <w:r w:rsidR="00BD5B63" w:rsidRPr="00510FC6">
              <w:rPr>
                <w:szCs w:val="24"/>
                <w:rtl/>
              </w:rPr>
              <w:t xml:space="preserve"> </w:t>
            </w:r>
            <w:r w:rsidR="00BD5B63" w:rsidRPr="00510FC6">
              <w:rPr>
                <w:rFonts w:hint="eastAsia"/>
                <w:szCs w:val="24"/>
                <w:rtl/>
              </w:rPr>
              <w:t>ולהסכם</w:t>
            </w:r>
            <w:r w:rsidR="00BD5B63" w:rsidRPr="00510FC6">
              <w:rPr>
                <w:szCs w:val="24"/>
                <w:rtl/>
              </w:rPr>
              <w:t xml:space="preserve">, בהתאם להוראות המכרז, לא כולל </w:t>
            </w:r>
            <w:r w:rsidR="00BD5B63" w:rsidRPr="00510FC6">
              <w:rPr>
                <w:rFonts w:hint="eastAsia"/>
                <w:szCs w:val="24"/>
                <w:rtl/>
              </w:rPr>
              <w:t>מענק</w:t>
            </w:r>
            <w:r w:rsidR="00BE5E7B" w:rsidRPr="00510FC6">
              <w:rPr>
                <w:szCs w:val="24"/>
                <w:rtl/>
              </w:rPr>
              <w:t xml:space="preserve"> המשרד</w:t>
            </w:r>
            <w:r w:rsidR="00BD5B63" w:rsidRPr="00510FC6">
              <w:rPr>
                <w:rFonts w:asciiTheme="majorBidi" w:hAnsiTheme="majorBidi"/>
                <w:szCs w:val="24"/>
                <w:rtl/>
              </w:rPr>
              <w:t>;</w:t>
            </w:r>
          </w:p>
        </w:tc>
      </w:tr>
      <w:tr w:rsidR="009C0B58" w:rsidRPr="00510FC6" w14:paraId="4BB99650" w14:textId="77777777" w:rsidTr="00E1165B">
        <w:trPr>
          <w:gridAfter w:val="1"/>
          <w:wAfter w:w="10" w:type="dxa"/>
        </w:trPr>
        <w:tc>
          <w:tcPr>
            <w:tcW w:w="3419" w:type="dxa"/>
          </w:tcPr>
          <w:p w14:paraId="02465031" w14:textId="36CC1150" w:rsidR="009C0B58" w:rsidRPr="00510FC6" w:rsidRDefault="009C0B58" w:rsidP="0049664C">
            <w:pPr>
              <w:pStyle w:val="af1"/>
              <w:spacing w:line="360" w:lineRule="auto"/>
              <w:ind w:left="0"/>
              <w:jc w:val="both"/>
              <w:rPr>
                <w:b/>
                <w:bCs/>
                <w:szCs w:val="24"/>
                <w:rtl/>
              </w:rPr>
            </w:pPr>
            <w:r w:rsidRPr="00510FC6">
              <w:rPr>
                <w:b/>
                <w:bCs/>
                <w:szCs w:val="24"/>
                <w:rtl/>
              </w:rPr>
              <w:t xml:space="preserve">"עלות </w:t>
            </w:r>
            <w:r w:rsidRPr="00510FC6">
              <w:rPr>
                <w:rFonts w:hint="eastAsia"/>
                <w:b/>
                <w:bCs/>
                <w:szCs w:val="24"/>
                <w:rtl/>
              </w:rPr>
              <w:t>הפרויקט</w:t>
            </w:r>
            <w:r w:rsidRPr="00510FC6">
              <w:rPr>
                <w:b/>
                <w:bCs/>
                <w:szCs w:val="24"/>
                <w:rtl/>
              </w:rPr>
              <w:t xml:space="preserve"> </w:t>
            </w:r>
            <w:r w:rsidRPr="00510FC6">
              <w:rPr>
                <w:rFonts w:hint="eastAsia"/>
                <w:b/>
                <w:bCs/>
                <w:szCs w:val="24"/>
                <w:rtl/>
              </w:rPr>
              <w:t>בפועל</w:t>
            </w:r>
            <w:r w:rsidRPr="00510FC6">
              <w:rPr>
                <w:b/>
                <w:bCs/>
                <w:szCs w:val="24"/>
                <w:rtl/>
              </w:rPr>
              <w:t>"</w:t>
            </w:r>
          </w:p>
        </w:tc>
        <w:tc>
          <w:tcPr>
            <w:tcW w:w="4793" w:type="dxa"/>
            <w:gridSpan w:val="2"/>
          </w:tcPr>
          <w:p w14:paraId="5E7F10EF" w14:textId="626104CF" w:rsidR="009C0B58" w:rsidRPr="00510FC6" w:rsidRDefault="004C5F00" w:rsidP="00736FBB">
            <w:pPr>
              <w:spacing w:line="360" w:lineRule="auto"/>
              <w:jc w:val="both"/>
              <w:rPr>
                <w:szCs w:val="24"/>
                <w:rtl/>
              </w:rPr>
            </w:pPr>
            <w:r w:rsidRPr="00510FC6">
              <w:rPr>
                <w:rFonts w:hint="eastAsia"/>
                <w:szCs w:val="24"/>
                <w:rtl/>
              </w:rPr>
              <w:t>עלויות</w:t>
            </w:r>
            <w:r w:rsidR="00B23CBE" w:rsidRPr="00510FC6">
              <w:rPr>
                <w:szCs w:val="24"/>
                <w:rtl/>
              </w:rPr>
              <w:t xml:space="preserve"> </w:t>
            </w:r>
            <w:r w:rsidR="003F1276" w:rsidRPr="00510FC6">
              <w:rPr>
                <w:rFonts w:hint="eastAsia"/>
                <w:szCs w:val="24"/>
                <w:rtl/>
              </w:rPr>
              <w:t>לאחר</w:t>
            </w:r>
            <w:r w:rsidR="003F1276" w:rsidRPr="00510FC6">
              <w:rPr>
                <w:szCs w:val="24"/>
                <w:rtl/>
              </w:rPr>
              <w:t xml:space="preserve"> ההתקנה </w:t>
            </w:r>
            <w:r w:rsidR="00E2762A" w:rsidRPr="00510FC6">
              <w:rPr>
                <w:rFonts w:hint="eastAsia"/>
                <w:szCs w:val="24"/>
                <w:rtl/>
              </w:rPr>
              <w:t>הרלוונטית</w:t>
            </w:r>
            <w:r w:rsidR="00D419D9" w:rsidRPr="00510FC6">
              <w:rPr>
                <w:szCs w:val="24"/>
                <w:rtl/>
              </w:rPr>
              <w:t xml:space="preserve"> </w:t>
            </w:r>
            <w:r w:rsidRPr="00510FC6">
              <w:rPr>
                <w:rFonts w:hint="eastAsia"/>
                <w:szCs w:val="24"/>
                <w:rtl/>
              </w:rPr>
              <w:t>לפרויקט</w:t>
            </w:r>
            <w:r w:rsidRPr="00510FC6">
              <w:rPr>
                <w:szCs w:val="24"/>
                <w:rtl/>
              </w:rPr>
              <w:t xml:space="preserve"> </w:t>
            </w:r>
            <w:r w:rsidRPr="00510FC6">
              <w:rPr>
                <w:rFonts w:hint="eastAsia"/>
                <w:szCs w:val="24"/>
                <w:rtl/>
              </w:rPr>
              <w:t>הזוכה</w:t>
            </w:r>
            <w:r w:rsidRPr="00510FC6">
              <w:rPr>
                <w:szCs w:val="24"/>
                <w:rtl/>
              </w:rPr>
              <w:t xml:space="preserve"> </w:t>
            </w:r>
            <w:r w:rsidRPr="00510FC6">
              <w:rPr>
                <w:rFonts w:hint="eastAsia"/>
                <w:szCs w:val="24"/>
                <w:rtl/>
              </w:rPr>
              <w:t>יתבססו</w:t>
            </w:r>
            <w:r w:rsidR="00D419D9" w:rsidRPr="00510FC6">
              <w:rPr>
                <w:szCs w:val="24"/>
                <w:rtl/>
              </w:rPr>
              <w:t xml:space="preserve"> </w:t>
            </w:r>
            <w:r w:rsidR="00DA3A53" w:rsidRPr="00510FC6">
              <w:rPr>
                <w:rFonts w:hint="eastAsia"/>
                <w:szCs w:val="24"/>
                <w:rtl/>
              </w:rPr>
              <w:t>על</w:t>
            </w:r>
            <w:r w:rsidR="00D419D9" w:rsidRPr="00510FC6">
              <w:rPr>
                <w:szCs w:val="24"/>
                <w:rtl/>
              </w:rPr>
              <w:t xml:space="preserve"> אישור </w:t>
            </w:r>
            <w:r w:rsidR="00DA3A53" w:rsidRPr="00510FC6">
              <w:rPr>
                <w:rFonts w:hint="eastAsia"/>
                <w:szCs w:val="24"/>
                <w:rtl/>
              </w:rPr>
              <w:t>בגין</w:t>
            </w:r>
            <w:r w:rsidR="00DA3A53" w:rsidRPr="00510FC6">
              <w:rPr>
                <w:szCs w:val="24"/>
                <w:rtl/>
              </w:rPr>
              <w:t xml:space="preserve"> </w:t>
            </w:r>
            <w:r w:rsidR="00DA3A53" w:rsidRPr="00510FC6">
              <w:rPr>
                <w:rFonts w:hint="eastAsia"/>
                <w:szCs w:val="24"/>
                <w:rtl/>
              </w:rPr>
              <w:t>הוצאות</w:t>
            </w:r>
            <w:r w:rsidR="00DA3A53" w:rsidRPr="00510FC6">
              <w:rPr>
                <w:szCs w:val="24"/>
                <w:rtl/>
              </w:rPr>
              <w:t xml:space="preserve"> </w:t>
            </w:r>
            <w:r w:rsidR="00DA3A53" w:rsidRPr="00510FC6">
              <w:rPr>
                <w:rFonts w:hint="eastAsia"/>
                <w:szCs w:val="24"/>
                <w:rtl/>
              </w:rPr>
              <w:t>הפרויקט</w:t>
            </w:r>
            <w:r w:rsidR="00DA3A53" w:rsidRPr="00510FC6">
              <w:rPr>
                <w:szCs w:val="24"/>
                <w:rtl/>
              </w:rPr>
              <w:t xml:space="preserve"> </w:t>
            </w:r>
            <w:r w:rsidR="00DA3A53" w:rsidRPr="00510FC6">
              <w:rPr>
                <w:rFonts w:hint="eastAsia"/>
                <w:szCs w:val="24"/>
                <w:rtl/>
              </w:rPr>
              <w:t>בפועל</w:t>
            </w:r>
            <w:r w:rsidR="00DA51BB" w:rsidRPr="00510FC6">
              <w:rPr>
                <w:szCs w:val="24"/>
                <w:rtl/>
              </w:rPr>
              <w:t xml:space="preserve"> כהגדרתם </w:t>
            </w:r>
            <w:r w:rsidR="00DA51BB" w:rsidRPr="0026066E">
              <w:rPr>
                <w:rFonts w:hint="eastAsia"/>
                <w:b/>
                <w:bCs/>
                <w:szCs w:val="24"/>
                <w:rtl/>
              </w:rPr>
              <w:t>בנספח</w:t>
            </w:r>
            <w:r w:rsidR="00DA51BB" w:rsidRPr="0026066E">
              <w:rPr>
                <w:b/>
                <w:bCs/>
                <w:szCs w:val="24"/>
                <w:rtl/>
              </w:rPr>
              <w:t xml:space="preserve"> </w:t>
            </w:r>
            <w:r w:rsidR="00736FBB">
              <w:rPr>
                <w:rFonts w:hint="cs"/>
                <w:b/>
                <w:bCs/>
                <w:szCs w:val="24"/>
                <w:rtl/>
              </w:rPr>
              <w:t>ט</w:t>
            </w:r>
            <w:r w:rsidR="002E2AE6" w:rsidRPr="00E22DEE">
              <w:rPr>
                <w:b/>
                <w:bCs/>
                <w:szCs w:val="24"/>
                <w:rtl/>
              </w:rPr>
              <w:t>'</w:t>
            </w:r>
            <w:r w:rsidR="00F41763" w:rsidRPr="00510FC6">
              <w:rPr>
                <w:rFonts w:asciiTheme="majorBidi" w:hAnsiTheme="majorBidi"/>
                <w:szCs w:val="24"/>
                <w:rtl/>
              </w:rPr>
              <w:t>;</w:t>
            </w:r>
          </w:p>
        </w:tc>
      </w:tr>
      <w:tr w:rsidR="00BD5B63" w:rsidRPr="00510FC6" w14:paraId="4CB97F67" w14:textId="77777777" w:rsidTr="00E1165B">
        <w:trPr>
          <w:gridAfter w:val="1"/>
          <w:wAfter w:w="10" w:type="dxa"/>
        </w:trPr>
        <w:tc>
          <w:tcPr>
            <w:tcW w:w="3419" w:type="dxa"/>
          </w:tcPr>
          <w:p w14:paraId="78F321C2" w14:textId="33033EC3" w:rsidR="00BD5B63" w:rsidRPr="00510FC6" w:rsidRDefault="00BD5B63" w:rsidP="00786BCE">
            <w:pPr>
              <w:pStyle w:val="af1"/>
              <w:spacing w:line="360" w:lineRule="auto"/>
              <w:ind w:left="0"/>
              <w:jc w:val="both"/>
              <w:rPr>
                <w:rFonts w:asciiTheme="majorBidi" w:hAnsiTheme="majorBidi"/>
                <w:b/>
                <w:bCs/>
                <w:szCs w:val="24"/>
                <w:rtl/>
              </w:rPr>
            </w:pPr>
            <w:r w:rsidRPr="00510FC6">
              <w:rPr>
                <w:b/>
                <w:bCs/>
                <w:szCs w:val="24"/>
                <w:rtl/>
              </w:rPr>
              <w:t>"</w:t>
            </w:r>
            <w:r w:rsidRPr="00510FC6">
              <w:rPr>
                <w:rFonts w:hint="eastAsia"/>
                <w:b/>
                <w:bCs/>
                <w:szCs w:val="24"/>
                <w:rtl/>
              </w:rPr>
              <w:t>פרויקט</w:t>
            </w:r>
            <w:r w:rsidRPr="00510FC6">
              <w:rPr>
                <w:b/>
                <w:bCs/>
                <w:szCs w:val="24"/>
                <w:rtl/>
              </w:rPr>
              <w:t xml:space="preserve">  </w:t>
            </w:r>
            <w:r w:rsidR="00786BCE" w:rsidRPr="00510FC6">
              <w:rPr>
                <w:rFonts w:hint="eastAsia"/>
                <w:b/>
                <w:bCs/>
                <w:szCs w:val="24"/>
                <w:rtl/>
              </w:rPr>
              <w:t>מסוג</w:t>
            </w:r>
            <w:r w:rsidR="00786BCE" w:rsidRPr="00510FC6">
              <w:rPr>
                <w:b/>
                <w:bCs/>
                <w:szCs w:val="24"/>
                <w:rtl/>
              </w:rPr>
              <w:t xml:space="preserve"> </w:t>
            </w:r>
            <w:r w:rsidR="00786BCE" w:rsidRPr="00510FC6">
              <w:rPr>
                <w:b/>
                <w:bCs/>
                <w:szCs w:val="24"/>
              </w:rPr>
              <w:t>ESCO</w:t>
            </w:r>
            <w:r w:rsidRPr="00510FC6">
              <w:rPr>
                <w:b/>
                <w:bCs/>
                <w:szCs w:val="24"/>
                <w:rtl/>
              </w:rPr>
              <w:t>"</w:t>
            </w:r>
          </w:p>
        </w:tc>
        <w:tc>
          <w:tcPr>
            <w:tcW w:w="4793" w:type="dxa"/>
            <w:gridSpan w:val="2"/>
          </w:tcPr>
          <w:p w14:paraId="22630B69" w14:textId="0E9B1425" w:rsidR="00BD5B63" w:rsidRPr="00510FC6" w:rsidRDefault="00BD5B63" w:rsidP="00435DD4">
            <w:pPr>
              <w:spacing w:line="360" w:lineRule="auto"/>
              <w:jc w:val="both"/>
              <w:rPr>
                <w:szCs w:val="24"/>
                <w:rtl/>
              </w:rPr>
            </w:pPr>
            <w:r w:rsidRPr="00510FC6">
              <w:rPr>
                <w:szCs w:val="24"/>
                <w:rtl/>
              </w:rPr>
              <w:t>בפרויקט מס</w:t>
            </w:r>
            <w:r w:rsidRPr="00510FC6">
              <w:rPr>
                <w:rFonts w:hint="eastAsia"/>
                <w:szCs w:val="24"/>
                <w:rtl/>
              </w:rPr>
              <w:t>וג</w:t>
            </w:r>
            <w:r w:rsidRPr="00510FC6">
              <w:rPr>
                <w:szCs w:val="24"/>
                <w:rtl/>
              </w:rPr>
              <w:t xml:space="preserve"> </w:t>
            </w:r>
            <w:r w:rsidR="00325FAB" w:rsidRPr="00510FC6">
              <w:rPr>
                <w:szCs w:val="24"/>
              </w:rPr>
              <w:t>ESCO</w:t>
            </w:r>
            <w:r w:rsidRPr="00510FC6">
              <w:rPr>
                <w:szCs w:val="24"/>
                <w:rtl/>
              </w:rPr>
              <w:t xml:space="preserve"> </w:t>
            </w:r>
            <w:r w:rsidRPr="00510FC6">
              <w:rPr>
                <w:rFonts w:hint="eastAsia"/>
                <w:szCs w:val="24"/>
                <w:rtl/>
              </w:rPr>
              <w:t>יציג</w:t>
            </w:r>
            <w:r w:rsidRPr="00510FC6">
              <w:rPr>
                <w:szCs w:val="24"/>
                <w:rtl/>
              </w:rPr>
              <w:t xml:space="preserve"> </w:t>
            </w:r>
            <w:r w:rsidR="00325FAB" w:rsidRPr="00510FC6">
              <w:rPr>
                <w:rFonts w:hint="eastAsia"/>
                <w:szCs w:val="24"/>
                <w:rtl/>
              </w:rPr>
              <w:t>למשרד</w:t>
            </w:r>
            <w:r w:rsidR="00325FAB" w:rsidRPr="00510FC6">
              <w:rPr>
                <w:szCs w:val="24"/>
                <w:rtl/>
              </w:rPr>
              <w:t xml:space="preserve"> </w:t>
            </w:r>
            <w:r w:rsidR="007D7226" w:rsidRPr="00510FC6">
              <w:rPr>
                <w:rFonts w:hint="eastAsia"/>
                <w:szCs w:val="24"/>
                <w:rtl/>
              </w:rPr>
              <w:t>הזוכה</w:t>
            </w:r>
            <w:r w:rsidR="007D7226" w:rsidRPr="00510FC6">
              <w:rPr>
                <w:szCs w:val="24"/>
                <w:rtl/>
              </w:rPr>
              <w:t xml:space="preserve"> </w:t>
            </w:r>
            <w:r w:rsidRPr="00510FC6">
              <w:rPr>
                <w:szCs w:val="24"/>
                <w:rtl/>
              </w:rPr>
              <w:t xml:space="preserve">חוזה </w:t>
            </w:r>
            <w:r w:rsidR="009E301E" w:rsidRPr="00510FC6">
              <w:rPr>
                <w:rFonts w:hint="eastAsia"/>
                <w:szCs w:val="24"/>
                <w:rtl/>
              </w:rPr>
              <w:t>התקשרות</w:t>
            </w:r>
            <w:r w:rsidR="009E301E" w:rsidRPr="00510FC6">
              <w:rPr>
                <w:szCs w:val="24"/>
                <w:rtl/>
              </w:rPr>
              <w:t xml:space="preserve"> עם צרכן אנרגיה </w:t>
            </w:r>
            <w:r w:rsidRPr="00510FC6">
              <w:rPr>
                <w:szCs w:val="24"/>
                <w:rtl/>
              </w:rPr>
              <w:t xml:space="preserve">אשר </w:t>
            </w:r>
            <w:r w:rsidRPr="00510FC6">
              <w:rPr>
                <w:rFonts w:hint="eastAsia"/>
                <w:szCs w:val="24"/>
                <w:rtl/>
              </w:rPr>
              <w:t>תהי</w:t>
            </w:r>
            <w:r w:rsidR="00435DD4" w:rsidRPr="00510FC6">
              <w:rPr>
                <w:rFonts w:hint="eastAsia"/>
                <w:szCs w:val="24"/>
                <w:rtl/>
              </w:rPr>
              <w:t>ינ</w:t>
            </w:r>
            <w:r w:rsidRPr="00510FC6">
              <w:rPr>
                <w:rFonts w:hint="eastAsia"/>
                <w:szCs w:val="24"/>
                <w:rtl/>
              </w:rPr>
              <w:t>ה</w:t>
            </w:r>
            <w:r w:rsidRPr="00510FC6">
              <w:rPr>
                <w:szCs w:val="24"/>
                <w:rtl/>
              </w:rPr>
              <w:t xml:space="preserve"> </w:t>
            </w:r>
            <w:r w:rsidRPr="00510FC6">
              <w:rPr>
                <w:rFonts w:hint="eastAsia"/>
                <w:szCs w:val="24"/>
                <w:rtl/>
              </w:rPr>
              <w:t>מפורט</w:t>
            </w:r>
            <w:r w:rsidR="00435DD4" w:rsidRPr="00510FC6">
              <w:rPr>
                <w:rFonts w:hint="eastAsia"/>
                <w:szCs w:val="24"/>
                <w:rtl/>
              </w:rPr>
              <w:t>ו</w:t>
            </w:r>
            <w:r w:rsidRPr="00510FC6">
              <w:rPr>
                <w:rFonts w:hint="eastAsia"/>
                <w:szCs w:val="24"/>
                <w:rtl/>
              </w:rPr>
              <w:t>ת</w:t>
            </w:r>
            <w:r w:rsidRPr="00510FC6">
              <w:rPr>
                <w:szCs w:val="24"/>
                <w:rtl/>
              </w:rPr>
              <w:t xml:space="preserve"> בו, </w:t>
            </w:r>
            <w:r w:rsidR="00435DD4" w:rsidRPr="00510FC6">
              <w:rPr>
                <w:rFonts w:hint="eastAsia"/>
                <w:szCs w:val="24"/>
                <w:rtl/>
              </w:rPr>
              <w:t>בין</w:t>
            </w:r>
            <w:r w:rsidR="00435DD4" w:rsidRPr="00510FC6">
              <w:rPr>
                <w:szCs w:val="24"/>
                <w:rtl/>
              </w:rPr>
              <w:t xml:space="preserve"> </w:t>
            </w:r>
            <w:r w:rsidR="00435DD4" w:rsidRPr="00510FC6">
              <w:rPr>
                <w:rFonts w:hint="eastAsia"/>
                <w:szCs w:val="24"/>
                <w:rtl/>
              </w:rPr>
              <w:t>היתר</w:t>
            </w:r>
            <w:r w:rsidRPr="00510FC6">
              <w:rPr>
                <w:szCs w:val="24"/>
                <w:rtl/>
              </w:rPr>
              <w:t xml:space="preserve">, </w:t>
            </w:r>
            <w:r w:rsidR="00A837ED" w:rsidRPr="00510FC6">
              <w:rPr>
                <w:rFonts w:hint="eastAsia"/>
                <w:szCs w:val="24"/>
                <w:rtl/>
              </w:rPr>
              <w:t>עלויות</w:t>
            </w:r>
            <w:r w:rsidRPr="00510FC6">
              <w:rPr>
                <w:szCs w:val="24"/>
                <w:rtl/>
              </w:rPr>
              <w:t xml:space="preserve"> </w:t>
            </w:r>
            <w:r w:rsidRPr="00510FC6">
              <w:rPr>
                <w:rFonts w:hint="eastAsia"/>
                <w:szCs w:val="24"/>
                <w:rtl/>
              </w:rPr>
              <w:t>הפרויקט</w:t>
            </w:r>
            <w:r w:rsidR="00A837ED" w:rsidRPr="00510FC6">
              <w:rPr>
                <w:rFonts w:asciiTheme="majorBidi" w:hAnsiTheme="majorBidi"/>
                <w:szCs w:val="24"/>
                <w:rtl/>
              </w:rPr>
              <w:t xml:space="preserve"> ושיטות מדידת החיסכון</w:t>
            </w:r>
            <w:r w:rsidRPr="00510FC6">
              <w:rPr>
                <w:rFonts w:asciiTheme="majorBidi" w:hAnsiTheme="majorBidi"/>
                <w:szCs w:val="24"/>
                <w:rtl/>
              </w:rPr>
              <w:t>;</w:t>
            </w:r>
          </w:p>
        </w:tc>
      </w:tr>
      <w:tr w:rsidR="00BD5B63" w:rsidRPr="00510FC6" w14:paraId="380BCA20" w14:textId="77777777" w:rsidTr="00E1165B">
        <w:trPr>
          <w:gridAfter w:val="1"/>
          <w:wAfter w:w="10" w:type="dxa"/>
        </w:trPr>
        <w:tc>
          <w:tcPr>
            <w:tcW w:w="3419" w:type="dxa"/>
          </w:tcPr>
          <w:p w14:paraId="03597E78" w14:textId="77777777" w:rsidR="00BD5B63" w:rsidRPr="00510FC6" w:rsidRDefault="00BD5B63" w:rsidP="0049664C">
            <w:pPr>
              <w:pStyle w:val="af1"/>
              <w:spacing w:line="360" w:lineRule="auto"/>
              <w:ind w:left="0"/>
              <w:jc w:val="both"/>
              <w:rPr>
                <w:rFonts w:asciiTheme="majorBidi" w:hAnsiTheme="majorBidi"/>
                <w:b/>
                <w:bCs/>
                <w:szCs w:val="24"/>
                <w:rtl/>
              </w:rPr>
            </w:pPr>
            <w:r w:rsidRPr="00510FC6">
              <w:rPr>
                <w:b/>
                <w:bCs/>
                <w:szCs w:val="24"/>
                <w:rtl/>
              </w:rPr>
              <w:t xml:space="preserve">"תקופת </w:t>
            </w:r>
            <w:r w:rsidRPr="00510FC6">
              <w:rPr>
                <w:rFonts w:hint="eastAsia"/>
                <w:b/>
                <w:bCs/>
                <w:szCs w:val="24"/>
                <w:rtl/>
              </w:rPr>
              <w:t>ההחזר</w:t>
            </w:r>
            <w:r w:rsidRPr="00510FC6">
              <w:rPr>
                <w:b/>
                <w:bCs/>
                <w:szCs w:val="24"/>
                <w:rtl/>
              </w:rPr>
              <w:t xml:space="preserve"> של הפרויקט"</w:t>
            </w:r>
          </w:p>
        </w:tc>
        <w:tc>
          <w:tcPr>
            <w:tcW w:w="4793" w:type="dxa"/>
            <w:gridSpan w:val="2"/>
          </w:tcPr>
          <w:p w14:paraId="1B55723A" w14:textId="36E761C7" w:rsidR="00BD5B63" w:rsidRPr="00510FC6" w:rsidRDefault="00BD5B63" w:rsidP="00FC5299">
            <w:pPr>
              <w:spacing w:line="360" w:lineRule="auto"/>
              <w:jc w:val="both"/>
              <w:rPr>
                <w:b/>
                <w:bCs/>
                <w:szCs w:val="24"/>
                <w:rtl/>
              </w:rPr>
            </w:pPr>
            <w:r w:rsidRPr="00510FC6">
              <w:rPr>
                <w:rFonts w:hint="eastAsia"/>
                <w:szCs w:val="24"/>
                <w:rtl/>
              </w:rPr>
              <w:t>כהגדרת</w:t>
            </w:r>
            <w:r w:rsidRPr="00510FC6">
              <w:rPr>
                <w:szCs w:val="24"/>
                <w:rtl/>
              </w:rPr>
              <w:t xml:space="preserve"> מונח זה </w:t>
            </w:r>
            <w:r w:rsidRPr="00510FC6">
              <w:rPr>
                <w:rFonts w:hint="eastAsia"/>
                <w:szCs w:val="24"/>
                <w:rtl/>
              </w:rPr>
              <w:t>בסעיף</w:t>
            </w:r>
            <w:r w:rsidRPr="00510FC6">
              <w:rPr>
                <w:szCs w:val="24"/>
                <w:rtl/>
              </w:rPr>
              <w:t xml:space="preserve"> </w:t>
            </w:r>
            <w:r w:rsidR="00FC5299">
              <w:rPr>
                <w:rFonts w:hint="cs"/>
                <w:szCs w:val="24"/>
                <w:rtl/>
              </w:rPr>
              <w:t>5</w:t>
            </w:r>
            <w:r w:rsidRPr="00510FC6">
              <w:rPr>
                <w:szCs w:val="24"/>
                <w:rtl/>
              </w:rPr>
              <w:t xml:space="preserve">.7 </w:t>
            </w:r>
            <w:r w:rsidRPr="00510FC6">
              <w:rPr>
                <w:rFonts w:hint="eastAsia"/>
                <w:szCs w:val="24"/>
                <w:rtl/>
              </w:rPr>
              <w:t>למכרז</w:t>
            </w:r>
            <w:r w:rsidRPr="00510FC6">
              <w:rPr>
                <w:szCs w:val="24"/>
                <w:rtl/>
              </w:rPr>
              <w:t xml:space="preserve"> </w:t>
            </w:r>
            <w:r w:rsidRPr="00510FC6">
              <w:rPr>
                <w:rFonts w:hint="eastAsia"/>
                <w:szCs w:val="24"/>
                <w:rtl/>
              </w:rPr>
              <w:t>זה</w:t>
            </w:r>
            <w:r w:rsidRPr="00510FC6">
              <w:rPr>
                <w:rFonts w:asciiTheme="majorBidi" w:hAnsiTheme="majorBidi"/>
                <w:szCs w:val="24"/>
                <w:rtl/>
              </w:rPr>
              <w:t>;</w:t>
            </w:r>
          </w:p>
        </w:tc>
      </w:tr>
      <w:tr w:rsidR="00BD5B63" w:rsidRPr="00510FC6" w14:paraId="3293285F" w14:textId="77777777" w:rsidTr="00E1165B">
        <w:trPr>
          <w:gridAfter w:val="1"/>
          <w:wAfter w:w="10" w:type="dxa"/>
        </w:trPr>
        <w:tc>
          <w:tcPr>
            <w:tcW w:w="3419" w:type="dxa"/>
          </w:tcPr>
          <w:p w14:paraId="37560A2A" w14:textId="77777777" w:rsidR="00BD5B63" w:rsidRPr="00510FC6" w:rsidRDefault="00BD5B63" w:rsidP="0049664C">
            <w:pPr>
              <w:pStyle w:val="af1"/>
              <w:spacing w:line="360" w:lineRule="auto"/>
              <w:ind w:left="0"/>
              <w:jc w:val="both"/>
              <w:rPr>
                <w:b/>
                <w:bCs/>
                <w:szCs w:val="24"/>
                <w:rtl/>
              </w:rPr>
            </w:pPr>
            <w:r w:rsidRPr="00510FC6">
              <w:rPr>
                <w:b/>
                <w:bCs/>
                <w:szCs w:val="24"/>
                <w:rtl/>
              </w:rPr>
              <w:t xml:space="preserve">"תקופת </w:t>
            </w:r>
            <w:r w:rsidRPr="00510FC6">
              <w:rPr>
                <w:rFonts w:hint="eastAsia"/>
                <w:b/>
                <w:bCs/>
                <w:szCs w:val="24"/>
                <w:rtl/>
              </w:rPr>
              <w:t>המדידה</w:t>
            </w:r>
            <w:r w:rsidRPr="00510FC6">
              <w:rPr>
                <w:b/>
                <w:bCs/>
                <w:szCs w:val="24"/>
                <w:rtl/>
              </w:rPr>
              <w:t>"</w:t>
            </w:r>
          </w:p>
        </w:tc>
        <w:tc>
          <w:tcPr>
            <w:tcW w:w="4793" w:type="dxa"/>
            <w:gridSpan w:val="2"/>
          </w:tcPr>
          <w:p w14:paraId="7AD0AD3E" w14:textId="77777777" w:rsidR="00BD5B63" w:rsidRPr="00510FC6" w:rsidRDefault="00BD5B63" w:rsidP="0049664C">
            <w:pPr>
              <w:spacing w:line="360" w:lineRule="auto"/>
              <w:jc w:val="both"/>
              <w:rPr>
                <w:b/>
                <w:bCs/>
                <w:szCs w:val="24"/>
                <w:rtl/>
              </w:rPr>
            </w:pPr>
            <w:r w:rsidRPr="00510FC6">
              <w:rPr>
                <w:rFonts w:hint="eastAsia"/>
                <w:szCs w:val="24"/>
                <w:rtl/>
              </w:rPr>
              <w:t>התקופה</w:t>
            </w:r>
            <w:r w:rsidRPr="00510FC6">
              <w:rPr>
                <w:szCs w:val="24"/>
                <w:rtl/>
              </w:rPr>
              <w:t xml:space="preserve"> שהוגדרה בהסכם בין המשרד לזוכה, אשר לא </w:t>
            </w:r>
            <w:r w:rsidRPr="00510FC6">
              <w:rPr>
                <w:rFonts w:hint="eastAsia"/>
                <w:szCs w:val="24"/>
                <w:rtl/>
              </w:rPr>
              <w:t>תעלה</w:t>
            </w:r>
            <w:r w:rsidRPr="00510FC6">
              <w:rPr>
                <w:szCs w:val="24"/>
                <w:rtl/>
              </w:rPr>
              <w:t xml:space="preserve"> </w:t>
            </w:r>
            <w:r w:rsidRPr="00510FC6">
              <w:rPr>
                <w:rFonts w:hint="eastAsia"/>
                <w:szCs w:val="24"/>
                <w:rtl/>
              </w:rPr>
              <w:t>על</w:t>
            </w:r>
            <w:r w:rsidRPr="00510FC6">
              <w:rPr>
                <w:szCs w:val="24"/>
                <w:rtl/>
              </w:rPr>
              <w:t xml:space="preserve"> 12 חודשים מיום אישור המשרד את דבר סיום ביצוע ההתקנות בפרויקטים שבתכנית, </w:t>
            </w:r>
            <w:r w:rsidRPr="00510FC6">
              <w:rPr>
                <w:rFonts w:hint="eastAsia"/>
                <w:szCs w:val="24"/>
                <w:rtl/>
              </w:rPr>
              <w:t>במקרים</w:t>
            </w:r>
            <w:r w:rsidRPr="00510FC6">
              <w:rPr>
                <w:szCs w:val="24"/>
                <w:rtl/>
              </w:rPr>
              <w:t xml:space="preserve"> </w:t>
            </w:r>
            <w:r w:rsidRPr="00510FC6">
              <w:rPr>
                <w:rFonts w:hint="eastAsia"/>
                <w:szCs w:val="24"/>
                <w:rtl/>
              </w:rPr>
              <w:t>מיוחדים</w:t>
            </w:r>
            <w:r w:rsidRPr="00510FC6">
              <w:rPr>
                <w:szCs w:val="24"/>
                <w:rtl/>
              </w:rPr>
              <w:t xml:space="preserve"> </w:t>
            </w:r>
            <w:r w:rsidRPr="00510FC6">
              <w:rPr>
                <w:rFonts w:hint="eastAsia"/>
                <w:szCs w:val="24"/>
                <w:rtl/>
              </w:rPr>
              <w:t>על</w:t>
            </w:r>
            <w:r w:rsidRPr="00510FC6">
              <w:rPr>
                <w:szCs w:val="24"/>
                <w:rtl/>
              </w:rPr>
              <w:t xml:space="preserve"> </w:t>
            </w:r>
            <w:r w:rsidRPr="00510FC6">
              <w:rPr>
                <w:rFonts w:hint="eastAsia"/>
                <w:szCs w:val="24"/>
                <w:rtl/>
              </w:rPr>
              <w:t>בסיס</w:t>
            </w:r>
            <w:r w:rsidRPr="00510FC6">
              <w:rPr>
                <w:szCs w:val="24"/>
                <w:rtl/>
              </w:rPr>
              <w:t xml:space="preserve"> </w:t>
            </w:r>
            <w:r w:rsidRPr="00510FC6">
              <w:rPr>
                <w:rFonts w:hint="eastAsia"/>
                <w:szCs w:val="24"/>
                <w:rtl/>
              </w:rPr>
              <w:t>מתודולוגיית</w:t>
            </w:r>
            <w:r w:rsidRPr="00510FC6">
              <w:rPr>
                <w:szCs w:val="24"/>
                <w:rtl/>
              </w:rPr>
              <w:t xml:space="preserve"> </w:t>
            </w:r>
            <w:r w:rsidRPr="00510FC6">
              <w:rPr>
                <w:rFonts w:hint="eastAsia"/>
                <w:szCs w:val="24"/>
                <w:rtl/>
              </w:rPr>
              <w:t>מדידת</w:t>
            </w:r>
            <w:r w:rsidRPr="00510FC6">
              <w:rPr>
                <w:szCs w:val="24"/>
                <w:rtl/>
              </w:rPr>
              <w:t xml:space="preserve"> </w:t>
            </w:r>
            <w:r w:rsidRPr="00510FC6">
              <w:rPr>
                <w:rFonts w:hint="eastAsia"/>
                <w:szCs w:val="24"/>
                <w:rtl/>
              </w:rPr>
              <w:t>החיסכון</w:t>
            </w:r>
            <w:r w:rsidRPr="00510FC6">
              <w:rPr>
                <w:szCs w:val="24"/>
                <w:rtl/>
              </w:rPr>
              <w:t xml:space="preserve"> </w:t>
            </w:r>
            <w:r w:rsidRPr="00510FC6">
              <w:rPr>
                <w:rFonts w:hint="eastAsia"/>
                <w:szCs w:val="24"/>
                <w:rtl/>
              </w:rPr>
              <w:t>מאושרת</w:t>
            </w:r>
            <w:r w:rsidRPr="00510FC6">
              <w:rPr>
                <w:szCs w:val="24"/>
                <w:rtl/>
              </w:rPr>
              <w:t xml:space="preserve"> </w:t>
            </w:r>
            <w:r w:rsidRPr="00510FC6">
              <w:rPr>
                <w:rFonts w:hint="eastAsia"/>
                <w:szCs w:val="24"/>
                <w:rtl/>
              </w:rPr>
              <w:t>על</w:t>
            </w:r>
            <w:r w:rsidRPr="00510FC6">
              <w:rPr>
                <w:szCs w:val="24"/>
                <w:rtl/>
              </w:rPr>
              <w:t xml:space="preserve"> </w:t>
            </w:r>
            <w:r w:rsidRPr="00510FC6">
              <w:rPr>
                <w:rFonts w:hint="eastAsia"/>
                <w:szCs w:val="24"/>
                <w:rtl/>
              </w:rPr>
              <w:t>ידי</w:t>
            </w:r>
            <w:r w:rsidRPr="00510FC6">
              <w:rPr>
                <w:szCs w:val="24"/>
                <w:rtl/>
              </w:rPr>
              <w:t xml:space="preserve"> </w:t>
            </w:r>
            <w:r w:rsidRPr="00510FC6">
              <w:rPr>
                <w:rFonts w:hint="eastAsia"/>
                <w:szCs w:val="24"/>
                <w:rtl/>
              </w:rPr>
              <w:t>האגף</w:t>
            </w:r>
            <w:r w:rsidRPr="00510FC6">
              <w:rPr>
                <w:rFonts w:asciiTheme="majorBidi" w:hAnsiTheme="majorBidi"/>
                <w:szCs w:val="24"/>
                <w:rtl/>
              </w:rPr>
              <w:t>;</w:t>
            </w:r>
          </w:p>
        </w:tc>
      </w:tr>
      <w:tr w:rsidR="00BD5B63" w:rsidRPr="00510FC6" w14:paraId="2C0614B2" w14:textId="77777777" w:rsidTr="00E1165B">
        <w:trPr>
          <w:gridAfter w:val="1"/>
          <w:wAfter w:w="10" w:type="dxa"/>
        </w:trPr>
        <w:tc>
          <w:tcPr>
            <w:tcW w:w="3419" w:type="dxa"/>
          </w:tcPr>
          <w:p w14:paraId="5280A04C" w14:textId="77777777" w:rsidR="00BD5B63" w:rsidRPr="00510FC6" w:rsidRDefault="00BD5B63" w:rsidP="0049664C">
            <w:pPr>
              <w:pStyle w:val="af1"/>
              <w:spacing w:line="360" w:lineRule="auto"/>
              <w:ind w:left="0"/>
              <w:jc w:val="both"/>
              <w:rPr>
                <w:b/>
                <w:bCs/>
                <w:szCs w:val="24"/>
                <w:rtl/>
              </w:rPr>
            </w:pPr>
            <w:r w:rsidRPr="00510FC6">
              <w:rPr>
                <w:b/>
                <w:bCs/>
                <w:szCs w:val="24"/>
                <w:rtl/>
              </w:rPr>
              <w:lastRenderedPageBreak/>
              <w:t>"</w:t>
            </w:r>
            <w:r w:rsidRPr="00510FC6">
              <w:rPr>
                <w:rFonts w:hint="eastAsia"/>
                <w:b/>
                <w:bCs/>
                <w:szCs w:val="24"/>
                <w:rtl/>
              </w:rPr>
              <w:t>מונה</w:t>
            </w:r>
            <w:r w:rsidRPr="00510FC6">
              <w:rPr>
                <w:b/>
                <w:bCs/>
                <w:szCs w:val="24"/>
                <w:rtl/>
              </w:rPr>
              <w:t xml:space="preserve"> </w:t>
            </w:r>
            <w:r w:rsidRPr="00510FC6">
              <w:rPr>
                <w:rFonts w:hint="eastAsia"/>
                <w:b/>
                <w:bCs/>
                <w:szCs w:val="24"/>
                <w:rtl/>
              </w:rPr>
              <w:t>אנרגיה</w:t>
            </w:r>
            <w:r w:rsidRPr="00510FC6">
              <w:rPr>
                <w:b/>
                <w:bCs/>
                <w:szCs w:val="24"/>
                <w:rtl/>
              </w:rPr>
              <w:t>"</w:t>
            </w:r>
          </w:p>
        </w:tc>
        <w:tc>
          <w:tcPr>
            <w:tcW w:w="4793" w:type="dxa"/>
            <w:gridSpan w:val="2"/>
          </w:tcPr>
          <w:p w14:paraId="2B927102" w14:textId="77777777" w:rsidR="00BD5B63" w:rsidRPr="00510FC6" w:rsidRDefault="00BD5B63" w:rsidP="0049664C">
            <w:pPr>
              <w:spacing w:line="360" w:lineRule="auto"/>
              <w:jc w:val="both"/>
              <w:rPr>
                <w:szCs w:val="24"/>
                <w:rtl/>
              </w:rPr>
            </w:pPr>
            <w:r w:rsidRPr="00510FC6">
              <w:rPr>
                <w:rFonts w:hint="eastAsia"/>
                <w:szCs w:val="24"/>
                <w:rtl/>
              </w:rPr>
              <w:t>מונה</w:t>
            </w:r>
            <w:r w:rsidRPr="00510FC6">
              <w:rPr>
                <w:szCs w:val="24"/>
                <w:rtl/>
              </w:rPr>
              <w:t xml:space="preserve"> </w:t>
            </w:r>
            <w:r w:rsidRPr="00510FC6">
              <w:rPr>
                <w:rFonts w:hint="eastAsia"/>
                <w:szCs w:val="24"/>
                <w:rtl/>
              </w:rPr>
              <w:t>אנרגיה</w:t>
            </w:r>
            <w:r w:rsidRPr="00510FC6">
              <w:rPr>
                <w:szCs w:val="24"/>
                <w:rtl/>
              </w:rPr>
              <w:t xml:space="preserve"> </w:t>
            </w:r>
            <w:r w:rsidRPr="00510FC6">
              <w:rPr>
                <w:rFonts w:hint="eastAsia"/>
                <w:szCs w:val="24"/>
                <w:rtl/>
              </w:rPr>
              <w:t>כולל</w:t>
            </w:r>
            <w:r w:rsidRPr="00510FC6">
              <w:rPr>
                <w:szCs w:val="24"/>
                <w:rtl/>
              </w:rPr>
              <w:t xml:space="preserve"> את המכשור הבא: </w:t>
            </w:r>
            <w:r w:rsidRPr="00510FC6">
              <w:rPr>
                <w:rFonts w:hint="eastAsia"/>
                <w:szCs w:val="24"/>
                <w:rtl/>
              </w:rPr>
              <w:t>מד</w:t>
            </w:r>
            <w:r w:rsidRPr="00510FC6">
              <w:rPr>
                <w:szCs w:val="24"/>
                <w:rtl/>
              </w:rPr>
              <w:t xml:space="preserve"> </w:t>
            </w:r>
            <w:r w:rsidRPr="00510FC6">
              <w:rPr>
                <w:rFonts w:hint="eastAsia"/>
                <w:szCs w:val="24"/>
                <w:rtl/>
              </w:rPr>
              <w:t>ספיקה</w:t>
            </w:r>
            <w:r w:rsidRPr="00510FC6">
              <w:rPr>
                <w:szCs w:val="24"/>
                <w:rtl/>
              </w:rPr>
              <w:t xml:space="preserve"> </w:t>
            </w:r>
            <w:r w:rsidRPr="00510FC6">
              <w:rPr>
                <w:rFonts w:hint="eastAsia"/>
                <w:szCs w:val="24"/>
                <w:rtl/>
              </w:rPr>
              <w:t>עם</w:t>
            </w:r>
            <w:r w:rsidRPr="00510FC6">
              <w:rPr>
                <w:szCs w:val="24"/>
                <w:rtl/>
              </w:rPr>
              <w:t xml:space="preserve"> </w:t>
            </w:r>
            <w:r w:rsidRPr="00510FC6">
              <w:rPr>
                <w:rFonts w:hint="eastAsia"/>
                <w:szCs w:val="24"/>
                <w:rtl/>
              </w:rPr>
              <w:t>תצוגה</w:t>
            </w:r>
            <w:r w:rsidRPr="00510FC6">
              <w:rPr>
                <w:szCs w:val="24"/>
                <w:rtl/>
              </w:rPr>
              <w:t xml:space="preserve">, </w:t>
            </w:r>
            <w:r w:rsidRPr="00510FC6">
              <w:rPr>
                <w:rFonts w:hint="eastAsia"/>
                <w:szCs w:val="24"/>
                <w:rtl/>
              </w:rPr>
              <w:t>שני</w:t>
            </w:r>
            <w:r w:rsidRPr="00510FC6">
              <w:rPr>
                <w:szCs w:val="24"/>
                <w:rtl/>
              </w:rPr>
              <w:t xml:space="preserve"> </w:t>
            </w:r>
            <w:r w:rsidRPr="00510FC6">
              <w:rPr>
                <w:rFonts w:hint="eastAsia"/>
                <w:szCs w:val="24"/>
                <w:rtl/>
              </w:rPr>
              <w:t>חיישני</w:t>
            </w:r>
            <w:r w:rsidRPr="00510FC6">
              <w:rPr>
                <w:szCs w:val="24"/>
                <w:rtl/>
              </w:rPr>
              <w:t xml:space="preserve"> </w:t>
            </w:r>
            <w:r w:rsidRPr="00510FC6">
              <w:rPr>
                <w:rFonts w:hint="eastAsia"/>
                <w:szCs w:val="24"/>
                <w:rtl/>
              </w:rPr>
              <w:t>טמפרטורות</w:t>
            </w:r>
            <w:r w:rsidRPr="00510FC6">
              <w:rPr>
                <w:szCs w:val="24"/>
                <w:rtl/>
              </w:rPr>
              <w:t xml:space="preserve"> </w:t>
            </w:r>
            <w:r w:rsidRPr="00510FC6">
              <w:rPr>
                <w:rFonts w:hint="eastAsia"/>
                <w:szCs w:val="24"/>
                <w:rtl/>
              </w:rPr>
              <w:t>האחד</w:t>
            </w:r>
            <w:r w:rsidRPr="00510FC6">
              <w:rPr>
                <w:szCs w:val="24"/>
                <w:rtl/>
              </w:rPr>
              <w:t xml:space="preserve"> </w:t>
            </w:r>
            <w:r w:rsidRPr="00510FC6">
              <w:rPr>
                <w:rFonts w:hint="eastAsia"/>
                <w:szCs w:val="24"/>
                <w:rtl/>
              </w:rPr>
              <w:t>בקו</w:t>
            </w:r>
            <w:r w:rsidRPr="00510FC6">
              <w:rPr>
                <w:szCs w:val="24"/>
                <w:rtl/>
              </w:rPr>
              <w:t xml:space="preserve"> </w:t>
            </w:r>
            <w:r w:rsidRPr="00510FC6">
              <w:rPr>
                <w:rFonts w:hint="eastAsia"/>
                <w:szCs w:val="24"/>
                <w:rtl/>
              </w:rPr>
              <w:t>האספקה</w:t>
            </w:r>
            <w:r w:rsidRPr="00510FC6">
              <w:rPr>
                <w:szCs w:val="24"/>
                <w:rtl/>
              </w:rPr>
              <w:t xml:space="preserve"> </w:t>
            </w:r>
            <w:r w:rsidRPr="00510FC6">
              <w:rPr>
                <w:rFonts w:hint="eastAsia"/>
                <w:szCs w:val="24"/>
                <w:rtl/>
              </w:rPr>
              <w:t>של</w:t>
            </w:r>
            <w:r w:rsidRPr="00510FC6">
              <w:rPr>
                <w:szCs w:val="24"/>
                <w:rtl/>
              </w:rPr>
              <w:t xml:space="preserve"> </w:t>
            </w:r>
            <w:r w:rsidRPr="00510FC6">
              <w:rPr>
                <w:rFonts w:hint="eastAsia"/>
                <w:szCs w:val="24"/>
                <w:rtl/>
              </w:rPr>
              <w:t>המים</w:t>
            </w:r>
            <w:r w:rsidRPr="00510FC6">
              <w:rPr>
                <w:szCs w:val="24"/>
                <w:rtl/>
              </w:rPr>
              <w:t xml:space="preserve"> </w:t>
            </w:r>
            <w:r w:rsidRPr="00510FC6">
              <w:rPr>
                <w:rFonts w:hint="eastAsia"/>
                <w:szCs w:val="24"/>
                <w:rtl/>
              </w:rPr>
              <w:t>המקוררים</w:t>
            </w:r>
            <w:r w:rsidRPr="00510FC6">
              <w:rPr>
                <w:szCs w:val="24"/>
                <w:rtl/>
              </w:rPr>
              <w:t xml:space="preserve"> </w:t>
            </w:r>
            <w:r w:rsidRPr="00510FC6">
              <w:rPr>
                <w:rFonts w:hint="eastAsia"/>
                <w:szCs w:val="24"/>
                <w:rtl/>
              </w:rPr>
              <w:t>והשני</w:t>
            </w:r>
            <w:r w:rsidRPr="00510FC6">
              <w:rPr>
                <w:szCs w:val="24"/>
                <w:rtl/>
              </w:rPr>
              <w:t xml:space="preserve"> </w:t>
            </w:r>
            <w:r w:rsidRPr="00510FC6">
              <w:rPr>
                <w:rFonts w:hint="eastAsia"/>
                <w:szCs w:val="24"/>
                <w:rtl/>
              </w:rPr>
              <w:t>בקו</w:t>
            </w:r>
            <w:r w:rsidRPr="00510FC6">
              <w:rPr>
                <w:szCs w:val="24"/>
                <w:rtl/>
              </w:rPr>
              <w:t xml:space="preserve"> </w:t>
            </w:r>
            <w:r w:rsidRPr="00510FC6">
              <w:rPr>
                <w:rFonts w:hint="eastAsia"/>
                <w:szCs w:val="24"/>
                <w:rtl/>
              </w:rPr>
              <w:t>החזרה</w:t>
            </w:r>
            <w:r w:rsidRPr="00510FC6">
              <w:rPr>
                <w:szCs w:val="24"/>
                <w:rtl/>
              </w:rPr>
              <w:t xml:space="preserve">, </w:t>
            </w:r>
            <w:r w:rsidRPr="00510FC6">
              <w:rPr>
                <w:rFonts w:hint="eastAsia"/>
                <w:szCs w:val="24"/>
                <w:rtl/>
              </w:rPr>
              <w:t>וכן</w:t>
            </w:r>
            <w:r w:rsidRPr="00510FC6">
              <w:rPr>
                <w:szCs w:val="24"/>
                <w:rtl/>
              </w:rPr>
              <w:t xml:space="preserve"> </w:t>
            </w:r>
            <w:r w:rsidRPr="00510FC6">
              <w:rPr>
                <w:rFonts w:hint="eastAsia"/>
                <w:szCs w:val="24"/>
                <w:rtl/>
              </w:rPr>
              <w:t>מד</w:t>
            </w:r>
            <w:r w:rsidRPr="00510FC6">
              <w:rPr>
                <w:szCs w:val="24"/>
                <w:rtl/>
              </w:rPr>
              <w:t xml:space="preserve"> </w:t>
            </w:r>
            <w:r w:rsidRPr="00510FC6">
              <w:rPr>
                <w:rFonts w:hint="eastAsia"/>
                <w:szCs w:val="24"/>
                <w:rtl/>
              </w:rPr>
              <w:t>אנרגיה</w:t>
            </w:r>
            <w:r w:rsidRPr="00510FC6">
              <w:rPr>
                <w:szCs w:val="24"/>
                <w:rtl/>
              </w:rPr>
              <w:t xml:space="preserve"> </w:t>
            </w:r>
            <w:r w:rsidRPr="00510FC6">
              <w:rPr>
                <w:rFonts w:hint="eastAsia"/>
                <w:szCs w:val="24"/>
                <w:rtl/>
              </w:rPr>
              <w:t>עם</w:t>
            </w:r>
            <w:r w:rsidRPr="00510FC6">
              <w:rPr>
                <w:szCs w:val="24"/>
                <w:rtl/>
              </w:rPr>
              <w:t xml:space="preserve"> </w:t>
            </w:r>
            <w:r w:rsidRPr="00510FC6">
              <w:rPr>
                <w:rFonts w:hint="eastAsia"/>
                <w:szCs w:val="24"/>
                <w:rtl/>
              </w:rPr>
              <w:t>תצוגה</w:t>
            </w:r>
            <w:r w:rsidRPr="00510FC6">
              <w:rPr>
                <w:szCs w:val="24"/>
                <w:rtl/>
              </w:rPr>
              <w:t xml:space="preserve"> </w:t>
            </w:r>
            <w:r w:rsidRPr="00510FC6">
              <w:rPr>
                <w:rFonts w:hint="eastAsia"/>
                <w:szCs w:val="24"/>
                <w:rtl/>
              </w:rPr>
              <w:t>המחובר</w:t>
            </w:r>
            <w:r w:rsidRPr="00510FC6">
              <w:rPr>
                <w:szCs w:val="24"/>
                <w:rtl/>
              </w:rPr>
              <w:t xml:space="preserve"> </w:t>
            </w:r>
            <w:r w:rsidRPr="00510FC6">
              <w:rPr>
                <w:rFonts w:hint="eastAsia"/>
                <w:szCs w:val="24"/>
                <w:rtl/>
              </w:rPr>
              <w:t>למד</w:t>
            </w:r>
            <w:r w:rsidRPr="00510FC6">
              <w:rPr>
                <w:szCs w:val="24"/>
                <w:rtl/>
              </w:rPr>
              <w:t xml:space="preserve"> </w:t>
            </w:r>
            <w:r w:rsidRPr="00510FC6">
              <w:rPr>
                <w:rFonts w:hint="eastAsia"/>
                <w:szCs w:val="24"/>
                <w:rtl/>
              </w:rPr>
              <w:t>הספיקה</w:t>
            </w:r>
            <w:r w:rsidRPr="00510FC6">
              <w:rPr>
                <w:szCs w:val="24"/>
                <w:rtl/>
              </w:rPr>
              <w:t xml:space="preserve"> </w:t>
            </w:r>
            <w:r w:rsidRPr="00510FC6">
              <w:rPr>
                <w:rFonts w:hint="eastAsia"/>
                <w:szCs w:val="24"/>
                <w:rtl/>
              </w:rPr>
              <w:t>ולחיישני</w:t>
            </w:r>
            <w:r w:rsidRPr="00510FC6">
              <w:rPr>
                <w:szCs w:val="24"/>
                <w:rtl/>
              </w:rPr>
              <w:t xml:space="preserve"> </w:t>
            </w:r>
            <w:r w:rsidRPr="00510FC6">
              <w:rPr>
                <w:rFonts w:hint="eastAsia"/>
                <w:szCs w:val="24"/>
                <w:rtl/>
              </w:rPr>
              <w:t>הטמפרטורה</w:t>
            </w:r>
            <w:r w:rsidRPr="00510FC6">
              <w:rPr>
                <w:szCs w:val="24"/>
                <w:rtl/>
              </w:rPr>
              <w:t xml:space="preserve"> </w:t>
            </w:r>
            <w:r w:rsidRPr="00510FC6">
              <w:rPr>
                <w:rFonts w:hint="eastAsia"/>
                <w:szCs w:val="24"/>
                <w:rtl/>
              </w:rPr>
              <w:t>ומציג</w:t>
            </w:r>
            <w:r w:rsidRPr="00510FC6">
              <w:rPr>
                <w:szCs w:val="24"/>
                <w:rtl/>
              </w:rPr>
              <w:t xml:space="preserve"> </w:t>
            </w:r>
            <w:r w:rsidRPr="00510FC6">
              <w:rPr>
                <w:rFonts w:hint="eastAsia"/>
                <w:szCs w:val="24"/>
                <w:rtl/>
              </w:rPr>
              <w:t>את</w:t>
            </w:r>
            <w:r w:rsidRPr="00510FC6">
              <w:rPr>
                <w:szCs w:val="24"/>
                <w:rtl/>
              </w:rPr>
              <w:t xml:space="preserve"> </w:t>
            </w:r>
            <w:r w:rsidRPr="00510FC6">
              <w:rPr>
                <w:rFonts w:hint="eastAsia"/>
                <w:szCs w:val="24"/>
                <w:rtl/>
              </w:rPr>
              <w:t>התפוקה</w:t>
            </w:r>
            <w:r w:rsidRPr="00510FC6">
              <w:rPr>
                <w:szCs w:val="24"/>
                <w:rtl/>
              </w:rPr>
              <w:t xml:space="preserve"> </w:t>
            </w:r>
            <w:r w:rsidRPr="00510FC6">
              <w:rPr>
                <w:rFonts w:hint="eastAsia"/>
                <w:szCs w:val="24"/>
                <w:rtl/>
              </w:rPr>
              <w:t>התרמית</w:t>
            </w:r>
            <w:r w:rsidRPr="00510FC6">
              <w:rPr>
                <w:szCs w:val="24"/>
                <w:rtl/>
              </w:rPr>
              <w:t>.</w:t>
            </w:r>
          </w:p>
        </w:tc>
      </w:tr>
      <w:tr w:rsidR="00BD5B63" w:rsidRPr="00510FC6" w14:paraId="084771E6" w14:textId="77777777" w:rsidTr="00E1165B">
        <w:trPr>
          <w:gridAfter w:val="1"/>
          <w:wAfter w:w="10" w:type="dxa"/>
        </w:trPr>
        <w:tc>
          <w:tcPr>
            <w:tcW w:w="3419" w:type="dxa"/>
          </w:tcPr>
          <w:p w14:paraId="0054C8A2" w14:textId="77777777" w:rsidR="00BD5B63" w:rsidRPr="00510FC6" w:rsidRDefault="00BD5B63" w:rsidP="0049664C">
            <w:pPr>
              <w:pStyle w:val="af1"/>
              <w:spacing w:line="360" w:lineRule="auto"/>
              <w:ind w:left="0"/>
              <w:jc w:val="both"/>
              <w:rPr>
                <w:b/>
                <w:bCs/>
                <w:szCs w:val="24"/>
                <w:rtl/>
              </w:rPr>
            </w:pPr>
            <w:r w:rsidRPr="00510FC6">
              <w:rPr>
                <w:b/>
                <w:bCs/>
                <w:szCs w:val="24"/>
                <w:rtl/>
              </w:rPr>
              <w:t xml:space="preserve">"מונה </w:t>
            </w:r>
            <w:r w:rsidRPr="00510FC6">
              <w:rPr>
                <w:rFonts w:hint="eastAsia"/>
                <w:b/>
                <w:bCs/>
                <w:szCs w:val="24"/>
                <w:rtl/>
              </w:rPr>
              <w:t>חשמל</w:t>
            </w:r>
            <w:r w:rsidRPr="00510FC6">
              <w:rPr>
                <w:b/>
                <w:bCs/>
                <w:szCs w:val="24"/>
                <w:rtl/>
              </w:rPr>
              <w:t>"</w:t>
            </w:r>
          </w:p>
        </w:tc>
        <w:tc>
          <w:tcPr>
            <w:tcW w:w="4793" w:type="dxa"/>
            <w:gridSpan w:val="2"/>
          </w:tcPr>
          <w:p w14:paraId="4FA1ABC5" w14:textId="77777777" w:rsidR="00BD5B63" w:rsidRPr="00510FC6" w:rsidRDefault="00BD5B63" w:rsidP="0049664C">
            <w:pPr>
              <w:spacing w:line="360" w:lineRule="auto"/>
              <w:jc w:val="both"/>
              <w:rPr>
                <w:b/>
                <w:bCs/>
                <w:szCs w:val="24"/>
                <w:rtl/>
              </w:rPr>
            </w:pPr>
            <w:r w:rsidRPr="00510FC6">
              <w:rPr>
                <w:rFonts w:hint="eastAsia"/>
                <w:szCs w:val="24"/>
                <w:rtl/>
              </w:rPr>
              <w:t>מונה</w:t>
            </w:r>
            <w:r w:rsidRPr="00510FC6">
              <w:rPr>
                <w:szCs w:val="24"/>
                <w:rtl/>
              </w:rPr>
              <w:t xml:space="preserve"> </w:t>
            </w:r>
            <w:r w:rsidRPr="00510FC6">
              <w:rPr>
                <w:rFonts w:hint="eastAsia"/>
                <w:szCs w:val="24"/>
                <w:rtl/>
              </w:rPr>
              <w:t>עם</w:t>
            </w:r>
            <w:r w:rsidRPr="00510FC6">
              <w:rPr>
                <w:szCs w:val="24"/>
                <w:rtl/>
              </w:rPr>
              <w:t xml:space="preserve"> </w:t>
            </w:r>
            <w:r w:rsidRPr="00510FC6">
              <w:rPr>
                <w:rFonts w:hint="eastAsia"/>
                <w:szCs w:val="24"/>
                <w:rtl/>
              </w:rPr>
              <w:t>מסך</w:t>
            </w:r>
            <w:r w:rsidRPr="00510FC6">
              <w:rPr>
                <w:szCs w:val="24"/>
                <w:rtl/>
              </w:rPr>
              <w:t xml:space="preserve"> </w:t>
            </w:r>
            <w:r w:rsidRPr="00510FC6">
              <w:rPr>
                <w:rFonts w:hint="eastAsia"/>
                <w:szCs w:val="24"/>
                <w:rtl/>
              </w:rPr>
              <w:t>תצוגה</w:t>
            </w:r>
            <w:r w:rsidRPr="00510FC6">
              <w:rPr>
                <w:szCs w:val="24"/>
                <w:rtl/>
              </w:rPr>
              <w:t xml:space="preserve"> </w:t>
            </w:r>
            <w:r w:rsidRPr="00510FC6">
              <w:rPr>
                <w:rFonts w:hint="eastAsia"/>
                <w:szCs w:val="24"/>
                <w:rtl/>
              </w:rPr>
              <w:t>בעלת</w:t>
            </w:r>
            <w:r w:rsidRPr="00510FC6">
              <w:rPr>
                <w:szCs w:val="24"/>
                <w:rtl/>
              </w:rPr>
              <w:t xml:space="preserve"> </w:t>
            </w:r>
            <w:r w:rsidRPr="00510FC6">
              <w:rPr>
                <w:rFonts w:hint="eastAsia"/>
                <w:szCs w:val="24"/>
                <w:rtl/>
              </w:rPr>
              <w:t>יכולת</w:t>
            </w:r>
            <w:r w:rsidRPr="00510FC6">
              <w:rPr>
                <w:szCs w:val="24"/>
                <w:rtl/>
              </w:rPr>
              <w:t xml:space="preserve"> </w:t>
            </w:r>
            <w:r w:rsidRPr="00510FC6">
              <w:rPr>
                <w:rFonts w:hint="eastAsia"/>
                <w:szCs w:val="24"/>
                <w:rtl/>
              </w:rPr>
              <w:t>למדוד</w:t>
            </w:r>
            <w:r w:rsidRPr="00510FC6">
              <w:rPr>
                <w:szCs w:val="24"/>
                <w:rtl/>
              </w:rPr>
              <w:t xml:space="preserve"> </w:t>
            </w:r>
            <w:r w:rsidRPr="00510FC6">
              <w:rPr>
                <w:rFonts w:hint="eastAsia"/>
                <w:szCs w:val="24"/>
                <w:rtl/>
              </w:rPr>
              <w:t>מתח</w:t>
            </w:r>
            <w:r w:rsidRPr="00510FC6">
              <w:rPr>
                <w:szCs w:val="24"/>
                <w:rtl/>
              </w:rPr>
              <w:t xml:space="preserve">, </w:t>
            </w:r>
            <w:r w:rsidRPr="00510FC6">
              <w:rPr>
                <w:rFonts w:hint="eastAsia"/>
                <w:szCs w:val="24"/>
                <w:rtl/>
              </w:rPr>
              <w:t>זרם</w:t>
            </w:r>
            <w:r w:rsidRPr="00510FC6">
              <w:rPr>
                <w:szCs w:val="24"/>
                <w:rtl/>
              </w:rPr>
              <w:t xml:space="preserve"> </w:t>
            </w:r>
            <w:r w:rsidRPr="00510FC6">
              <w:rPr>
                <w:rFonts w:hint="eastAsia"/>
                <w:szCs w:val="24"/>
                <w:rtl/>
              </w:rPr>
              <w:t>מקדם</w:t>
            </w:r>
            <w:r w:rsidRPr="00510FC6">
              <w:rPr>
                <w:szCs w:val="24"/>
                <w:rtl/>
              </w:rPr>
              <w:t xml:space="preserve"> </w:t>
            </w:r>
            <w:r w:rsidRPr="00510FC6">
              <w:rPr>
                <w:rFonts w:hint="eastAsia"/>
                <w:szCs w:val="24"/>
                <w:rtl/>
              </w:rPr>
              <w:t>הספק</w:t>
            </w:r>
            <w:r w:rsidRPr="00510FC6">
              <w:rPr>
                <w:szCs w:val="24"/>
                <w:rtl/>
              </w:rPr>
              <w:t xml:space="preserve"> </w:t>
            </w:r>
            <w:r w:rsidRPr="00510FC6">
              <w:rPr>
                <w:rFonts w:hint="eastAsia"/>
                <w:szCs w:val="24"/>
                <w:rtl/>
              </w:rPr>
              <w:t>והספק</w:t>
            </w:r>
            <w:r w:rsidRPr="00510FC6">
              <w:rPr>
                <w:szCs w:val="24"/>
                <w:rtl/>
              </w:rPr>
              <w:t xml:space="preserve"> </w:t>
            </w:r>
            <w:r w:rsidRPr="00510FC6">
              <w:rPr>
                <w:rFonts w:hint="eastAsia"/>
                <w:szCs w:val="24"/>
                <w:rtl/>
              </w:rPr>
              <w:t>אקטיבי</w:t>
            </w:r>
            <w:r w:rsidRPr="00510FC6">
              <w:rPr>
                <w:rFonts w:asciiTheme="majorBidi" w:hAnsiTheme="majorBidi"/>
                <w:szCs w:val="24"/>
                <w:rtl/>
              </w:rPr>
              <w:t>;</w:t>
            </w:r>
          </w:p>
        </w:tc>
      </w:tr>
      <w:tr w:rsidR="00BD5B63" w:rsidRPr="00510FC6" w14:paraId="78130CC6" w14:textId="77777777" w:rsidTr="00E1165B">
        <w:trPr>
          <w:gridAfter w:val="1"/>
          <w:wAfter w:w="10" w:type="dxa"/>
        </w:trPr>
        <w:tc>
          <w:tcPr>
            <w:tcW w:w="3419" w:type="dxa"/>
          </w:tcPr>
          <w:p w14:paraId="37E93170" w14:textId="77777777" w:rsidR="00BD5B63" w:rsidRPr="00510FC6" w:rsidRDefault="00BD5B63" w:rsidP="0049664C">
            <w:pPr>
              <w:pStyle w:val="af1"/>
              <w:spacing w:line="360" w:lineRule="auto"/>
              <w:ind w:left="0"/>
              <w:jc w:val="both"/>
              <w:rPr>
                <w:b/>
                <w:bCs/>
                <w:szCs w:val="24"/>
                <w:rtl/>
              </w:rPr>
            </w:pPr>
            <w:r w:rsidRPr="00510FC6">
              <w:rPr>
                <w:b/>
                <w:bCs/>
                <w:szCs w:val="24"/>
                <w:rtl/>
              </w:rPr>
              <w:t>"תכנה"</w:t>
            </w:r>
          </w:p>
        </w:tc>
        <w:tc>
          <w:tcPr>
            <w:tcW w:w="4793" w:type="dxa"/>
            <w:gridSpan w:val="2"/>
          </w:tcPr>
          <w:p w14:paraId="081A67F6" w14:textId="77777777" w:rsidR="00BD5B63" w:rsidRPr="00510FC6" w:rsidRDefault="00BD5B63" w:rsidP="0049664C">
            <w:pPr>
              <w:spacing w:line="360" w:lineRule="auto"/>
              <w:jc w:val="both"/>
              <w:rPr>
                <w:szCs w:val="24"/>
                <w:rtl/>
              </w:rPr>
            </w:pPr>
            <w:r w:rsidRPr="00510FC6">
              <w:rPr>
                <w:rFonts w:hint="eastAsia"/>
                <w:szCs w:val="24"/>
                <w:rtl/>
              </w:rPr>
              <w:t>תכנת</w:t>
            </w:r>
            <w:r w:rsidRPr="00510FC6">
              <w:rPr>
                <w:szCs w:val="24"/>
                <w:rtl/>
              </w:rPr>
              <w:t xml:space="preserve"> בקרת מבנה ואנרגיה המותקנת על מחשב הבקרה, בעלת יכולת להציג ולאגור את הנתונים המתקבלים ממוני האנרגיה והחשמל, מחשבת ערכי </w:t>
            </w:r>
            <w:r w:rsidRPr="00510FC6">
              <w:rPr>
                <w:szCs w:val="24"/>
              </w:rPr>
              <w:t>cop</w:t>
            </w:r>
            <w:r w:rsidRPr="00510FC6">
              <w:rPr>
                <w:szCs w:val="24"/>
                <w:rtl/>
              </w:rPr>
              <w:t xml:space="preserve"> רגעיים והיסטוריים ומסוגלת להציג היסטוריה של הקריאות המצטברות בערכים מספריים ובגרפיים</w:t>
            </w:r>
            <w:r w:rsidRPr="00510FC6">
              <w:rPr>
                <w:rFonts w:asciiTheme="majorBidi" w:hAnsiTheme="majorBidi"/>
                <w:szCs w:val="24"/>
                <w:rtl/>
              </w:rPr>
              <w:t>;</w:t>
            </w:r>
          </w:p>
        </w:tc>
      </w:tr>
      <w:tr w:rsidR="00BD5B63" w:rsidRPr="00510FC6" w14:paraId="1FB3B4A5" w14:textId="77777777" w:rsidTr="00E1165B">
        <w:trPr>
          <w:gridAfter w:val="1"/>
          <w:wAfter w:w="10" w:type="dxa"/>
        </w:trPr>
        <w:tc>
          <w:tcPr>
            <w:tcW w:w="3419" w:type="dxa"/>
          </w:tcPr>
          <w:p w14:paraId="0DDE01EB" w14:textId="77777777" w:rsidR="00BD5B63" w:rsidRPr="00510FC6" w:rsidRDefault="00BD5B63" w:rsidP="0049664C">
            <w:pPr>
              <w:pStyle w:val="af1"/>
              <w:spacing w:line="360" w:lineRule="auto"/>
              <w:ind w:left="0"/>
              <w:jc w:val="both"/>
              <w:rPr>
                <w:b/>
                <w:bCs/>
                <w:szCs w:val="24"/>
                <w:rtl/>
              </w:rPr>
            </w:pPr>
            <w:r w:rsidRPr="00510FC6">
              <w:rPr>
                <w:b/>
                <w:bCs/>
                <w:szCs w:val="24"/>
                <w:rtl/>
              </w:rPr>
              <w:t>"הוכחת חיסכון נושא הפרויקט"</w:t>
            </w:r>
          </w:p>
        </w:tc>
        <w:tc>
          <w:tcPr>
            <w:tcW w:w="4793" w:type="dxa"/>
            <w:gridSpan w:val="2"/>
          </w:tcPr>
          <w:p w14:paraId="18FC3CC3" w14:textId="77777777" w:rsidR="00BD5B63" w:rsidRPr="00510FC6" w:rsidRDefault="00BD5B63" w:rsidP="0049664C">
            <w:pPr>
              <w:spacing w:line="360" w:lineRule="auto"/>
              <w:jc w:val="both"/>
              <w:rPr>
                <w:szCs w:val="24"/>
                <w:rtl/>
              </w:rPr>
            </w:pPr>
            <w:r w:rsidRPr="00510FC6">
              <w:rPr>
                <w:rFonts w:hint="eastAsia"/>
                <w:szCs w:val="24"/>
                <w:rtl/>
              </w:rPr>
              <w:t>מדידה</w:t>
            </w:r>
            <w:r w:rsidRPr="00510FC6">
              <w:rPr>
                <w:szCs w:val="24"/>
                <w:rtl/>
              </w:rPr>
              <w:t xml:space="preserve"> של צריכת האנרגיה של נשוא הפרויקט ביחידות טשע"נ, קוט"ש טרום ביצוע הפרויקט </w:t>
            </w:r>
            <w:r w:rsidRPr="00510FC6">
              <w:rPr>
                <w:rFonts w:hint="eastAsia"/>
                <w:szCs w:val="24"/>
                <w:rtl/>
              </w:rPr>
              <w:t>ומדידה</w:t>
            </w:r>
            <w:r w:rsidRPr="00510FC6">
              <w:rPr>
                <w:szCs w:val="24"/>
                <w:rtl/>
              </w:rPr>
              <w:t xml:space="preserve"> לאחר ההתקנה</w:t>
            </w:r>
            <w:r w:rsidRPr="00510FC6">
              <w:rPr>
                <w:rFonts w:asciiTheme="majorBidi" w:hAnsiTheme="majorBidi"/>
                <w:szCs w:val="24"/>
                <w:rtl/>
              </w:rPr>
              <w:t>;</w:t>
            </w:r>
          </w:p>
        </w:tc>
      </w:tr>
      <w:tr w:rsidR="00BD5B63" w:rsidRPr="00510FC6" w14:paraId="0943D055" w14:textId="77777777" w:rsidTr="00E1165B">
        <w:trPr>
          <w:gridAfter w:val="1"/>
          <w:wAfter w:w="10" w:type="dxa"/>
        </w:trPr>
        <w:tc>
          <w:tcPr>
            <w:tcW w:w="3419" w:type="dxa"/>
          </w:tcPr>
          <w:p w14:paraId="570D26BF" w14:textId="77777777" w:rsidR="00BD5B63" w:rsidRPr="00510FC6" w:rsidRDefault="00BD5B63" w:rsidP="0049664C">
            <w:pPr>
              <w:pStyle w:val="af1"/>
              <w:spacing w:line="360" w:lineRule="auto"/>
              <w:ind w:left="0"/>
              <w:jc w:val="both"/>
              <w:rPr>
                <w:b/>
                <w:bCs/>
                <w:szCs w:val="24"/>
                <w:rtl/>
              </w:rPr>
            </w:pPr>
            <w:r w:rsidRPr="00510FC6">
              <w:rPr>
                <w:b/>
                <w:bCs/>
                <w:szCs w:val="24"/>
                <w:rtl/>
              </w:rPr>
              <w:t>"ממונה"</w:t>
            </w:r>
          </w:p>
        </w:tc>
        <w:tc>
          <w:tcPr>
            <w:tcW w:w="4793" w:type="dxa"/>
            <w:gridSpan w:val="2"/>
          </w:tcPr>
          <w:p w14:paraId="2E9445BB" w14:textId="049F421D" w:rsidR="00BD5B63" w:rsidRPr="00510FC6" w:rsidRDefault="00435DD4" w:rsidP="00175650">
            <w:pPr>
              <w:spacing w:line="360" w:lineRule="auto"/>
              <w:jc w:val="both"/>
              <w:rPr>
                <w:szCs w:val="24"/>
              </w:rPr>
            </w:pPr>
            <w:r w:rsidRPr="00510FC6">
              <w:rPr>
                <w:rFonts w:hint="eastAsia"/>
                <w:szCs w:val="24"/>
                <w:rtl/>
              </w:rPr>
              <w:t>ה</w:t>
            </w:r>
            <w:r w:rsidR="00BD5B63" w:rsidRPr="00510FC6">
              <w:rPr>
                <w:rFonts w:hint="eastAsia"/>
                <w:szCs w:val="24"/>
                <w:rtl/>
              </w:rPr>
              <w:t>ממונה</w:t>
            </w:r>
            <w:r w:rsidR="00BD5B63" w:rsidRPr="00510FC6">
              <w:rPr>
                <w:szCs w:val="24"/>
                <w:rtl/>
              </w:rPr>
              <w:t xml:space="preserve"> </w:t>
            </w:r>
            <w:r w:rsidR="00BD5B63" w:rsidRPr="00510FC6">
              <w:rPr>
                <w:rFonts w:hint="eastAsia"/>
                <w:szCs w:val="24"/>
                <w:rtl/>
              </w:rPr>
              <w:t>כפי</w:t>
            </w:r>
            <w:r w:rsidR="00BD5B63" w:rsidRPr="00510FC6">
              <w:rPr>
                <w:szCs w:val="24"/>
                <w:rtl/>
              </w:rPr>
              <w:t xml:space="preserve"> </w:t>
            </w:r>
            <w:r w:rsidR="00BD5B63" w:rsidRPr="00510FC6">
              <w:rPr>
                <w:rFonts w:hint="eastAsia"/>
                <w:szCs w:val="24"/>
                <w:rtl/>
              </w:rPr>
              <w:t>שהוגדר</w:t>
            </w:r>
            <w:r w:rsidR="00BD5B63" w:rsidRPr="00510FC6">
              <w:rPr>
                <w:szCs w:val="24"/>
                <w:rtl/>
              </w:rPr>
              <w:t xml:space="preserve"> </w:t>
            </w:r>
            <w:r w:rsidR="00BD5B63" w:rsidRPr="00510FC6">
              <w:rPr>
                <w:rFonts w:hint="eastAsia"/>
                <w:szCs w:val="24"/>
                <w:rtl/>
              </w:rPr>
              <w:t>ב</w:t>
            </w:r>
            <w:r w:rsidR="00175650" w:rsidRPr="00510FC6">
              <w:rPr>
                <w:rFonts w:hint="eastAsia"/>
                <w:szCs w:val="24"/>
                <w:rtl/>
              </w:rPr>
              <w:t>תקנות</w:t>
            </w:r>
            <w:r w:rsidR="00BD5B63" w:rsidRPr="00510FC6">
              <w:rPr>
                <w:szCs w:val="24"/>
                <w:rtl/>
              </w:rPr>
              <w:t xml:space="preserve"> </w:t>
            </w:r>
            <w:r w:rsidR="00BD5B63" w:rsidRPr="00510FC6">
              <w:rPr>
                <w:rFonts w:hint="eastAsia"/>
                <w:szCs w:val="24"/>
                <w:rtl/>
              </w:rPr>
              <w:t>מקורות</w:t>
            </w:r>
            <w:r w:rsidR="00BD5B63" w:rsidRPr="00510FC6">
              <w:rPr>
                <w:szCs w:val="24"/>
                <w:rtl/>
              </w:rPr>
              <w:t xml:space="preserve"> </w:t>
            </w:r>
            <w:r w:rsidR="00BD5B63" w:rsidRPr="00510FC6">
              <w:rPr>
                <w:rFonts w:hint="eastAsia"/>
                <w:szCs w:val="24"/>
                <w:rtl/>
              </w:rPr>
              <w:t>אנרגיה</w:t>
            </w:r>
            <w:r w:rsidR="00175650" w:rsidRPr="00510FC6">
              <w:rPr>
                <w:szCs w:val="24"/>
                <w:rtl/>
              </w:rPr>
              <w:t xml:space="preserve"> (פיקוח על יעילות צריכת אנרגיה)</w:t>
            </w:r>
            <w:r w:rsidR="00BD5B63" w:rsidRPr="00510FC6">
              <w:rPr>
                <w:szCs w:val="24"/>
                <w:rtl/>
              </w:rPr>
              <w:t xml:space="preserve">, </w:t>
            </w:r>
            <w:r w:rsidR="00BD5B63" w:rsidRPr="00510FC6">
              <w:rPr>
                <w:rFonts w:hint="eastAsia"/>
                <w:szCs w:val="24"/>
                <w:rtl/>
              </w:rPr>
              <w:t>תש</w:t>
            </w:r>
            <w:r w:rsidR="00175650" w:rsidRPr="00510FC6">
              <w:rPr>
                <w:rFonts w:hint="eastAsia"/>
                <w:szCs w:val="24"/>
                <w:rtl/>
              </w:rPr>
              <w:t>נ</w:t>
            </w:r>
            <w:r w:rsidR="00175650" w:rsidRPr="00510FC6">
              <w:rPr>
                <w:szCs w:val="24"/>
                <w:rtl/>
              </w:rPr>
              <w:t>"ד</w:t>
            </w:r>
            <w:r w:rsidR="00BD5B63" w:rsidRPr="00510FC6">
              <w:rPr>
                <w:szCs w:val="24"/>
                <w:rtl/>
              </w:rPr>
              <w:t>-19</w:t>
            </w:r>
            <w:r w:rsidR="00175650" w:rsidRPr="00510FC6">
              <w:rPr>
                <w:szCs w:val="24"/>
                <w:rtl/>
              </w:rPr>
              <w:t>93</w:t>
            </w:r>
            <w:r w:rsidR="00BD5B63" w:rsidRPr="00510FC6">
              <w:rPr>
                <w:rFonts w:asciiTheme="majorBidi" w:hAnsiTheme="majorBidi"/>
                <w:szCs w:val="24"/>
                <w:rtl/>
              </w:rPr>
              <w:t>;</w:t>
            </w:r>
          </w:p>
        </w:tc>
      </w:tr>
      <w:tr w:rsidR="00BD5B63" w:rsidRPr="00510FC6" w14:paraId="5C5F4392" w14:textId="77777777" w:rsidTr="005063C4">
        <w:tc>
          <w:tcPr>
            <w:tcW w:w="3425" w:type="dxa"/>
            <w:gridSpan w:val="2"/>
          </w:tcPr>
          <w:p w14:paraId="418FABAE" w14:textId="41DF5C67" w:rsidR="00BD5B63" w:rsidRPr="00510FC6" w:rsidRDefault="00BD5B63" w:rsidP="0049664C">
            <w:pPr>
              <w:pStyle w:val="af1"/>
              <w:spacing w:line="360" w:lineRule="auto"/>
              <w:ind w:left="0"/>
              <w:jc w:val="both"/>
              <w:rPr>
                <w:b/>
                <w:bCs/>
                <w:szCs w:val="24"/>
                <w:rtl/>
              </w:rPr>
            </w:pPr>
            <w:r w:rsidRPr="00510FC6">
              <w:rPr>
                <w:rFonts w:hint="eastAsia"/>
                <w:b/>
                <w:bCs/>
                <w:szCs w:val="24"/>
                <w:rtl/>
              </w:rPr>
              <w:t>הסכום</w:t>
            </w:r>
            <w:r w:rsidRPr="00510FC6">
              <w:rPr>
                <w:b/>
                <w:bCs/>
                <w:szCs w:val="24"/>
                <w:rtl/>
              </w:rPr>
              <w:t xml:space="preserve"> </w:t>
            </w:r>
            <w:r w:rsidRPr="00510FC6">
              <w:rPr>
                <w:rFonts w:hint="eastAsia"/>
                <w:b/>
                <w:bCs/>
                <w:szCs w:val="24"/>
                <w:rtl/>
              </w:rPr>
              <w:t>השנתי</w:t>
            </w:r>
            <w:r w:rsidRPr="00510FC6">
              <w:rPr>
                <w:b/>
                <w:bCs/>
                <w:szCs w:val="24"/>
                <w:rtl/>
              </w:rPr>
              <w:t xml:space="preserve"> </w:t>
            </w:r>
            <w:r w:rsidRPr="00510FC6">
              <w:rPr>
                <w:rFonts w:hint="eastAsia"/>
                <w:b/>
                <w:bCs/>
                <w:szCs w:val="24"/>
                <w:rtl/>
              </w:rPr>
              <w:t>שצפוי</w:t>
            </w:r>
            <w:r w:rsidRPr="00510FC6">
              <w:rPr>
                <w:b/>
                <w:bCs/>
                <w:szCs w:val="24"/>
                <w:rtl/>
              </w:rPr>
              <w:t xml:space="preserve"> </w:t>
            </w:r>
            <w:r w:rsidRPr="00510FC6">
              <w:rPr>
                <w:rFonts w:hint="eastAsia"/>
                <w:b/>
                <w:bCs/>
                <w:szCs w:val="24"/>
                <w:rtl/>
              </w:rPr>
              <w:t>להיחסך</w:t>
            </w:r>
            <w:r w:rsidRPr="00510FC6">
              <w:rPr>
                <w:b/>
                <w:bCs/>
                <w:szCs w:val="24"/>
                <w:rtl/>
              </w:rPr>
              <w:t xml:space="preserve"> </w:t>
            </w:r>
            <w:r w:rsidRPr="00510FC6">
              <w:rPr>
                <w:rFonts w:hint="eastAsia"/>
                <w:b/>
                <w:bCs/>
                <w:szCs w:val="24"/>
                <w:rtl/>
              </w:rPr>
              <w:t>בש</w:t>
            </w:r>
            <w:r w:rsidRPr="00510FC6">
              <w:rPr>
                <w:b/>
                <w:bCs/>
                <w:szCs w:val="24"/>
                <w:rtl/>
              </w:rPr>
              <w:t xml:space="preserve">"ח, </w:t>
            </w:r>
            <w:r w:rsidRPr="00510FC6">
              <w:rPr>
                <w:rFonts w:hint="eastAsia"/>
                <w:b/>
                <w:bCs/>
                <w:szCs w:val="24"/>
                <w:rtl/>
              </w:rPr>
              <w:t>כולל</w:t>
            </w:r>
            <w:r w:rsidRPr="00510FC6">
              <w:rPr>
                <w:b/>
                <w:bCs/>
                <w:szCs w:val="24"/>
                <w:rtl/>
              </w:rPr>
              <w:t xml:space="preserve"> </w:t>
            </w:r>
            <w:r w:rsidRPr="00510FC6">
              <w:rPr>
                <w:rFonts w:hint="eastAsia"/>
                <w:b/>
                <w:bCs/>
                <w:szCs w:val="24"/>
                <w:rtl/>
              </w:rPr>
              <w:t>תחזוקה</w:t>
            </w:r>
            <w:r w:rsidRPr="00510FC6">
              <w:rPr>
                <w:b/>
                <w:bCs/>
                <w:szCs w:val="24"/>
                <w:rtl/>
              </w:rPr>
              <w:t xml:space="preserve"> </w:t>
            </w:r>
            <w:r w:rsidRPr="00510FC6">
              <w:rPr>
                <w:rFonts w:hint="eastAsia"/>
                <w:b/>
                <w:bCs/>
                <w:szCs w:val="24"/>
                <w:rtl/>
              </w:rPr>
              <w:t>ותפעול</w:t>
            </w:r>
            <w:r w:rsidRPr="00510FC6">
              <w:rPr>
                <w:b/>
                <w:bCs/>
                <w:szCs w:val="24"/>
                <w:rtl/>
              </w:rPr>
              <w:t xml:space="preserve">, </w:t>
            </w:r>
            <w:r w:rsidRPr="00510FC6">
              <w:rPr>
                <w:rFonts w:hint="eastAsia"/>
                <w:b/>
                <w:bCs/>
                <w:szCs w:val="24"/>
                <w:rtl/>
              </w:rPr>
              <w:t>כולל</w:t>
            </w:r>
            <w:r w:rsidRPr="00510FC6">
              <w:rPr>
                <w:b/>
                <w:bCs/>
                <w:szCs w:val="24"/>
                <w:rtl/>
              </w:rPr>
              <w:t xml:space="preserve"> </w:t>
            </w:r>
            <w:r w:rsidRPr="00510FC6">
              <w:rPr>
                <w:rFonts w:hint="eastAsia"/>
                <w:b/>
                <w:bCs/>
                <w:szCs w:val="24"/>
                <w:rtl/>
              </w:rPr>
              <w:t>מע</w:t>
            </w:r>
            <w:r w:rsidRPr="00510FC6">
              <w:rPr>
                <w:b/>
                <w:bCs/>
                <w:szCs w:val="24"/>
                <w:rtl/>
              </w:rPr>
              <w:t xml:space="preserve">"מ </w:t>
            </w:r>
            <w:r w:rsidRPr="00510FC6">
              <w:rPr>
                <w:rFonts w:hint="eastAsia"/>
                <w:b/>
                <w:bCs/>
                <w:szCs w:val="24"/>
                <w:rtl/>
              </w:rPr>
              <w:t>במסגרת</w:t>
            </w:r>
            <w:r w:rsidRPr="00510FC6">
              <w:rPr>
                <w:b/>
                <w:bCs/>
                <w:szCs w:val="24"/>
                <w:rtl/>
              </w:rPr>
              <w:t xml:space="preserve"> </w:t>
            </w:r>
            <w:r w:rsidRPr="00510FC6">
              <w:rPr>
                <w:rFonts w:hint="eastAsia"/>
                <w:b/>
                <w:bCs/>
                <w:szCs w:val="24"/>
                <w:rtl/>
              </w:rPr>
              <w:t>הפרויקט</w:t>
            </w:r>
          </w:p>
        </w:tc>
        <w:tc>
          <w:tcPr>
            <w:tcW w:w="4797" w:type="dxa"/>
            <w:gridSpan w:val="2"/>
          </w:tcPr>
          <w:p w14:paraId="3FB9F7AB" w14:textId="1F2628BA" w:rsidR="00BD5B63" w:rsidRPr="00510FC6" w:rsidRDefault="008B445C" w:rsidP="00EE6931">
            <w:pPr>
              <w:spacing w:line="360" w:lineRule="auto"/>
              <w:jc w:val="both"/>
              <w:rPr>
                <w:szCs w:val="24"/>
                <w:rtl/>
              </w:rPr>
            </w:pPr>
            <w:r>
              <w:rPr>
                <w:rFonts w:hint="cs"/>
                <w:szCs w:val="24"/>
                <w:rtl/>
              </w:rPr>
              <w:t>החיסכון השנתי בקוט"ש בתוספת החיסכון בהוצאות התחזוקה והתפעול במונחים כספיים</w:t>
            </w:r>
            <w:r w:rsidR="00BD5B63" w:rsidRPr="00510FC6">
              <w:rPr>
                <w:rFonts w:asciiTheme="majorBidi" w:hAnsiTheme="majorBidi"/>
                <w:szCs w:val="24"/>
                <w:rtl/>
              </w:rPr>
              <w:t>;</w:t>
            </w:r>
          </w:p>
        </w:tc>
      </w:tr>
      <w:tr w:rsidR="00BD5B63" w:rsidRPr="00510FC6" w14:paraId="374C8BF2" w14:textId="77777777" w:rsidTr="005063C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425" w:type="dxa"/>
            <w:gridSpan w:val="2"/>
            <w:tcBorders>
              <w:top w:val="nil"/>
              <w:left w:val="nil"/>
              <w:bottom w:val="nil"/>
              <w:right w:val="nil"/>
            </w:tcBorders>
          </w:tcPr>
          <w:p w14:paraId="4DB019D2" w14:textId="77777777" w:rsidR="00BD5B63" w:rsidRPr="00510FC6" w:rsidRDefault="00BD5B63" w:rsidP="0049664C">
            <w:pPr>
              <w:pStyle w:val="af1"/>
              <w:spacing w:line="360" w:lineRule="auto"/>
              <w:ind w:left="0"/>
              <w:jc w:val="both"/>
              <w:rPr>
                <w:b/>
                <w:bCs/>
                <w:szCs w:val="24"/>
                <w:rtl/>
              </w:rPr>
            </w:pPr>
            <w:r w:rsidRPr="00510FC6">
              <w:rPr>
                <w:b/>
                <w:bCs/>
                <w:szCs w:val="24"/>
                <w:rtl/>
              </w:rPr>
              <w:t>"</w:t>
            </w:r>
            <w:r w:rsidRPr="00510FC6">
              <w:rPr>
                <w:rFonts w:hint="eastAsia"/>
                <w:b/>
                <w:bCs/>
                <w:szCs w:val="24"/>
                <w:rtl/>
              </w:rPr>
              <w:t>מענק</w:t>
            </w:r>
            <w:r w:rsidRPr="00510FC6">
              <w:rPr>
                <w:b/>
                <w:bCs/>
                <w:szCs w:val="24"/>
                <w:rtl/>
              </w:rPr>
              <w:t>"</w:t>
            </w:r>
          </w:p>
        </w:tc>
        <w:tc>
          <w:tcPr>
            <w:tcW w:w="4797" w:type="dxa"/>
            <w:gridSpan w:val="2"/>
            <w:tcBorders>
              <w:top w:val="nil"/>
              <w:left w:val="nil"/>
              <w:bottom w:val="nil"/>
              <w:right w:val="nil"/>
            </w:tcBorders>
          </w:tcPr>
          <w:p w14:paraId="77DB68B3" w14:textId="6AFCAC2B" w:rsidR="00BD5B63" w:rsidRPr="00510FC6" w:rsidRDefault="00BD5B63" w:rsidP="0049664C">
            <w:pPr>
              <w:spacing w:line="360" w:lineRule="auto"/>
              <w:jc w:val="both"/>
              <w:rPr>
                <w:szCs w:val="24"/>
                <w:rtl/>
              </w:rPr>
            </w:pPr>
            <w:r w:rsidRPr="00510FC6">
              <w:rPr>
                <w:rFonts w:hint="eastAsia"/>
                <w:szCs w:val="24"/>
                <w:rtl/>
              </w:rPr>
              <w:t>סכום</w:t>
            </w:r>
            <w:r w:rsidRPr="00510FC6">
              <w:rPr>
                <w:szCs w:val="24"/>
                <w:rtl/>
              </w:rPr>
              <w:t xml:space="preserve"> </w:t>
            </w:r>
            <w:r w:rsidRPr="00510FC6">
              <w:rPr>
                <w:rFonts w:hint="eastAsia"/>
                <w:szCs w:val="24"/>
                <w:rtl/>
              </w:rPr>
              <w:t>השתתפות</w:t>
            </w:r>
            <w:r w:rsidRPr="00510FC6">
              <w:rPr>
                <w:szCs w:val="24"/>
                <w:rtl/>
              </w:rPr>
              <w:t xml:space="preserve"> </w:t>
            </w:r>
            <w:r w:rsidRPr="00510FC6">
              <w:rPr>
                <w:rFonts w:hint="eastAsia"/>
                <w:szCs w:val="24"/>
                <w:rtl/>
              </w:rPr>
              <w:t>המשרד</w:t>
            </w:r>
            <w:r w:rsidRPr="00510FC6">
              <w:rPr>
                <w:szCs w:val="24"/>
                <w:rtl/>
              </w:rPr>
              <w:t xml:space="preserve"> כולל מע"מ </w:t>
            </w:r>
            <w:r w:rsidRPr="00510FC6">
              <w:rPr>
                <w:rFonts w:hint="eastAsia"/>
                <w:szCs w:val="24"/>
                <w:rtl/>
              </w:rPr>
              <w:t>בעלות</w:t>
            </w:r>
            <w:r w:rsidRPr="00510FC6">
              <w:rPr>
                <w:szCs w:val="24"/>
                <w:rtl/>
              </w:rPr>
              <w:t xml:space="preserve"> </w:t>
            </w:r>
            <w:r w:rsidRPr="00510FC6">
              <w:rPr>
                <w:rFonts w:hint="eastAsia"/>
                <w:szCs w:val="24"/>
                <w:rtl/>
              </w:rPr>
              <w:t>הפרויקט</w:t>
            </w:r>
            <w:r w:rsidR="008158DB" w:rsidRPr="00510FC6">
              <w:rPr>
                <w:rFonts w:asciiTheme="majorBidi" w:hAnsiTheme="majorBidi"/>
                <w:szCs w:val="24"/>
                <w:rtl/>
              </w:rPr>
              <w:t xml:space="preserve"> כולל מע"מ</w:t>
            </w:r>
            <w:r w:rsidRPr="00510FC6">
              <w:rPr>
                <w:rFonts w:asciiTheme="majorBidi" w:hAnsiTheme="majorBidi"/>
                <w:szCs w:val="24"/>
                <w:rtl/>
              </w:rPr>
              <w:t>;</w:t>
            </w:r>
          </w:p>
        </w:tc>
      </w:tr>
      <w:tr w:rsidR="00BD5B63" w:rsidRPr="00510FC6" w14:paraId="4709DC47" w14:textId="77777777" w:rsidTr="005063C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425" w:type="dxa"/>
            <w:gridSpan w:val="2"/>
            <w:tcBorders>
              <w:top w:val="nil"/>
              <w:left w:val="nil"/>
              <w:bottom w:val="nil"/>
              <w:right w:val="nil"/>
            </w:tcBorders>
          </w:tcPr>
          <w:p w14:paraId="0EA19291" w14:textId="77777777" w:rsidR="00BD5B63" w:rsidRPr="00510FC6" w:rsidRDefault="00BD5B63" w:rsidP="0049664C">
            <w:pPr>
              <w:pStyle w:val="af1"/>
              <w:spacing w:line="360" w:lineRule="auto"/>
              <w:ind w:left="0"/>
              <w:jc w:val="both"/>
              <w:rPr>
                <w:b/>
                <w:bCs/>
                <w:szCs w:val="24"/>
                <w:rtl/>
              </w:rPr>
            </w:pPr>
            <w:r w:rsidRPr="00510FC6">
              <w:rPr>
                <w:b/>
                <w:bCs/>
                <w:szCs w:val="24"/>
                <w:rtl/>
              </w:rPr>
              <w:t xml:space="preserve">"סיום </w:t>
            </w:r>
            <w:r w:rsidRPr="00510FC6">
              <w:rPr>
                <w:rFonts w:hint="eastAsia"/>
                <w:b/>
                <w:bCs/>
                <w:szCs w:val="24"/>
                <w:rtl/>
              </w:rPr>
              <w:t>הפרויקט</w:t>
            </w:r>
            <w:r w:rsidRPr="00510FC6">
              <w:rPr>
                <w:b/>
                <w:bCs/>
                <w:szCs w:val="24"/>
                <w:rtl/>
              </w:rPr>
              <w:t>"</w:t>
            </w:r>
          </w:p>
        </w:tc>
        <w:tc>
          <w:tcPr>
            <w:tcW w:w="4797" w:type="dxa"/>
            <w:gridSpan w:val="2"/>
            <w:tcBorders>
              <w:top w:val="nil"/>
              <w:left w:val="nil"/>
              <w:bottom w:val="nil"/>
              <w:right w:val="nil"/>
            </w:tcBorders>
          </w:tcPr>
          <w:p w14:paraId="67807B5F" w14:textId="46293187" w:rsidR="00BD5B63" w:rsidRPr="00510FC6" w:rsidRDefault="00BD5B63" w:rsidP="00862462">
            <w:pPr>
              <w:spacing w:line="360" w:lineRule="auto"/>
              <w:jc w:val="both"/>
              <w:rPr>
                <w:szCs w:val="24"/>
                <w:rtl/>
              </w:rPr>
            </w:pPr>
            <w:r w:rsidRPr="00510FC6">
              <w:rPr>
                <w:rFonts w:hint="eastAsia"/>
                <w:szCs w:val="24"/>
                <w:rtl/>
              </w:rPr>
              <w:t>סיום</w:t>
            </w:r>
            <w:r w:rsidRPr="00510FC6">
              <w:rPr>
                <w:szCs w:val="24"/>
                <w:rtl/>
              </w:rPr>
              <w:t xml:space="preserve"> התקנה, </w:t>
            </w:r>
            <w:r w:rsidRPr="00510FC6">
              <w:rPr>
                <w:rFonts w:hint="eastAsia"/>
                <w:szCs w:val="24"/>
                <w:rtl/>
              </w:rPr>
              <w:t>סיום</w:t>
            </w:r>
            <w:r w:rsidRPr="00510FC6">
              <w:rPr>
                <w:szCs w:val="24"/>
                <w:rtl/>
              </w:rPr>
              <w:t xml:space="preserve"> </w:t>
            </w:r>
            <w:r w:rsidRPr="00510FC6">
              <w:rPr>
                <w:rFonts w:hint="eastAsia"/>
                <w:szCs w:val="24"/>
                <w:rtl/>
              </w:rPr>
              <w:t>מדידה</w:t>
            </w:r>
            <w:r w:rsidRPr="00510FC6">
              <w:rPr>
                <w:szCs w:val="24"/>
                <w:rtl/>
              </w:rPr>
              <w:t xml:space="preserve"> </w:t>
            </w:r>
            <w:r w:rsidRPr="00510FC6">
              <w:rPr>
                <w:rFonts w:hint="eastAsia"/>
                <w:szCs w:val="24"/>
                <w:rtl/>
              </w:rPr>
              <w:t>רציפה</w:t>
            </w:r>
            <w:r w:rsidRPr="00510FC6">
              <w:rPr>
                <w:szCs w:val="24"/>
                <w:rtl/>
              </w:rPr>
              <w:t xml:space="preserve"> </w:t>
            </w:r>
            <w:r w:rsidRPr="00510FC6">
              <w:rPr>
                <w:rFonts w:hint="eastAsia"/>
                <w:szCs w:val="24"/>
                <w:rtl/>
              </w:rPr>
              <w:t>של</w:t>
            </w:r>
            <w:r w:rsidRPr="00510FC6">
              <w:rPr>
                <w:szCs w:val="24"/>
                <w:rtl/>
              </w:rPr>
              <w:t xml:space="preserve"> החיסכון </w:t>
            </w:r>
            <w:r w:rsidRPr="00510FC6">
              <w:rPr>
                <w:rFonts w:hint="eastAsia"/>
                <w:szCs w:val="24"/>
                <w:rtl/>
              </w:rPr>
              <w:t>לאורך</w:t>
            </w:r>
            <w:r w:rsidRPr="00510FC6">
              <w:rPr>
                <w:szCs w:val="24"/>
                <w:rtl/>
              </w:rPr>
              <w:t xml:space="preserve"> 12 </w:t>
            </w:r>
            <w:r w:rsidRPr="00510FC6">
              <w:rPr>
                <w:rFonts w:hint="eastAsia"/>
                <w:szCs w:val="24"/>
                <w:rtl/>
              </w:rPr>
              <w:t>חודשים</w:t>
            </w:r>
            <w:r w:rsidRPr="00510FC6">
              <w:rPr>
                <w:szCs w:val="24"/>
                <w:rtl/>
              </w:rPr>
              <w:t xml:space="preserve"> </w:t>
            </w:r>
            <w:r w:rsidR="00862462" w:rsidRPr="00510FC6">
              <w:rPr>
                <w:rFonts w:hint="eastAsia"/>
                <w:szCs w:val="24"/>
                <w:rtl/>
              </w:rPr>
              <w:t>או</w:t>
            </w:r>
            <w:r w:rsidR="00862462" w:rsidRPr="00510FC6">
              <w:rPr>
                <w:szCs w:val="24"/>
                <w:rtl/>
              </w:rPr>
              <w:t xml:space="preserve"> תקופה קצרה יותר כפי שיקבע המשרד, </w:t>
            </w:r>
            <w:r w:rsidRPr="00510FC6">
              <w:rPr>
                <w:rFonts w:hint="eastAsia"/>
                <w:szCs w:val="24"/>
                <w:rtl/>
              </w:rPr>
              <w:t>המעידה</w:t>
            </w:r>
            <w:r w:rsidRPr="00510FC6">
              <w:rPr>
                <w:szCs w:val="24"/>
                <w:rtl/>
              </w:rPr>
              <w:t xml:space="preserve"> </w:t>
            </w:r>
            <w:r w:rsidRPr="00510FC6">
              <w:rPr>
                <w:rFonts w:hint="eastAsia"/>
                <w:szCs w:val="24"/>
                <w:rtl/>
              </w:rPr>
              <w:t>על</w:t>
            </w:r>
            <w:r w:rsidRPr="00510FC6">
              <w:rPr>
                <w:szCs w:val="24"/>
                <w:rtl/>
              </w:rPr>
              <w:t xml:space="preserve"> </w:t>
            </w:r>
            <w:r w:rsidRPr="00510FC6">
              <w:rPr>
                <w:rFonts w:hint="eastAsia"/>
                <w:szCs w:val="24"/>
                <w:rtl/>
              </w:rPr>
              <w:t>השגת</w:t>
            </w:r>
            <w:r w:rsidRPr="00510FC6">
              <w:rPr>
                <w:szCs w:val="24"/>
                <w:rtl/>
              </w:rPr>
              <w:t xml:space="preserve"> </w:t>
            </w:r>
            <w:r w:rsidRPr="00510FC6">
              <w:rPr>
                <w:rFonts w:hint="eastAsia"/>
                <w:szCs w:val="24"/>
                <w:rtl/>
              </w:rPr>
              <w:t>יע</w:t>
            </w:r>
            <w:r w:rsidR="005F7D91" w:rsidRPr="00510FC6">
              <w:rPr>
                <w:rFonts w:hint="eastAsia"/>
                <w:szCs w:val="24"/>
                <w:rtl/>
              </w:rPr>
              <w:t>די</w:t>
            </w:r>
            <w:r w:rsidR="005F7D91" w:rsidRPr="00510FC6">
              <w:rPr>
                <w:szCs w:val="24"/>
                <w:rtl/>
              </w:rPr>
              <w:t xml:space="preserve"> </w:t>
            </w:r>
            <w:r w:rsidRPr="00510FC6">
              <w:rPr>
                <w:rFonts w:hint="eastAsia"/>
                <w:szCs w:val="24"/>
                <w:rtl/>
              </w:rPr>
              <w:t>התייעלות</w:t>
            </w:r>
            <w:r w:rsidRPr="00510FC6">
              <w:rPr>
                <w:szCs w:val="24"/>
                <w:rtl/>
              </w:rPr>
              <w:t xml:space="preserve"> </w:t>
            </w:r>
            <w:r w:rsidRPr="00510FC6">
              <w:rPr>
                <w:rFonts w:hint="eastAsia"/>
                <w:szCs w:val="24"/>
                <w:rtl/>
              </w:rPr>
              <w:t>הנקובים</w:t>
            </w:r>
            <w:r w:rsidRPr="00510FC6">
              <w:rPr>
                <w:szCs w:val="24"/>
                <w:rtl/>
              </w:rPr>
              <w:t xml:space="preserve"> </w:t>
            </w:r>
            <w:r w:rsidRPr="00510FC6">
              <w:rPr>
                <w:rFonts w:hint="eastAsia"/>
                <w:szCs w:val="24"/>
                <w:rtl/>
              </w:rPr>
              <w:t>ודיווח</w:t>
            </w:r>
            <w:r w:rsidRPr="00510FC6">
              <w:rPr>
                <w:szCs w:val="24"/>
                <w:rtl/>
              </w:rPr>
              <w:t xml:space="preserve"> </w:t>
            </w:r>
            <w:r w:rsidRPr="00510FC6">
              <w:rPr>
                <w:rFonts w:hint="eastAsia"/>
                <w:szCs w:val="24"/>
                <w:rtl/>
              </w:rPr>
              <w:t>למשרד</w:t>
            </w:r>
            <w:r w:rsidRPr="00510FC6">
              <w:rPr>
                <w:szCs w:val="24"/>
                <w:rtl/>
              </w:rPr>
              <w:t xml:space="preserve"> </w:t>
            </w:r>
            <w:r w:rsidRPr="00510FC6">
              <w:rPr>
                <w:rFonts w:hint="eastAsia"/>
                <w:szCs w:val="24"/>
                <w:rtl/>
              </w:rPr>
              <w:t>באמצעות</w:t>
            </w:r>
            <w:r w:rsidRPr="00510FC6">
              <w:rPr>
                <w:szCs w:val="24"/>
                <w:rtl/>
              </w:rPr>
              <w:t xml:space="preserve"> </w:t>
            </w:r>
            <w:r w:rsidRPr="00510FC6">
              <w:rPr>
                <w:rFonts w:hint="eastAsia"/>
                <w:szCs w:val="24"/>
                <w:rtl/>
              </w:rPr>
              <w:t>טופס</w:t>
            </w:r>
            <w:r w:rsidRPr="00510FC6">
              <w:rPr>
                <w:szCs w:val="24"/>
                <w:rtl/>
              </w:rPr>
              <w:t xml:space="preserve"> </w:t>
            </w:r>
            <w:r w:rsidRPr="00510FC6">
              <w:rPr>
                <w:rFonts w:hint="eastAsia"/>
                <w:szCs w:val="24"/>
                <w:rtl/>
              </w:rPr>
              <w:t>מקוון</w:t>
            </w:r>
            <w:r w:rsidR="00862462" w:rsidRPr="00510FC6">
              <w:rPr>
                <w:szCs w:val="24"/>
                <w:rtl/>
              </w:rPr>
              <w:t>;</w:t>
            </w:r>
            <w:r w:rsidRPr="00510FC6">
              <w:rPr>
                <w:szCs w:val="24"/>
                <w:rtl/>
              </w:rPr>
              <w:t xml:space="preserve"> </w:t>
            </w:r>
            <w:r w:rsidR="00862462" w:rsidRPr="00510FC6">
              <w:rPr>
                <w:rFonts w:hint="eastAsia"/>
                <w:szCs w:val="24"/>
                <w:rtl/>
              </w:rPr>
              <w:t>הדיווח</w:t>
            </w:r>
            <w:r w:rsidR="00862462" w:rsidRPr="00510FC6">
              <w:rPr>
                <w:szCs w:val="24"/>
                <w:rtl/>
              </w:rPr>
              <w:t xml:space="preserve"> </w:t>
            </w:r>
            <w:r w:rsidR="00862462" w:rsidRPr="00510FC6">
              <w:rPr>
                <w:rFonts w:hint="eastAsia"/>
                <w:szCs w:val="24"/>
                <w:rtl/>
              </w:rPr>
              <w:t>יתבצע</w:t>
            </w:r>
            <w:r w:rsidRPr="00510FC6">
              <w:rPr>
                <w:szCs w:val="24"/>
                <w:rtl/>
              </w:rPr>
              <w:t xml:space="preserve"> </w:t>
            </w:r>
            <w:r w:rsidRPr="00510FC6">
              <w:rPr>
                <w:rFonts w:hint="eastAsia"/>
                <w:szCs w:val="24"/>
                <w:rtl/>
              </w:rPr>
              <w:t>על</w:t>
            </w:r>
            <w:r w:rsidRPr="00510FC6">
              <w:rPr>
                <w:szCs w:val="24"/>
                <w:rtl/>
              </w:rPr>
              <w:t xml:space="preserve"> </w:t>
            </w:r>
            <w:r w:rsidRPr="00510FC6">
              <w:rPr>
                <w:rFonts w:hint="eastAsia"/>
                <w:szCs w:val="24"/>
                <w:rtl/>
              </w:rPr>
              <w:t>בסיס</w:t>
            </w:r>
            <w:r w:rsidRPr="00510FC6">
              <w:rPr>
                <w:szCs w:val="24"/>
                <w:rtl/>
              </w:rPr>
              <w:t xml:space="preserve"> </w:t>
            </w:r>
            <w:r w:rsidRPr="00510FC6">
              <w:rPr>
                <w:rFonts w:hint="eastAsia"/>
                <w:szCs w:val="24"/>
                <w:rtl/>
              </w:rPr>
              <w:t>מתודולוגיית</w:t>
            </w:r>
            <w:r w:rsidRPr="00510FC6">
              <w:rPr>
                <w:szCs w:val="24"/>
                <w:rtl/>
              </w:rPr>
              <w:t xml:space="preserve"> </w:t>
            </w:r>
            <w:r w:rsidRPr="00510FC6">
              <w:rPr>
                <w:rFonts w:hint="eastAsia"/>
                <w:szCs w:val="24"/>
                <w:rtl/>
              </w:rPr>
              <w:t>מדידת</w:t>
            </w:r>
            <w:r w:rsidRPr="00510FC6">
              <w:rPr>
                <w:szCs w:val="24"/>
                <w:rtl/>
              </w:rPr>
              <w:t xml:space="preserve"> החיסכון </w:t>
            </w:r>
            <w:r w:rsidR="00862462" w:rsidRPr="00510FC6">
              <w:rPr>
                <w:rFonts w:hint="eastAsia"/>
                <w:szCs w:val="24"/>
                <w:rtl/>
              </w:rPr>
              <w:t>ה</w:t>
            </w:r>
            <w:r w:rsidRPr="00510FC6">
              <w:rPr>
                <w:rFonts w:hint="eastAsia"/>
                <w:szCs w:val="24"/>
                <w:rtl/>
              </w:rPr>
              <w:t>מאושרת</w:t>
            </w:r>
            <w:r w:rsidRPr="00510FC6">
              <w:rPr>
                <w:szCs w:val="24"/>
                <w:rtl/>
              </w:rPr>
              <w:t xml:space="preserve"> </w:t>
            </w:r>
            <w:r w:rsidRPr="00510FC6">
              <w:rPr>
                <w:rFonts w:hint="eastAsia"/>
                <w:szCs w:val="24"/>
                <w:rtl/>
              </w:rPr>
              <w:t>על</w:t>
            </w:r>
            <w:r w:rsidRPr="00510FC6">
              <w:rPr>
                <w:szCs w:val="24"/>
                <w:rtl/>
              </w:rPr>
              <w:t xml:space="preserve"> </w:t>
            </w:r>
            <w:r w:rsidRPr="00510FC6">
              <w:rPr>
                <w:rFonts w:hint="eastAsia"/>
                <w:szCs w:val="24"/>
                <w:rtl/>
              </w:rPr>
              <w:t>ידי</w:t>
            </w:r>
            <w:r w:rsidRPr="00510FC6">
              <w:rPr>
                <w:szCs w:val="24"/>
                <w:rtl/>
              </w:rPr>
              <w:t xml:space="preserve"> ה</w:t>
            </w:r>
            <w:r w:rsidRPr="00510FC6">
              <w:rPr>
                <w:rFonts w:hint="eastAsia"/>
                <w:szCs w:val="24"/>
                <w:rtl/>
              </w:rPr>
              <w:t>אגף</w:t>
            </w:r>
            <w:r w:rsidRPr="00510FC6">
              <w:rPr>
                <w:rFonts w:asciiTheme="majorBidi" w:hAnsiTheme="majorBidi"/>
                <w:szCs w:val="24"/>
                <w:rtl/>
              </w:rPr>
              <w:t>;</w:t>
            </w:r>
          </w:p>
        </w:tc>
      </w:tr>
      <w:tr w:rsidR="00BD5B63" w:rsidRPr="00510FC6" w14:paraId="2DF24468" w14:textId="77777777" w:rsidTr="005063C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425" w:type="dxa"/>
            <w:gridSpan w:val="2"/>
            <w:tcBorders>
              <w:top w:val="nil"/>
              <w:left w:val="nil"/>
              <w:bottom w:val="nil"/>
              <w:right w:val="nil"/>
            </w:tcBorders>
          </w:tcPr>
          <w:p w14:paraId="605477CB" w14:textId="77777777" w:rsidR="00BD5B63" w:rsidRPr="00510FC6" w:rsidRDefault="00BD5B63" w:rsidP="0049664C">
            <w:pPr>
              <w:pStyle w:val="af1"/>
              <w:spacing w:line="360" w:lineRule="auto"/>
              <w:ind w:left="0"/>
              <w:jc w:val="both"/>
              <w:rPr>
                <w:b/>
                <w:bCs/>
                <w:szCs w:val="24"/>
                <w:rtl/>
              </w:rPr>
            </w:pPr>
            <w:r w:rsidRPr="00510FC6">
              <w:rPr>
                <w:b/>
                <w:bCs/>
                <w:szCs w:val="24"/>
                <w:rtl/>
              </w:rPr>
              <w:t>"סיום/גמר  התקנה של הציוד החדש"</w:t>
            </w:r>
          </w:p>
        </w:tc>
        <w:tc>
          <w:tcPr>
            <w:tcW w:w="4797" w:type="dxa"/>
            <w:gridSpan w:val="2"/>
            <w:tcBorders>
              <w:top w:val="nil"/>
              <w:left w:val="nil"/>
              <w:bottom w:val="nil"/>
              <w:right w:val="nil"/>
            </w:tcBorders>
          </w:tcPr>
          <w:p w14:paraId="23848515" w14:textId="77777777" w:rsidR="00BD5B63" w:rsidRPr="00510FC6" w:rsidRDefault="00BD5B63" w:rsidP="0049664C">
            <w:pPr>
              <w:spacing w:line="360" w:lineRule="auto"/>
              <w:jc w:val="both"/>
              <w:rPr>
                <w:szCs w:val="24"/>
                <w:rtl/>
              </w:rPr>
            </w:pPr>
            <w:r w:rsidRPr="00510FC6">
              <w:rPr>
                <w:rFonts w:hint="eastAsia"/>
                <w:szCs w:val="24"/>
                <w:rtl/>
              </w:rPr>
              <w:t>סיום</w:t>
            </w:r>
            <w:r w:rsidRPr="00510FC6">
              <w:rPr>
                <w:szCs w:val="24"/>
                <w:rtl/>
              </w:rPr>
              <w:t xml:space="preserve"> </w:t>
            </w:r>
            <w:r w:rsidRPr="00510FC6">
              <w:rPr>
                <w:rFonts w:hint="eastAsia"/>
                <w:szCs w:val="24"/>
                <w:rtl/>
              </w:rPr>
              <w:t>התקנה</w:t>
            </w:r>
            <w:r w:rsidRPr="00510FC6">
              <w:rPr>
                <w:szCs w:val="24"/>
                <w:rtl/>
              </w:rPr>
              <w:t xml:space="preserve"> </w:t>
            </w:r>
            <w:r w:rsidRPr="00510FC6">
              <w:rPr>
                <w:rFonts w:hint="eastAsia"/>
                <w:szCs w:val="24"/>
                <w:rtl/>
              </w:rPr>
              <w:t>של</w:t>
            </w:r>
            <w:r w:rsidRPr="00510FC6">
              <w:rPr>
                <w:szCs w:val="24"/>
                <w:rtl/>
              </w:rPr>
              <w:t xml:space="preserve"> </w:t>
            </w:r>
            <w:r w:rsidRPr="00510FC6">
              <w:rPr>
                <w:rFonts w:hint="eastAsia"/>
                <w:szCs w:val="24"/>
                <w:rtl/>
              </w:rPr>
              <w:t>הציוד</w:t>
            </w:r>
            <w:r w:rsidRPr="00510FC6">
              <w:rPr>
                <w:szCs w:val="24"/>
                <w:rtl/>
              </w:rPr>
              <w:t xml:space="preserve"> </w:t>
            </w:r>
            <w:r w:rsidRPr="00510FC6">
              <w:rPr>
                <w:rFonts w:hint="eastAsia"/>
                <w:szCs w:val="24"/>
                <w:rtl/>
              </w:rPr>
              <w:t>החדש</w:t>
            </w:r>
            <w:r w:rsidRPr="00510FC6">
              <w:rPr>
                <w:szCs w:val="24"/>
                <w:rtl/>
              </w:rPr>
              <w:t xml:space="preserve"> </w:t>
            </w:r>
            <w:r w:rsidRPr="00510FC6">
              <w:rPr>
                <w:rFonts w:hint="eastAsia"/>
                <w:szCs w:val="24"/>
                <w:rtl/>
              </w:rPr>
              <w:t>כולל</w:t>
            </w:r>
            <w:r w:rsidRPr="00510FC6">
              <w:rPr>
                <w:szCs w:val="24"/>
                <w:rtl/>
              </w:rPr>
              <w:t xml:space="preserve"> </w:t>
            </w:r>
            <w:r w:rsidRPr="00510FC6">
              <w:rPr>
                <w:rFonts w:hint="eastAsia"/>
                <w:szCs w:val="24"/>
                <w:rtl/>
              </w:rPr>
              <w:t>אמצעי</w:t>
            </w:r>
            <w:r w:rsidRPr="00510FC6">
              <w:rPr>
                <w:szCs w:val="24"/>
                <w:rtl/>
              </w:rPr>
              <w:t xml:space="preserve"> </w:t>
            </w:r>
            <w:r w:rsidRPr="00510FC6">
              <w:rPr>
                <w:rFonts w:hint="eastAsia"/>
                <w:szCs w:val="24"/>
                <w:rtl/>
              </w:rPr>
              <w:t>מדידה</w:t>
            </w:r>
            <w:r w:rsidRPr="00510FC6">
              <w:rPr>
                <w:szCs w:val="24"/>
                <w:rtl/>
              </w:rPr>
              <w:t xml:space="preserve"> וביצוע גריטה לציוד הישן במקרים בהם נדרש</w:t>
            </w:r>
            <w:r w:rsidRPr="00510FC6">
              <w:rPr>
                <w:rFonts w:asciiTheme="majorBidi" w:hAnsiTheme="majorBidi"/>
                <w:szCs w:val="24"/>
                <w:rtl/>
              </w:rPr>
              <w:t>;</w:t>
            </w:r>
          </w:p>
        </w:tc>
      </w:tr>
      <w:tr w:rsidR="00BD5B63" w:rsidRPr="00510FC6" w14:paraId="6AB01D4C" w14:textId="77777777" w:rsidTr="005063C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425" w:type="dxa"/>
            <w:gridSpan w:val="2"/>
            <w:tcBorders>
              <w:top w:val="nil"/>
              <w:left w:val="nil"/>
              <w:bottom w:val="nil"/>
              <w:right w:val="nil"/>
            </w:tcBorders>
          </w:tcPr>
          <w:p w14:paraId="42371216" w14:textId="77777777" w:rsidR="00BD5B63" w:rsidRPr="00510FC6" w:rsidRDefault="00BD5B63" w:rsidP="0049664C">
            <w:pPr>
              <w:pStyle w:val="af1"/>
              <w:spacing w:line="360" w:lineRule="auto"/>
              <w:ind w:left="0"/>
              <w:jc w:val="both"/>
              <w:rPr>
                <w:b/>
                <w:bCs/>
                <w:szCs w:val="24"/>
                <w:rtl/>
              </w:rPr>
            </w:pPr>
            <w:r w:rsidRPr="00510FC6">
              <w:rPr>
                <w:b/>
                <w:bCs/>
                <w:szCs w:val="24"/>
                <w:rtl/>
              </w:rPr>
              <w:t>"</w:t>
            </w:r>
            <w:r w:rsidRPr="00510FC6">
              <w:rPr>
                <w:rFonts w:hint="eastAsia"/>
                <w:b/>
                <w:bCs/>
                <w:szCs w:val="24"/>
                <w:rtl/>
              </w:rPr>
              <w:t>מדידה</w:t>
            </w:r>
            <w:r w:rsidRPr="00510FC6">
              <w:rPr>
                <w:b/>
                <w:bCs/>
                <w:szCs w:val="24"/>
                <w:rtl/>
              </w:rPr>
              <w:t xml:space="preserve"> </w:t>
            </w:r>
            <w:r w:rsidRPr="00510FC6">
              <w:rPr>
                <w:rFonts w:hint="eastAsia"/>
                <w:b/>
                <w:bCs/>
                <w:szCs w:val="24"/>
                <w:rtl/>
              </w:rPr>
              <w:t>ודיווח</w:t>
            </w:r>
            <w:r w:rsidRPr="00510FC6">
              <w:rPr>
                <w:b/>
                <w:bCs/>
                <w:szCs w:val="24"/>
                <w:rtl/>
              </w:rPr>
              <w:t xml:space="preserve"> </w:t>
            </w:r>
            <w:r w:rsidRPr="00510FC6">
              <w:rPr>
                <w:rFonts w:hint="eastAsia"/>
                <w:b/>
                <w:bCs/>
                <w:szCs w:val="24"/>
                <w:rtl/>
              </w:rPr>
              <w:t>על</w:t>
            </w:r>
            <w:r w:rsidRPr="00510FC6">
              <w:rPr>
                <w:b/>
                <w:bCs/>
                <w:szCs w:val="24"/>
                <w:rtl/>
              </w:rPr>
              <w:t xml:space="preserve"> </w:t>
            </w:r>
            <w:r w:rsidRPr="00510FC6">
              <w:rPr>
                <w:rFonts w:hint="eastAsia"/>
                <w:b/>
                <w:bCs/>
                <w:szCs w:val="24"/>
                <w:rtl/>
              </w:rPr>
              <w:t>החיסכון</w:t>
            </w:r>
            <w:r w:rsidRPr="00510FC6">
              <w:rPr>
                <w:b/>
                <w:bCs/>
                <w:szCs w:val="24"/>
                <w:rtl/>
              </w:rPr>
              <w:t xml:space="preserve"> </w:t>
            </w:r>
            <w:r w:rsidRPr="00510FC6">
              <w:rPr>
                <w:rFonts w:hint="eastAsia"/>
                <w:b/>
                <w:bCs/>
                <w:szCs w:val="24"/>
                <w:rtl/>
              </w:rPr>
              <w:t>של</w:t>
            </w:r>
            <w:r w:rsidRPr="00510FC6">
              <w:rPr>
                <w:b/>
                <w:bCs/>
                <w:szCs w:val="24"/>
                <w:rtl/>
              </w:rPr>
              <w:t xml:space="preserve"> </w:t>
            </w:r>
            <w:r w:rsidRPr="00510FC6">
              <w:rPr>
                <w:rFonts w:hint="eastAsia"/>
                <w:b/>
                <w:bCs/>
                <w:szCs w:val="24"/>
                <w:rtl/>
              </w:rPr>
              <w:t>הפרויקט</w:t>
            </w:r>
            <w:r w:rsidRPr="00510FC6">
              <w:rPr>
                <w:b/>
                <w:bCs/>
                <w:szCs w:val="24"/>
                <w:rtl/>
              </w:rPr>
              <w:t>"</w:t>
            </w:r>
          </w:p>
        </w:tc>
        <w:tc>
          <w:tcPr>
            <w:tcW w:w="4797" w:type="dxa"/>
            <w:gridSpan w:val="2"/>
            <w:tcBorders>
              <w:top w:val="nil"/>
              <w:left w:val="nil"/>
              <w:bottom w:val="nil"/>
              <w:right w:val="nil"/>
            </w:tcBorders>
          </w:tcPr>
          <w:p w14:paraId="55BDBAB2" w14:textId="617E8AF9" w:rsidR="00BD5B63" w:rsidRPr="00510FC6" w:rsidRDefault="00BD5B63" w:rsidP="00ED6C5A">
            <w:pPr>
              <w:spacing w:line="360" w:lineRule="auto"/>
              <w:jc w:val="both"/>
              <w:rPr>
                <w:szCs w:val="24"/>
                <w:rtl/>
              </w:rPr>
            </w:pPr>
            <w:r w:rsidRPr="00510FC6">
              <w:rPr>
                <w:rFonts w:hint="eastAsia"/>
                <w:szCs w:val="24"/>
                <w:rtl/>
              </w:rPr>
              <w:t>סיום</w:t>
            </w:r>
            <w:r w:rsidRPr="00510FC6">
              <w:rPr>
                <w:szCs w:val="24"/>
                <w:rtl/>
              </w:rPr>
              <w:t xml:space="preserve"> </w:t>
            </w:r>
            <w:r w:rsidRPr="00510FC6">
              <w:rPr>
                <w:rFonts w:hint="eastAsia"/>
                <w:szCs w:val="24"/>
                <w:rtl/>
              </w:rPr>
              <w:t>מדידה</w:t>
            </w:r>
            <w:r w:rsidRPr="00510FC6">
              <w:rPr>
                <w:szCs w:val="24"/>
                <w:rtl/>
              </w:rPr>
              <w:t xml:space="preserve"> </w:t>
            </w:r>
            <w:r w:rsidRPr="00510FC6">
              <w:rPr>
                <w:rFonts w:hint="eastAsia"/>
                <w:szCs w:val="24"/>
                <w:rtl/>
              </w:rPr>
              <w:t>רציפה</w:t>
            </w:r>
            <w:r w:rsidRPr="00510FC6">
              <w:rPr>
                <w:szCs w:val="24"/>
                <w:rtl/>
              </w:rPr>
              <w:t xml:space="preserve"> </w:t>
            </w:r>
            <w:r w:rsidRPr="00510FC6">
              <w:rPr>
                <w:rFonts w:hint="eastAsia"/>
                <w:szCs w:val="24"/>
                <w:rtl/>
              </w:rPr>
              <w:t>של</w:t>
            </w:r>
            <w:r w:rsidRPr="00510FC6">
              <w:rPr>
                <w:szCs w:val="24"/>
                <w:rtl/>
              </w:rPr>
              <w:t xml:space="preserve"> </w:t>
            </w:r>
            <w:r w:rsidRPr="00510FC6">
              <w:rPr>
                <w:rFonts w:hint="eastAsia"/>
                <w:szCs w:val="24"/>
                <w:rtl/>
              </w:rPr>
              <w:t>החיסכון</w:t>
            </w:r>
            <w:r w:rsidRPr="00510FC6">
              <w:rPr>
                <w:szCs w:val="24"/>
                <w:rtl/>
              </w:rPr>
              <w:t xml:space="preserve"> </w:t>
            </w:r>
            <w:r w:rsidRPr="00510FC6">
              <w:rPr>
                <w:rFonts w:hint="eastAsia"/>
                <w:szCs w:val="24"/>
                <w:rtl/>
              </w:rPr>
              <w:t>לאורך</w:t>
            </w:r>
            <w:r w:rsidRPr="00510FC6">
              <w:rPr>
                <w:szCs w:val="24"/>
                <w:rtl/>
              </w:rPr>
              <w:t xml:space="preserve"> 12 </w:t>
            </w:r>
            <w:r w:rsidRPr="00510FC6">
              <w:rPr>
                <w:rFonts w:hint="eastAsia"/>
                <w:szCs w:val="24"/>
                <w:rtl/>
              </w:rPr>
              <w:t>חודשים</w:t>
            </w:r>
            <w:r w:rsidR="00862462" w:rsidRPr="00510FC6">
              <w:rPr>
                <w:szCs w:val="24"/>
                <w:rtl/>
              </w:rPr>
              <w:t xml:space="preserve">; </w:t>
            </w:r>
            <w:r w:rsidRPr="00510FC6">
              <w:rPr>
                <w:szCs w:val="24"/>
                <w:rtl/>
              </w:rPr>
              <w:t xml:space="preserve"> </w:t>
            </w:r>
            <w:r w:rsidR="00862462" w:rsidRPr="00510FC6">
              <w:rPr>
                <w:rFonts w:hint="eastAsia"/>
                <w:szCs w:val="24"/>
                <w:rtl/>
              </w:rPr>
              <w:t>הדיווח</w:t>
            </w:r>
            <w:r w:rsidR="00862462" w:rsidRPr="00510FC6">
              <w:rPr>
                <w:szCs w:val="24"/>
                <w:rtl/>
              </w:rPr>
              <w:t xml:space="preserve"> </w:t>
            </w:r>
            <w:r w:rsidR="00862462" w:rsidRPr="00510FC6">
              <w:rPr>
                <w:rFonts w:hint="eastAsia"/>
                <w:szCs w:val="24"/>
                <w:rtl/>
              </w:rPr>
              <w:t>יתבצע</w:t>
            </w:r>
            <w:r w:rsidRPr="00510FC6">
              <w:rPr>
                <w:szCs w:val="24"/>
                <w:rtl/>
              </w:rPr>
              <w:t xml:space="preserve"> על בסיס מתודולוגיית מדידת החיסכון מאושרת על ידי האגף באמצעות טופס מקוון</w:t>
            </w:r>
            <w:r w:rsidRPr="00510FC6">
              <w:rPr>
                <w:rFonts w:asciiTheme="majorBidi" w:hAnsiTheme="majorBidi"/>
                <w:szCs w:val="24"/>
                <w:rtl/>
              </w:rPr>
              <w:t>;</w:t>
            </w:r>
          </w:p>
        </w:tc>
      </w:tr>
      <w:tr w:rsidR="00BD5B63" w:rsidRPr="00510FC6" w14:paraId="10298B1A" w14:textId="77777777" w:rsidTr="000B1868">
        <w:trPr>
          <w:trHeight w:val="529"/>
        </w:trPr>
        <w:tc>
          <w:tcPr>
            <w:tcW w:w="3425" w:type="dxa"/>
            <w:gridSpan w:val="2"/>
            <w:tcBorders>
              <w:top w:val="nil"/>
              <w:left w:val="nil"/>
              <w:bottom w:val="nil"/>
              <w:right w:val="nil"/>
            </w:tcBorders>
          </w:tcPr>
          <w:p w14:paraId="0160D643" w14:textId="77777777" w:rsidR="00BD5B63" w:rsidRPr="00510FC6" w:rsidRDefault="00BD5B63" w:rsidP="0049664C">
            <w:pPr>
              <w:pStyle w:val="af1"/>
              <w:spacing w:line="360" w:lineRule="auto"/>
              <w:ind w:left="0"/>
              <w:jc w:val="both"/>
              <w:rPr>
                <w:b/>
                <w:bCs/>
                <w:szCs w:val="24"/>
                <w:rtl/>
              </w:rPr>
            </w:pPr>
            <w:r w:rsidRPr="00510FC6">
              <w:rPr>
                <w:b/>
                <w:bCs/>
                <w:szCs w:val="24"/>
                <w:rtl/>
              </w:rPr>
              <w:lastRenderedPageBreak/>
              <w:t>"</w:t>
            </w:r>
            <w:r w:rsidRPr="00510FC6">
              <w:rPr>
                <w:rFonts w:hint="eastAsia"/>
                <w:b/>
                <w:bCs/>
                <w:szCs w:val="24"/>
                <w:rtl/>
              </w:rPr>
              <w:t>אתר</w:t>
            </w:r>
            <w:r w:rsidRPr="00510FC6">
              <w:rPr>
                <w:b/>
                <w:bCs/>
                <w:szCs w:val="24"/>
                <w:rtl/>
              </w:rPr>
              <w:t xml:space="preserve"> </w:t>
            </w:r>
            <w:r w:rsidRPr="00510FC6">
              <w:rPr>
                <w:rFonts w:hint="eastAsia"/>
                <w:b/>
                <w:bCs/>
                <w:szCs w:val="24"/>
                <w:rtl/>
              </w:rPr>
              <w:t>גריטה</w:t>
            </w:r>
            <w:r w:rsidRPr="00510FC6">
              <w:rPr>
                <w:b/>
                <w:bCs/>
                <w:szCs w:val="24"/>
                <w:rtl/>
              </w:rPr>
              <w:t xml:space="preserve"> </w:t>
            </w:r>
            <w:r w:rsidRPr="00510FC6">
              <w:rPr>
                <w:rFonts w:hint="eastAsia"/>
                <w:b/>
                <w:bCs/>
                <w:szCs w:val="24"/>
                <w:rtl/>
              </w:rPr>
              <w:t>מורשה</w:t>
            </w:r>
            <w:r w:rsidRPr="00510FC6">
              <w:rPr>
                <w:b/>
                <w:bCs/>
                <w:szCs w:val="24"/>
                <w:rtl/>
              </w:rPr>
              <w:t>"</w:t>
            </w:r>
          </w:p>
        </w:tc>
        <w:tc>
          <w:tcPr>
            <w:tcW w:w="4797" w:type="dxa"/>
            <w:gridSpan w:val="2"/>
            <w:tcBorders>
              <w:top w:val="nil"/>
              <w:left w:val="nil"/>
              <w:bottom w:val="nil"/>
              <w:right w:val="nil"/>
            </w:tcBorders>
          </w:tcPr>
          <w:p w14:paraId="7B088028" w14:textId="6094E2C0" w:rsidR="00745B09" w:rsidRPr="00510FC6" w:rsidRDefault="00BD5B63" w:rsidP="00AA7D93">
            <w:pPr>
              <w:spacing w:line="360" w:lineRule="auto"/>
              <w:jc w:val="both"/>
              <w:rPr>
                <w:szCs w:val="24"/>
                <w:rtl/>
              </w:rPr>
            </w:pPr>
            <w:r w:rsidRPr="00510FC6">
              <w:rPr>
                <w:rFonts w:hint="eastAsia"/>
                <w:szCs w:val="24"/>
                <w:rtl/>
              </w:rPr>
              <w:t>אתר</w:t>
            </w:r>
            <w:r w:rsidRPr="00510FC6">
              <w:rPr>
                <w:szCs w:val="24"/>
                <w:rtl/>
              </w:rPr>
              <w:t xml:space="preserve"> </w:t>
            </w:r>
            <w:r w:rsidRPr="00510FC6">
              <w:rPr>
                <w:rFonts w:hint="eastAsia"/>
                <w:szCs w:val="24"/>
                <w:rtl/>
              </w:rPr>
              <w:t>גריטה</w:t>
            </w:r>
            <w:r w:rsidRPr="00510FC6">
              <w:rPr>
                <w:szCs w:val="24"/>
                <w:rtl/>
              </w:rPr>
              <w:t xml:space="preserve"> מורשה ע"י הרשות המקומית ובעל רישיון עסק לטיפול בפסולת ברזל</w:t>
            </w:r>
            <w:r w:rsidRPr="00510FC6">
              <w:rPr>
                <w:rFonts w:asciiTheme="majorBidi" w:hAnsiTheme="majorBidi"/>
                <w:szCs w:val="24"/>
                <w:rtl/>
              </w:rPr>
              <w:t>;</w:t>
            </w:r>
          </w:p>
        </w:tc>
      </w:tr>
      <w:tr w:rsidR="00745B09" w:rsidRPr="00510FC6" w14:paraId="22B4CC65" w14:textId="77777777" w:rsidTr="005063C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425" w:type="dxa"/>
            <w:gridSpan w:val="2"/>
            <w:tcBorders>
              <w:top w:val="nil"/>
              <w:left w:val="nil"/>
              <w:bottom w:val="nil"/>
              <w:right w:val="nil"/>
            </w:tcBorders>
          </w:tcPr>
          <w:p w14:paraId="7CAE0965" w14:textId="5645D4AC" w:rsidR="00745B09" w:rsidRPr="00510FC6" w:rsidRDefault="00745B09" w:rsidP="00745B09">
            <w:pPr>
              <w:pStyle w:val="af1"/>
              <w:spacing w:line="360" w:lineRule="auto"/>
              <w:ind w:left="0"/>
              <w:jc w:val="both"/>
              <w:rPr>
                <w:b/>
                <w:bCs/>
                <w:szCs w:val="24"/>
                <w:rtl/>
              </w:rPr>
            </w:pPr>
            <w:r w:rsidRPr="00510FC6">
              <w:rPr>
                <w:b/>
                <w:bCs/>
                <w:szCs w:val="24"/>
                <w:rtl/>
              </w:rPr>
              <w:t>"</w:t>
            </w:r>
            <w:r w:rsidRPr="00510FC6">
              <w:rPr>
                <w:rFonts w:hint="eastAsia"/>
                <w:b/>
                <w:bCs/>
                <w:szCs w:val="24"/>
                <w:rtl/>
              </w:rPr>
              <w:t>תקנים</w:t>
            </w:r>
            <w:r w:rsidRPr="00510FC6">
              <w:rPr>
                <w:b/>
                <w:bCs/>
                <w:szCs w:val="24"/>
                <w:rtl/>
              </w:rPr>
              <w:t>"</w:t>
            </w:r>
          </w:p>
        </w:tc>
        <w:tc>
          <w:tcPr>
            <w:tcW w:w="4797" w:type="dxa"/>
            <w:gridSpan w:val="2"/>
            <w:tcBorders>
              <w:top w:val="nil"/>
              <w:left w:val="nil"/>
              <w:bottom w:val="nil"/>
              <w:right w:val="nil"/>
            </w:tcBorders>
          </w:tcPr>
          <w:p w14:paraId="377BC802" w14:textId="4867276F" w:rsidR="00745B09" w:rsidRPr="00510FC6" w:rsidRDefault="00745B09" w:rsidP="00C74C3F">
            <w:pPr>
              <w:spacing w:line="360" w:lineRule="auto"/>
              <w:jc w:val="both"/>
              <w:rPr>
                <w:szCs w:val="24"/>
                <w:rtl/>
              </w:rPr>
            </w:pPr>
            <w:r w:rsidRPr="00510FC6">
              <w:rPr>
                <w:rFonts w:hint="eastAsia"/>
                <w:szCs w:val="24"/>
                <w:rtl/>
              </w:rPr>
              <w:t>על</w:t>
            </w:r>
            <w:r w:rsidRPr="00510FC6">
              <w:rPr>
                <w:szCs w:val="24"/>
                <w:rtl/>
              </w:rPr>
              <w:t xml:space="preserve"> </w:t>
            </w:r>
            <w:r w:rsidRPr="00510FC6">
              <w:rPr>
                <w:rFonts w:hint="eastAsia"/>
                <w:szCs w:val="24"/>
                <w:rtl/>
              </w:rPr>
              <w:t>כל</w:t>
            </w:r>
            <w:r w:rsidRPr="00510FC6">
              <w:rPr>
                <w:szCs w:val="24"/>
                <w:rtl/>
              </w:rPr>
              <w:t xml:space="preserve"> </w:t>
            </w:r>
            <w:r w:rsidRPr="00510FC6">
              <w:rPr>
                <w:rFonts w:hint="eastAsia"/>
                <w:szCs w:val="24"/>
                <w:rtl/>
              </w:rPr>
              <w:t>אח</w:t>
            </w:r>
            <w:r w:rsidR="00D24AF9" w:rsidRPr="00510FC6">
              <w:rPr>
                <w:rFonts w:hint="eastAsia"/>
                <w:szCs w:val="24"/>
                <w:rtl/>
              </w:rPr>
              <w:t>ת</w:t>
            </w:r>
            <w:r w:rsidRPr="00510FC6">
              <w:rPr>
                <w:szCs w:val="24"/>
                <w:rtl/>
              </w:rPr>
              <w:t xml:space="preserve"> מהטכנולוגיות המוצעות במכרז לעמוד בתקנים ישראליים</w:t>
            </w:r>
            <w:r w:rsidR="00D24AF9" w:rsidRPr="00510FC6">
              <w:rPr>
                <w:rFonts w:asciiTheme="majorBidi" w:hAnsiTheme="majorBidi"/>
                <w:szCs w:val="24"/>
                <w:rtl/>
              </w:rPr>
              <w:t xml:space="preserve"> </w:t>
            </w:r>
            <w:r w:rsidR="00D24AF9" w:rsidRPr="00510FC6">
              <w:rPr>
                <w:rFonts w:asciiTheme="majorBidi" w:hAnsiTheme="majorBidi" w:hint="eastAsia"/>
                <w:szCs w:val="24"/>
                <w:rtl/>
              </w:rPr>
              <w:t>הרלוונטיים</w:t>
            </w:r>
            <w:r w:rsidR="00D24AF9" w:rsidRPr="00510FC6">
              <w:rPr>
                <w:rFonts w:asciiTheme="majorBidi" w:hAnsiTheme="majorBidi"/>
                <w:szCs w:val="24"/>
                <w:rtl/>
              </w:rPr>
              <w:t xml:space="preserve"> </w:t>
            </w:r>
            <w:r w:rsidR="00D24AF9" w:rsidRPr="00510FC6">
              <w:rPr>
                <w:rFonts w:asciiTheme="majorBidi" w:hAnsiTheme="majorBidi" w:hint="eastAsia"/>
                <w:szCs w:val="24"/>
                <w:rtl/>
              </w:rPr>
              <w:t>לכל</w:t>
            </w:r>
            <w:r w:rsidR="00D24AF9" w:rsidRPr="00510FC6">
              <w:rPr>
                <w:rFonts w:asciiTheme="majorBidi" w:hAnsiTheme="majorBidi"/>
                <w:szCs w:val="24"/>
                <w:rtl/>
              </w:rPr>
              <w:t xml:space="preserve"> </w:t>
            </w:r>
            <w:r w:rsidR="00D24AF9" w:rsidRPr="00510FC6">
              <w:rPr>
                <w:rFonts w:asciiTheme="majorBidi" w:hAnsiTheme="majorBidi" w:hint="eastAsia"/>
                <w:szCs w:val="24"/>
                <w:rtl/>
              </w:rPr>
              <w:t>אחד</w:t>
            </w:r>
            <w:r w:rsidR="00D24AF9" w:rsidRPr="00510FC6">
              <w:rPr>
                <w:rFonts w:asciiTheme="majorBidi" w:hAnsiTheme="majorBidi"/>
                <w:szCs w:val="24"/>
                <w:rtl/>
              </w:rPr>
              <w:t xml:space="preserve"> </w:t>
            </w:r>
            <w:r w:rsidR="00D24AF9" w:rsidRPr="00510FC6">
              <w:rPr>
                <w:rFonts w:asciiTheme="majorBidi" w:hAnsiTheme="majorBidi" w:hint="eastAsia"/>
                <w:szCs w:val="24"/>
                <w:rtl/>
              </w:rPr>
              <w:t>מן</w:t>
            </w:r>
            <w:r w:rsidR="00D24AF9" w:rsidRPr="00510FC6">
              <w:rPr>
                <w:rFonts w:asciiTheme="majorBidi" w:hAnsiTheme="majorBidi"/>
                <w:szCs w:val="24"/>
                <w:rtl/>
              </w:rPr>
              <w:t xml:space="preserve"> </w:t>
            </w:r>
            <w:r w:rsidR="00D24AF9" w:rsidRPr="00510FC6">
              <w:rPr>
                <w:rFonts w:asciiTheme="majorBidi" w:hAnsiTheme="majorBidi" w:hint="eastAsia"/>
                <w:szCs w:val="24"/>
                <w:rtl/>
              </w:rPr>
              <w:t>התחומים</w:t>
            </w:r>
            <w:r w:rsidR="00D24AF9" w:rsidRPr="00510FC6">
              <w:rPr>
                <w:rFonts w:asciiTheme="majorBidi" w:hAnsiTheme="majorBidi"/>
                <w:szCs w:val="24"/>
                <w:rtl/>
              </w:rPr>
              <w:t xml:space="preserve"> </w:t>
            </w:r>
            <w:r w:rsidR="00D24AF9" w:rsidRPr="00510FC6">
              <w:rPr>
                <w:rFonts w:asciiTheme="majorBidi" w:hAnsiTheme="majorBidi" w:hint="eastAsia"/>
                <w:szCs w:val="24"/>
                <w:rtl/>
              </w:rPr>
              <w:t>בהם</w:t>
            </w:r>
            <w:r w:rsidR="00D24AF9" w:rsidRPr="00510FC6">
              <w:rPr>
                <w:rFonts w:asciiTheme="majorBidi" w:hAnsiTheme="majorBidi"/>
                <w:szCs w:val="24"/>
                <w:rtl/>
              </w:rPr>
              <w:t xml:space="preserve"> </w:t>
            </w:r>
            <w:r w:rsidR="00D24AF9" w:rsidRPr="00510FC6">
              <w:rPr>
                <w:rFonts w:asciiTheme="majorBidi" w:hAnsiTheme="majorBidi" w:hint="eastAsia"/>
                <w:szCs w:val="24"/>
                <w:rtl/>
              </w:rPr>
              <w:t>מבוקשת</w:t>
            </w:r>
            <w:r w:rsidR="00D24AF9" w:rsidRPr="00510FC6">
              <w:rPr>
                <w:rFonts w:asciiTheme="majorBidi" w:hAnsiTheme="majorBidi"/>
                <w:szCs w:val="24"/>
                <w:rtl/>
              </w:rPr>
              <w:t xml:space="preserve"> </w:t>
            </w:r>
            <w:r w:rsidR="00D24AF9" w:rsidRPr="00510FC6">
              <w:rPr>
                <w:rFonts w:asciiTheme="majorBidi" w:hAnsiTheme="majorBidi" w:hint="eastAsia"/>
                <w:szCs w:val="24"/>
                <w:rtl/>
              </w:rPr>
              <w:t>ההתייעלות</w:t>
            </w:r>
            <w:r w:rsidR="00D24AF9" w:rsidRPr="00510FC6">
              <w:rPr>
                <w:rFonts w:asciiTheme="majorBidi" w:hAnsiTheme="majorBidi"/>
                <w:szCs w:val="24"/>
                <w:rtl/>
              </w:rPr>
              <w:t xml:space="preserve"> </w:t>
            </w:r>
            <w:r w:rsidR="00D24AF9" w:rsidRPr="00510FC6">
              <w:rPr>
                <w:rFonts w:asciiTheme="majorBidi" w:hAnsiTheme="majorBidi" w:hint="eastAsia"/>
                <w:szCs w:val="24"/>
                <w:rtl/>
              </w:rPr>
              <w:t>האנרגטית</w:t>
            </w:r>
            <w:r w:rsidR="00D24AF9" w:rsidRPr="00510FC6">
              <w:rPr>
                <w:rFonts w:asciiTheme="majorBidi" w:hAnsiTheme="majorBidi"/>
                <w:szCs w:val="24"/>
                <w:rtl/>
              </w:rPr>
              <w:t>.</w:t>
            </w:r>
            <w:r w:rsidR="005B6040" w:rsidRPr="00510FC6">
              <w:rPr>
                <w:rFonts w:asciiTheme="majorBidi" w:hAnsiTheme="majorBidi"/>
                <w:szCs w:val="24"/>
                <w:rtl/>
              </w:rPr>
              <w:t xml:space="preserve"> </w:t>
            </w:r>
            <w:r w:rsidR="00EC5AD8" w:rsidRPr="00510FC6">
              <w:rPr>
                <w:rFonts w:asciiTheme="majorBidi" w:hAnsiTheme="majorBidi" w:hint="eastAsia"/>
                <w:szCs w:val="24"/>
                <w:rtl/>
              </w:rPr>
              <w:t>לתקנים</w:t>
            </w:r>
            <w:r w:rsidR="005B6040" w:rsidRPr="00510FC6">
              <w:rPr>
                <w:rFonts w:asciiTheme="majorBidi" w:hAnsiTheme="majorBidi"/>
                <w:szCs w:val="24"/>
                <w:rtl/>
              </w:rPr>
              <w:t xml:space="preserve"> בתחום התאורה</w:t>
            </w:r>
            <w:r w:rsidR="00794CDC">
              <w:rPr>
                <w:rFonts w:asciiTheme="majorBidi" w:hAnsiTheme="majorBidi" w:hint="cs"/>
                <w:szCs w:val="24"/>
                <w:rtl/>
              </w:rPr>
              <w:t xml:space="preserve"> </w:t>
            </w:r>
            <w:hyperlink r:id="rId12" w:history="1">
              <w:r w:rsidR="00794CDC" w:rsidRPr="00794CDC">
                <w:rPr>
                  <w:rStyle w:val="Hyperlink"/>
                  <w:rFonts w:asciiTheme="majorBidi" w:hAnsiTheme="majorBidi" w:hint="cs"/>
                  <w:szCs w:val="24"/>
                  <w:rtl/>
                </w:rPr>
                <w:t>לחץ כאן</w:t>
              </w:r>
            </w:hyperlink>
            <w:r w:rsidRPr="00510FC6">
              <w:rPr>
                <w:rFonts w:asciiTheme="majorBidi" w:hAnsiTheme="majorBidi"/>
                <w:szCs w:val="24"/>
                <w:rtl/>
              </w:rPr>
              <w:t>;</w:t>
            </w:r>
          </w:p>
        </w:tc>
      </w:tr>
      <w:tr w:rsidR="007D6637" w:rsidRPr="00510FC6" w14:paraId="08037D2F" w14:textId="77777777" w:rsidTr="005063C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425" w:type="dxa"/>
            <w:gridSpan w:val="2"/>
            <w:tcBorders>
              <w:top w:val="nil"/>
              <w:left w:val="nil"/>
              <w:bottom w:val="nil"/>
              <w:right w:val="nil"/>
            </w:tcBorders>
          </w:tcPr>
          <w:p w14:paraId="259576EC" w14:textId="074171DE" w:rsidR="007D6637" w:rsidRPr="00510FC6" w:rsidRDefault="007D6637" w:rsidP="00745B09">
            <w:pPr>
              <w:pStyle w:val="af1"/>
              <w:spacing w:line="360" w:lineRule="auto"/>
              <w:ind w:left="0"/>
              <w:jc w:val="both"/>
              <w:rPr>
                <w:b/>
                <w:bCs/>
                <w:szCs w:val="24"/>
                <w:rtl/>
              </w:rPr>
            </w:pPr>
            <w:r w:rsidRPr="00510FC6">
              <w:rPr>
                <w:b/>
                <w:bCs/>
                <w:szCs w:val="24"/>
                <w:rtl/>
              </w:rPr>
              <w:t>"הפרוטוקול"</w:t>
            </w:r>
          </w:p>
        </w:tc>
        <w:tc>
          <w:tcPr>
            <w:tcW w:w="4797" w:type="dxa"/>
            <w:gridSpan w:val="2"/>
            <w:tcBorders>
              <w:top w:val="nil"/>
              <w:left w:val="nil"/>
              <w:bottom w:val="nil"/>
              <w:right w:val="nil"/>
            </w:tcBorders>
          </w:tcPr>
          <w:p w14:paraId="283D5889" w14:textId="77777777" w:rsidR="007D6637" w:rsidRPr="00510FC6" w:rsidRDefault="00D96DE3" w:rsidP="008F39ED">
            <w:pPr>
              <w:spacing w:line="360" w:lineRule="auto"/>
              <w:jc w:val="both"/>
              <w:rPr>
                <w:szCs w:val="24"/>
                <w:rtl/>
              </w:rPr>
            </w:pPr>
            <w:r w:rsidRPr="00510FC6">
              <w:rPr>
                <w:szCs w:val="24"/>
              </w:rPr>
              <w:t>International Performance Measurement and Verification Protocol-IPMVP</w:t>
            </w:r>
            <w:r w:rsidRPr="00510FC6">
              <w:rPr>
                <w:szCs w:val="24"/>
                <w:rtl/>
              </w:rPr>
              <w:t xml:space="preserve">. </w:t>
            </w:r>
            <w:r w:rsidRPr="00510FC6">
              <w:rPr>
                <w:rFonts w:hint="eastAsia"/>
                <w:szCs w:val="24"/>
                <w:rtl/>
              </w:rPr>
              <w:t>שיטת</w:t>
            </w:r>
            <w:r w:rsidRPr="00510FC6">
              <w:rPr>
                <w:szCs w:val="24"/>
                <w:rtl/>
              </w:rPr>
              <w:t xml:space="preserve"> </w:t>
            </w:r>
            <w:r w:rsidRPr="00510FC6">
              <w:rPr>
                <w:rFonts w:hint="eastAsia"/>
                <w:szCs w:val="24"/>
                <w:rtl/>
              </w:rPr>
              <w:t>המדידה</w:t>
            </w:r>
            <w:r w:rsidRPr="00510FC6">
              <w:rPr>
                <w:szCs w:val="24"/>
                <w:rtl/>
              </w:rPr>
              <w:t xml:space="preserve"> </w:t>
            </w:r>
            <w:r w:rsidRPr="00510FC6">
              <w:rPr>
                <w:rFonts w:hint="eastAsia"/>
                <w:szCs w:val="24"/>
                <w:rtl/>
              </w:rPr>
              <w:t>לפרויקטים</w:t>
            </w:r>
            <w:r w:rsidRPr="00510FC6">
              <w:rPr>
                <w:szCs w:val="24"/>
                <w:rtl/>
              </w:rPr>
              <w:t xml:space="preserve"> </w:t>
            </w:r>
            <w:r w:rsidRPr="00510FC6">
              <w:rPr>
                <w:rFonts w:hint="eastAsia"/>
                <w:szCs w:val="24"/>
                <w:rtl/>
              </w:rPr>
              <w:t>להתייעלות</w:t>
            </w:r>
            <w:r w:rsidRPr="00510FC6">
              <w:rPr>
                <w:szCs w:val="24"/>
                <w:rtl/>
              </w:rPr>
              <w:t xml:space="preserve"> </w:t>
            </w:r>
            <w:r w:rsidRPr="00510FC6">
              <w:rPr>
                <w:rFonts w:hint="eastAsia"/>
                <w:szCs w:val="24"/>
                <w:rtl/>
              </w:rPr>
              <w:t>אנרגטית</w:t>
            </w:r>
            <w:r w:rsidRPr="00510FC6">
              <w:rPr>
                <w:szCs w:val="24"/>
                <w:rtl/>
              </w:rPr>
              <w:t xml:space="preserve"> </w:t>
            </w:r>
            <w:r w:rsidRPr="00510FC6">
              <w:rPr>
                <w:rFonts w:hint="eastAsia"/>
                <w:szCs w:val="24"/>
                <w:rtl/>
              </w:rPr>
              <w:t>המשמשת</w:t>
            </w:r>
            <w:r w:rsidRPr="00510FC6">
              <w:rPr>
                <w:szCs w:val="24"/>
                <w:rtl/>
              </w:rPr>
              <w:t xml:space="preserve"> </w:t>
            </w:r>
            <w:r w:rsidRPr="00510FC6">
              <w:rPr>
                <w:rFonts w:hint="eastAsia"/>
                <w:szCs w:val="24"/>
                <w:rtl/>
              </w:rPr>
              <w:t>לחישוב</w:t>
            </w:r>
            <w:r w:rsidRPr="00510FC6">
              <w:rPr>
                <w:szCs w:val="24"/>
                <w:rtl/>
              </w:rPr>
              <w:t xml:space="preserve"> </w:t>
            </w:r>
            <w:r w:rsidRPr="00510FC6">
              <w:rPr>
                <w:rFonts w:hint="eastAsia"/>
                <w:szCs w:val="24"/>
                <w:rtl/>
              </w:rPr>
              <w:t>שנת</w:t>
            </w:r>
            <w:r w:rsidRPr="00510FC6">
              <w:rPr>
                <w:szCs w:val="24"/>
                <w:rtl/>
              </w:rPr>
              <w:t xml:space="preserve"> </w:t>
            </w:r>
            <w:r w:rsidRPr="00510FC6">
              <w:rPr>
                <w:rFonts w:hint="eastAsia"/>
                <w:szCs w:val="24"/>
                <w:rtl/>
              </w:rPr>
              <w:t>בסיס</w:t>
            </w:r>
            <w:r w:rsidRPr="00510FC6">
              <w:rPr>
                <w:szCs w:val="24"/>
                <w:rtl/>
              </w:rPr>
              <w:t xml:space="preserve"> </w:t>
            </w:r>
            <w:r w:rsidRPr="00510FC6">
              <w:rPr>
                <w:rFonts w:hint="eastAsia"/>
                <w:szCs w:val="24"/>
                <w:rtl/>
              </w:rPr>
              <w:t>ושינויים</w:t>
            </w:r>
            <w:r w:rsidRPr="00510FC6">
              <w:rPr>
                <w:szCs w:val="24"/>
                <w:rtl/>
              </w:rPr>
              <w:t xml:space="preserve"> </w:t>
            </w:r>
            <w:r w:rsidRPr="00510FC6">
              <w:rPr>
                <w:rFonts w:hint="eastAsia"/>
                <w:szCs w:val="24"/>
                <w:rtl/>
              </w:rPr>
              <w:t>בצריכה</w:t>
            </w:r>
            <w:r w:rsidRPr="00510FC6">
              <w:rPr>
                <w:szCs w:val="24"/>
                <w:rtl/>
              </w:rPr>
              <w:t xml:space="preserve"> </w:t>
            </w:r>
            <w:r w:rsidRPr="00510FC6">
              <w:rPr>
                <w:rFonts w:hint="eastAsia"/>
                <w:szCs w:val="24"/>
                <w:rtl/>
              </w:rPr>
              <w:t>בהתאמה</w:t>
            </w:r>
            <w:r w:rsidRPr="00510FC6">
              <w:rPr>
                <w:szCs w:val="24"/>
                <w:rtl/>
              </w:rPr>
              <w:t xml:space="preserve"> </w:t>
            </w:r>
            <w:r w:rsidRPr="00510FC6">
              <w:rPr>
                <w:rFonts w:hint="eastAsia"/>
                <w:szCs w:val="24"/>
                <w:rtl/>
              </w:rPr>
              <w:t>לשינויים</w:t>
            </w:r>
            <w:r w:rsidRPr="00510FC6">
              <w:rPr>
                <w:szCs w:val="24"/>
                <w:rtl/>
              </w:rPr>
              <w:t xml:space="preserve"> </w:t>
            </w:r>
            <w:r w:rsidRPr="00510FC6">
              <w:rPr>
                <w:rFonts w:hint="eastAsia"/>
                <w:szCs w:val="24"/>
                <w:rtl/>
              </w:rPr>
              <w:t>בדפוסי</w:t>
            </w:r>
            <w:r w:rsidRPr="00510FC6">
              <w:rPr>
                <w:szCs w:val="24"/>
                <w:rtl/>
              </w:rPr>
              <w:t xml:space="preserve"> </w:t>
            </w:r>
            <w:r w:rsidRPr="00510FC6">
              <w:rPr>
                <w:rFonts w:hint="eastAsia"/>
                <w:szCs w:val="24"/>
                <w:rtl/>
              </w:rPr>
              <w:t>השימוש</w:t>
            </w:r>
          </w:p>
          <w:p w14:paraId="720013C6" w14:textId="7DC5CC58" w:rsidR="005063C4" w:rsidRPr="00510FC6" w:rsidRDefault="005063C4" w:rsidP="008F39ED">
            <w:pPr>
              <w:spacing w:line="360" w:lineRule="auto"/>
              <w:jc w:val="both"/>
              <w:rPr>
                <w:szCs w:val="24"/>
              </w:rPr>
            </w:pPr>
          </w:p>
        </w:tc>
      </w:tr>
      <w:tr w:rsidR="005063C4" w:rsidRPr="00510FC6" w14:paraId="754A8859" w14:textId="77777777" w:rsidTr="005063C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425" w:type="dxa"/>
            <w:gridSpan w:val="2"/>
            <w:tcBorders>
              <w:top w:val="nil"/>
              <w:left w:val="nil"/>
              <w:bottom w:val="nil"/>
              <w:right w:val="nil"/>
            </w:tcBorders>
          </w:tcPr>
          <w:p w14:paraId="6996694B" w14:textId="1679CD62" w:rsidR="005063C4" w:rsidRPr="00510FC6" w:rsidRDefault="005063C4" w:rsidP="00E86122">
            <w:pPr>
              <w:pStyle w:val="af1"/>
              <w:spacing w:line="360" w:lineRule="auto"/>
              <w:ind w:left="0"/>
              <w:jc w:val="both"/>
              <w:rPr>
                <w:b/>
                <w:bCs/>
                <w:szCs w:val="24"/>
                <w:rtl/>
              </w:rPr>
            </w:pPr>
            <w:r w:rsidRPr="00510FC6">
              <w:rPr>
                <w:b/>
                <w:bCs/>
                <w:szCs w:val="24"/>
                <w:rtl/>
              </w:rPr>
              <w:t>"</w:t>
            </w:r>
            <w:r w:rsidR="00E86122" w:rsidRPr="00510FC6">
              <w:rPr>
                <w:rFonts w:hint="eastAsia"/>
                <w:b/>
                <w:bCs/>
                <w:szCs w:val="24"/>
                <w:rtl/>
              </w:rPr>
              <w:t>מענק</w:t>
            </w:r>
            <w:r w:rsidR="00E86122" w:rsidRPr="00510FC6">
              <w:rPr>
                <w:b/>
                <w:bCs/>
                <w:szCs w:val="24"/>
                <w:rtl/>
              </w:rPr>
              <w:t xml:space="preserve"> </w:t>
            </w:r>
            <w:r w:rsidR="00E86122" w:rsidRPr="00510FC6">
              <w:rPr>
                <w:rFonts w:hint="eastAsia"/>
                <w:b/>
                <w:bCs/>
                <w:szCs w:val="24"/>
                <w:rtl/>
              </w:rPr>
              <w:t>מוגדל</w:t>
            </w:r>
            <w:r w:rsidR="00E86122" w:rsidRPr="00510FC6">
              <w:rPr>
                <w:b/>
                <w:bCs/>
                <w:szCs w:val="24"/>
                <w:rtl/>
              </w:rPr>
              <w:t xml:space="preserve"> </w:t>
            </w:r>
            <w:r w:rsidRPr="00510FC6">
              <w:rPr>
                <w:b/>
                <w:bCs/>
                <w:szCs w:val="24"/>
                <w:rtl/>
              </w:rPr>
              <w:t>"</w:t>
            </w:r>
          </w:p>
        </w:tc>
        <w:tc>
          <w:tcPr>
            <w:tcW w:w="4797" w:type="dxa"/>
            <w:gridSpan w:val="2"/>
            <w:tcBorders>
              <w:top w:val="nil"/>
              <w:left w:val="nil"/>
              <w:bottom w:val="nil"/>
              <w:right w:val="nil"/>
            </w:tcBorders>
          </w:tcPr>
          <w:p w14:paraId="4A52575C" w14:textId="161E6D23" w:rsidR="005063C4" w:rsidRPr="00510FC6" w:rsidRDefault="00B12389" w:rsidP="0091028A">
            <w:pPr>
              <w:spacing w:line="360" w:lineRule="auto"/>
              <w:jc w:val="both"/>
              <w:rPr>
                <w:szCs w:val="24"/>
                <w:rtl/>
              </w:rPr>
            </w:pPr>
            <w:r w:rsidRPr="00510FC6">
              <w:rPr>
                <w:rFonts w:hint="eastAsia"/>
                <w:szCs w:val="24"/>
                <w:rtl/>
              </w:rPr>
              <w:t>המענק</w:t>
            </w:r>
            <w:r w:rsidRPr="00510FC6">
              <w:rPr>
                <w:szCs w:val="24"/>
                <w:rtl/>
              </w:rPr>
              <w:t xml:space="preserve"> </w:t>
            </w:r>
            <w:r w:rsidRPr="00510FC6">
              <w:rPr>
                <w:rFonts w:hint="eastAsia"/>
                <w:szCs w:val="24"/>
                <w:rtl/>
              </w:rPr>
              <w:t>של</w:t>
            </w:r>
            <w:r w:rsidRPr="00510FC6">
              <w:rPr>
                <w:szCs w:val="24"/>
                <w:rtl/>
              </w:rPr>
              <w:t xml:space="preserve"> </w:t>
            </w:r>
            <w:r w:rsidRPr="00510FC6">
              <w:rPr>
                <w:rFonts w:hint="eastAsia"/>
                <w:szCs w:val="24"/>
                <w:rtl/>
              </w:rPr>
              <w:t>עד</w:t>
            </w:r>
            <w:r w:rsidRPr="00510FC6">
              <w:rPr>
                <w:szCs w:val="24"/>
                <w:rtl/>
              </w:rPr>
              <w:t xml:space="preserve"> 30% </w:t>
            </w:r>
            <w:r w:rsidRPr="00510FC6">
              <w:rPr>
                <w:rFonts w:hint="eastAsia"/>
                <w:szCs w:val="24"/>
                <w:rtl/>
              </w:rPr>
              <w:t>מעלות</w:t>
            </w:r>
            <w:r w:rsidRPr="00510FC6">
              <w:rPr>
                <w:szCs w:val="24"/>
                <w:rtl/>
              </w:rPr>
              <w:t xml:space="preserve"> </w:t>
            </w:r>
            <w:r w:rsidRPr="00510FC6">
              <w:rPr>
                <w:rFonts w:hint="eastAsia"/>
                <w:szCs w:val="24"/>
                <w:rtl/>
              </w:rPr>
              <w:t>הפרויקט</w:t>
            </w:r>
            <w:r w:rsidRPr="00510FC6">
              <w:rPr>
                <w:szCs w:val="24"/>
                <w:rtl/>
              </w:rPr>
              <w:t xml:space="preserve"> </w:t>
            </w:r>
            <w:r w:rsidRPr="00510FC6">
              <w:rPr>
                <w:rFonts w:hint="eastAsia"/>
                <w:szCs w:val="24"/>
                <w:rtl/>
              </w:rPr>
              <w:t>ובהתאם</w:t>
            </w:r>
            <w:r w:rsidRPr="00510FC6">
              <w:rPr>
                <w:szCs w:val="24"/>
                <w:rtl/>
              </w:rPr>
              <w:t xml:space="preserve"> </w:t>
            </w:r>
            <w:r w:rsidRPr="00510FC6">
              <w:rPr>
                <w:rFonts w:hint="eastAsia"/>
                <w:szCs w:val="24"/>
                <w:rtl/>
              </w:rPr>
              <w:t>לנכתב</w:t>
            </w:r>
            <w:r w:rsidRPr="00510FC6">
              <w:rPr>
                <w:szCs w:val="24"/>
                <w:rtl/>
              </w:rPr>
              <w:t xml:space="preserve"> </w:t>
            </w:r>
            <w:r w:rsidRPr="00510FC6">
              <w:rPr>
                <w:rFonts w:hint="eastAsia"/>
                <w:szCs w:val="24"/>
                <w:rtl/>
              </w:rPr>
              <w:t>בסעיף</w:t>
            </w:r>
            <w:r w:rsidRPr="00510FC6">
              <w:rPr>
                <w:szCs w:val="24"/>
                <w:rtl/>
              </w:rPr>
              <w:t xml:space="preserve"> 1.4 </w:t>
            </w:r>
            <w:r w:rsidRPr="00510FC6">
              <w:rPr>
                <w:rFonts w:hint="eastAsia"/>
                <w:szCs w:val="24"/>
                <w:rtl/>
              </w:rPr>
              <w:t>לעיל</w:t>
            </w:r>
          </w:p>
          <w:p w14:paraId="53EE3A97" w14:textId="77777777" w:rsidR="005063C4" w:rsidRPr="00510FC6" w:rsidRDefault="005063C4" w:rsidP="0091028A">
            <w:pPr>
              <w:spacing w:line="360" w:lineRule="auto"/>
              <w:jc w:val="both"/>
              <w:rPr>
                <w:szCs w:val="24"/>
              </w:rPr>
            </w:pPr>
          </w:p>
        </w:tc>
      </w:tr>
    </w:tbl>
    <w:p w14:paraId="24CA1A2C" w14:textId="77777777" w:rsidR="00BD5B63" w:rsidRPr="00510FC6" w:rsidRDefault="00BD5B63" w:rsidP="00BD5B63">
      <w:pPr>
        <w:pStyle w:val="af1"/>
        <w:spacing w:line="360" w:lineRule="auto"/>
        <w:ind w:left="360"/>
        <w:rPr>
          <w:b/>
          <w:bCs/>
          <w:szCs w:val="24"/>
          <w:rtl/>
        </w:rPr>
      </w:pPr>
    </w:p>
    <w:p w14:paraId="3C9B4411" w14:textId="77777777" w:rsidR="00846CA9" w:rsidRPr="00510FC6" w:rsidRDefault="00333B63" w:rsidP="000B5618">
      <w:pPr>
        <w:pStyle w:val="af1"/>
        <w:numPr>
          <w:ilvl w:val="0"/>
          <w:numId w:val="12"/>
        </w:numPr>
        <w:spacing w:line="360" w:lineRule="auto"/>
        <w:ind w:left="169"/>
        <w:jc w:val="both"/>
        <w:outlineLvl w:val="0"/>
        <w:rPr>
          <w:rFonts w:asciiTheme="majorBidi" w:hAnsiTheme="majorBidi"/>
          <w:b/>
          <w:bCs/>
          <w:sz w:val="28"/>
          <w:szCs w:val="28"/>
          <w:u w:val="single"/>
          <w:rtl/>
        </w:rPr>
      </w:pPr>
      <w:r w:rsidRPr="00510FC6">
        <w:rPr>
          <w:rFonts w:asciiTheme="majorBidi" w:hAnsiTheme="majorBidi"/>
          <w:b/>
          <w:bCs/>
          <w:sz w:val="28"/>
          <w:szCs w:val="28"/>
          <w:u w:val="single"/>
          <w:rtl/>
        </w:rPr>
        <w:t>תנאי סף להשתתפות במכרז</w:t>
      </w:r>
    </w:p>
    <w:p w14:paraId="3DF7C398" w14:textId="77777777" w:rsidR="003513FA" w:rsidRPr="00510FC6" w:rsidRDefault="003513FA" w:rsidP="003513FA">
      <w:pPr>
        <w:pStyle w:val="af1"/>
        <w:numPr>
          <w:ilvl w:val="0"/>
          <w:numId w:val="31"/>
        </w:numPr>
        <w:spacing w:after="200" w:line="360" w:lineRule="auto"/>
        <w:jc w:val="both"/>
        <w:outlineLvl w:val="0"/>
        <w:rPr>
          <w:rFonts w:asciiTheme="majorBidi" w:hAnsiTheme="majorBidi"/>
          <w:b/>
          <w:bCs/>
          <w:vanish/>
          <w:szCs w:val="24"/>
          <w:u w:val="single"/>
          <w:rtl/>
        </w:rPr>
      </w:pPr>
    </w:p>
    <w:p w14:paraId="4F71541D" w14:textId="77777777" w:rsidR="003513FA" w:rsidRPr="00510FC6" w:rsidRDefault="003513FA" w:rsidP="003513FA">
      <w:pPr>
        <w:pStyle w:val="af1"/>
        <w:numPr>
          <w:ilvl w:val="0"/>
          <w:numId w:val="31"/>
        </w:numPr>
        <w:spacing w:after="200" w:line="360" w:lineRule="auto"/>
        <w:jc w:val="both"/>
        <w:outlineLvl w:val="0"/>
        <w:rPr>
          <w:rFonts w:asciiTheme="majorBidi" w:hAnsiTheme="majorBidi"/>
          <w:b/>
          <w:bCs/>
          <w:vanish/>
          <w:szCs w:val="24"/>
          <w:u w:val="single"/>
          <w:rtl/>
        </w:rPr>
      </w:pPr>
    </w:p>
    <w:p w14:paraId="5D617FCB" w14:textId="651771B0" w:rsidR="009728B7" w:rsidRPr="00510FC6" w:rsidRDefault="00333B63" w:rsidP="00EF3DDF">
      <w:pPr>
        <w:pStyle w:val="af1"/>
        <w:numPr>
          <w:ilvl w:val="1"/>
          <w:numId w:val="31"/>
        </w:numPr>
        <w:spacing w:after="200" w:line="360" w:lineRule="auto"/>
        <w:ind w:left="529"/>
        <w:jc w:val="both"/>
        <w:outlineLvl w:val="0"/>
        <w:rPr>
          <w:rFonts w:asciiTheme="majorBidi" w:hAnsiTheme="majorBidi"/>
          <w:b/>
          <w:bCs/>
          <w:szCs w:val="24"/>
          <w:u w:val="single"/>
        </w:rPr>
      </w:pPr>
      <w:r w:rsidRPr="00510FC6">
        <w:rPr>
          <w:rFonts w:asciiTheme="majorBidi" w:hAnsiTheme="majorBidi"/>
          <w:b/>
          <w:bCs/>
          <w:szCs w:val="24"/>
          <w:u w:val="single"/>
          <w:rtl/>
        </w:rPr>
        <w:t xml:space="preserve">תנאי סף מנהליים </w:t>
      </w:r>
    </w:p>
    <w:p w14:paraId="0FEB41E8" w14:textId="07BDD774" w:rsidR="002309C9" w:rsidRPr="00EF3DDF" w:rsidRDefault="002309C9" w:rsidP="000B5618">
      <w:pPr>
        <w:pStyle w:val="af1"/>
        <w:numPr>
          <w:ilvl w:val="1"/>
          <w:numId w:val="31"/>
        </w:numPr>
        <w:spacing w:after="200" w:line="360" w:lineRule="auto"/>
        <w:ind w:left="736" w:hanging="567"/>
        <w:jc w:val="both"/>
        <w:outlineLvl w:val="0"/>
        <w:rPr>
          <w:rFonts w:asciiTheme="majorBidi" w:hAnsiTheme="majorBidi"/>
          <w:b/>
          <w:bCs/>
          <w:szCs w:val="24"/>
        </w:rPr>
      </w:pPr>
      <w:r w:rsidRPr="00EF3DDF">
        <w:rPr>
          <w:rFonts w:asciiTheme="majorBidi" w:hAnsiTheme="majorBidi" w:hint="eastAsia"/>
          <w:b/>
          <w:bCs/>
          <w:szCs w:val="24"/>
          <w:rtl/>
        </w:rPr>
        <w:t>רשאים</w:t>
      </w:r>
      <w:r w:rsidRPr="00EF3DDF">
        <w:rPr>
          <w:rFonts w:asciiTheme="majorBidi" w:hAnsiTheme="majorBidi"/>
          <w:b/>
          <w:bCs/>
          <w:szCs w:val="24"/>
          <w:rtl/>
        </w:rPr>
        <w:t xml:space="preserve"> להגיש הצעות </w:t>
      </w:r>
      <w:r w:rsidRPr="00EF3DDF">
        <w:rPr>
          <w:rFonts w:asciiTheme="majorBidi" w:hAnsiTheme="majorBidi" w:hint="eastAsia"/>
          <w:b/>
          <w:bCs/>
          <w:szCs w:val="24"/>
          <w:rtl/>
        </w:rPr>
        <w:t>רשויות</w:t>
      </w:r>
      <w:r w:rsidRPr="00EF3DDF">
        <w:rPr>
          <w:rFonts w:asciiTheme="majorBidi" w:hAnsiTheme="majorBidi"/>
          <w:b/>
          <w:bCs/>
          <w:szCs w:val="24"/>
          <w:rtl/>
        </w:rPr>
        <w:t xml:space="preserve"> </w:t>
      </w:r>
      <w:r w:rsidRPr="00EF3DDF">
        <w:rPr>
          <w:rFonts w:asciiTheme="majorBidi" w:hAnsiTheme="majorBidi" w:hint="eastAsia"/>
          <w:b/>
          <w:bCs/>
          <w:szCs w:val="24"/>
          <w:rtl/>
        </w:rPr>
        <w:t>מקומיות</w:t>
      </w:r>
      <w:r w:rsidRPr="00EF3DDF">
        <w:rPr>
          <w:rFonts w:asciiTheme="majorBidi" w:hAnsiTheme="majorBidi"/>
          <w:b/>
          <w:bCs/>
          <w:szCs w:val="24"/>
          <w:rtl/>
        </w:rPr>
        <w:t xml:space="preserve">, </w:t>
      </w:r>
      <w:r w:rsidRPr="00EF3DDF">
        <w:rPr>
          <w:rFonts w:asciiTheme="majorBidi" w:hAnsiTheme="majorBidi" w:hint="eastAsia"/>
          <w:b/>
          <w:bCs/>
          <w:szCs w:val="24"/>
          <w:rtl/>
        </w:rPr>
        <w:t>מפעלי</w:t>
      </w:r>
      <w:r w:rsidRPr="00EF3DDF">
        <w:rPr>
          <w:rFonts w:asciiTheme="majorBidi" w:hAnsiTheme="majorBidi"/>
          <w:b/>
          <w:bCs/>
          <w:szCs w:val="24"/>
          <w:rtl/>
        </w:rPr>
        <w:t xml:space="preserve"> </w:t>
      </w:r>
      <w:r w:rsidRPr="00EF3DDF">
        <w:rPr>
          <w:rFonts w:asciiTheme="majorBidi" w:hAnsiTheme="majorBidi" w:hint="eastAsia"/>
          <w:b/>
          <w:bCs/>
          <w:szCs w:val="24"/>
          <w:rtl/>
        </w:rPr>
        <w:t>תעשייה</w:t>
      </w:r>
      <w:r w:rsidR="00A724E2" w:rsidRPr="00EF3DDF">
        <w:rPr>
          <w:rFonts w:asciiTheme="majorBidi" w:hAnsiTheme="majorBidi"/>
          <w:b/>
          <w:bCs/>
          <w:szCs w:val="24"/>
          <w:rtl/>
        </w:rPr>
        <w:t xml:space="preserve"> ומבני מסחר בישובי הדרום.</w:t>
      </w:r>
    </w:p>
    <w:p w14:paraId="2B6A42B0" w14:textId="00707AA6" w:rsidR="00846CA9" w:rsidRPr="00510FC6" w:rsidRDefault="00DC7BE5" w:rsidP="000B5618">
      <w:pPr>
        <w:pStyle w:val="af1"/>
        <w:numPr>
          <w:ilvl w:val="2"/>
          <w:numId w:val="31"/>
        </w:numPr>
        <w:spacing w:after="200" w:line="360" w:lineRule="auto"/>
        <w:ind w:left="1445"/>
        <w:jc w:val="both"/>
        <w:outlineLvl w:val="0"/>
        <w:rPr>
          <w:rFonts w:asciiTheme="majorBidi" w:hAnsiTheme="majorBidi"/>
          <w:b/>
          <w:bCs/>
          <w:szCs w:val="24"/>
          <w:u w:val="single"/>
          <w:rtl/>
        </w:rPr>
      </w:pPr>
      <w:r w:rsidRPr="00510FC6">
        <w:rPr>
          <w:rFonts w:asciiTheme="majorBidi" w:hAnsiTheme="majorBidi"/>
          <w:szCs w:val="24"/>
          <w:rtl/>
        </w:rPr>
        <w:t>אם</w:t>
      </w:r>
      <w:r w:rsidR="0031566A" w:rsidRPr="00510FC6">
        <w:rPr>
          <w:rFonts w:asciiTheme="majorBidi" w:hAnsiTheme="majorBidi"/>
          <w:szCs w:val="24"/>
          <w:rtl/>
        </w:rPr>
        <w:t xml:space="preserve"> המציע הינו תאגיד מסוג כלשהו, עליו לצרף</w:t>
      </w:r>
      <w:r w:rsidR="0031566A" w:rsidRPr="00510FC6">
        <w:rPr>
          <w:rFonts w:asciiTheme="majorBidi" w:hAnsiTheme="majorBidi"/>
          <w:b/>
          <w:bCs/>
          <w:szCs w:val="24"/>
          <w:rtl/>
        </w:rPr>
        <w:t xml:space="preserve"> </w:t>
      </w:r>
      <w:r w:rsidR="0031566A" w:rsidRPr="00510FC6">
        <w:rPr>
          <w:rFonts w:asciiTheme="majorBidi" w:hAnsiTheme="majorBidi"/>
          <w:szCs w:val="24"/>
          <w:rtl/>
        </w:rPr>
        <w:t>אישור</w:t>
      </w:r>
      <w:r w:rsidR="00B93A01" w:rsidRPr="00510FC6">
        <w:rPr>
          <w:rFonts w:asciiTheme="majorBidi" w:hAnsiTheme="majorBidi"/>
          <w:szCs w:val="24"/>
          <w:rtl/>
        </w:rPr>
        <w:t xml:space="preserve"> עדכני וברור של עו"ד או רו"ח,</w:t>
      </w:r>
      <w:r w:rsidR="0031566A" w:rsidRPr="00510FC6">
        <w:rPr>
          <w:rFonts w:asciiTheme="majorBidi" w:hAnsiTheme="majorBidi"/>
          <w:szCs w:val="24"/>
          <w:rtl/>
        </w:rPr>
        <w:t xml:space="preserve"> בדבר </w:t>
      </w:r>
      <w:r w:rsidR="00B93A01" w:rsidRPr="00510FC6">
        <w:rPr>
          <w:rFonts w:asciiTheme="majorBidi" w:hAnsiTheme="majorBidi"/>
          <w:szCs w:val="24"/>
          <w:rtl/>
        </w:rPr>
        <w:t>מורשי החתימה בשם התאגיד</w:t>
      </w:r>
      <w:r w:rsidR="0031566A" w:rsidRPr="00510FC6">
        <w:rPr>
          <w:rFonts w:asciiTheme="majorBidi" w:hAnsiTheme="majorBidi"/>
          <w:szCs w:val="24"/>
          <w:rtl/>
        </w:rPr>
        <w:t>.</w:t>
      </w:r>
    </w:p>
    <w:p w14:paraId="268D24B8" w14:textId="29E6ECD0" w:rsidR="007E38C0" w:rsidRPr="00510FC6" w:rsidRDefault="00DC7BE5" w:rsidP="00D90579">
      <w:pPr>
        <w:pStyle w:val="af1"/>
        <w:numPr>
          <w:ilvl w:val="2"/>
          <w:numId w:val="31"/>
        </w:numPr>
        <w:spacing w:line="360" w:lineRule="auto"/>
        <w:ind w:left="1445"/>
        <w:jc w:val="both"/>
        <w:outlineLvl w:val="0"/>
        <w:rPr>
          <w:rFonts w:asciiTheme="majorBidi" w:hAnsiTheme="majorBidi"/>
          <w:szCs w:val="24"/>
        </w:rPr>
      </w:pPr>
      <w:r w:rsidRPr="00510FC6">
        <w:rPr>
          <w:rFonts w:asciiTheme="majorBidi" w:hAnsiTheme="majorBidi"/>
          <w:szCs w:val="24"/>
          <w:rtl/>
        </w:rPr>
        <w:t xml:space="preserve">אם </w:t>
      </w:r>
      <w:r w:rsidR="00333B63" w:rsidRPr="00510FC6">
        <w:rPr>
          <w:rFonts w:asciiTheme="majorBidi" w:hAnsiTheme="majorBidi"/>
          <w:szCs w:val="24"/>
          <w:rtl/>
        </w:rPr>
        <w:t>המציע הינ</w:t>
      </w:r>
      <w:r w:rsidRPr="00510FC6">
        <w:rPr>
          <w:rFonts w:asciiTheme="majorBidi" w:hAnsiTheme="majorBidi"/>
          <w:szCs w:val="24"/>
          <w:rtl/>
        </w:rPr>
        <w:t>ו תאגיד מסוג</w:t>
      </w:r>
      <w:r w:rsidR="00333B63" w:rsidRPr="00510FC6">
        <w:rPr>
          <w:rFonts w:asciiTheme="majorBidi" w:hAnsiTheme="majorBidi"/>
          <w:szCs w:val="24"/>
          <w:rtl/>
        </w:rPr>
        <w:t xml:space="preserve"> </w:t>
      </w:r>
      <w:r w:rsidR="00946326" w:rsidRPr="00510FC6">
        <w:rPr>
          <w:rFonts w:asciiTheme="majorBidi" w:hAnsiTheme="majorBidi"/>
          <w:szCs w:val="24"/>
          <w:rtl/>
        </w:rPr>
        <w:t>חברה</w:t>
      </w:r>
      <w:r w:rsidR="00333B63" w:rsidRPr="00510FC6">
        <w:rPr>
          <w:rFonts w:asciiTheme="majorBidi" w:hAnsiTheme="majorBidi"/>
          <w:szCs w:val="24"/>
          <w:rtl/>
        </w:rPr>
        <w:t>, עלי</w:t>
      </w:r>
      <w:r w:rsidRPr="00510FC6">
        <w:rPr>
          <w:rFonts w:asciiTheme="majorBidi" w:hAnsiTheme="majorBidi"/>
          <w:szCs w:val="24"/>
          <w:rtl/>
        </w:rPr>
        <w:t>ו</w:t>
      </w:r>
      <w:r w:rsidR="00333B63" w:rsidRPr="00510FC6">
        <w:rPr>
          <w:rFonts w:asciiTheme="majorBidi" w:hAnsiTheme="majorBidi"/>
          <w:szCs w:val="24"/>
          <w:rtl/>
        </w:rPr>
        <w:t xml:space="preserve"> לצרף להצעת</w:t>
      </w:r>
      <w:r w:rsidRPr="00510FC6">
        <w:rPr>
          <w:rFonts w:asciiTheme="majorBidi" w:hAnsiTheme="majorBidi"/>
          <w:szCs w:val="24"/>
          <w:rtl/>
        </w:rPr>
        <w:t>ו</w:t>
      </w:r>
      <w:r w:rsidR="001736EC" w:rsidRPr="00510FC6">
        <w:rPr>
          <w:rFonts w:asciiTheme="majorBidi" w:hAnsiTheme="majorBidi"/>
          <w:szCs w:val="24"/>
          <w:rtl/>
        </w:rPr>
        <w:t xml:space="preserve"> </w:t>
      </w:r>
      <w:r w:rsidR="00946326" w:rsidRPr="00510FC6">
        <w:rPr>
          <w:rFonts w:asciiTheme="majorBidi" w:hAnsiTheme="majorBidi"/>
          <w:szCs w:val="24"/>
          <w:rtl/>
        </w:rPr>
        <w:t>נסח חברה</w:t>
      </w:r>
      <w:r w:rsidR="00350889" w:rsidRPr="00510FC6">
        <w:rPr>
          <w:rFonts w:asciiTheme="majorBidi" w:hAnsiTheme="majorBidi"/>
          <w:szCs w:val="24"/>
          <w:rtl/>
        </w:rPr>
        <w:t xml:space="preserve"> </w:t>
      </w:r>
      <w:r w:rsidR="00585AF2" w:rsidRPr="00510FC6">
        <w:rPr>
          <w:rFonts w:asciiTheme="majorBidi" w:hAnsiTheme="majorBidi"/>
          <w:szCs w:val="24"/>
          <w:rtl/>
        </w:rPr>
        <w:t xml:space="preserve">מרשם התאגידים </w:t>
      </w:r>
      <w:r w:rsidR="00350889" w:rsidRPr="00510FC6">
        <w:rPr>
          <w:rFonts w:asciiTheme="majorBidi" w:hAnsiTheme="majorBidi"/>
          <w:szCs w:val="24"/>
          <w:rtl/>
        </w:rPr>
        <w:t xml:space="preserve">משנת </w:t>
      </w:r>
      <w:r w:rsidR="00D90579" w:rsidRPr="00510FC6">
        <w:rPr>
          <w:rFonts w:asciiTheme="majorBidi" w:hAnsiTheme="majorBidi"/>
          <w:szCs w:val="24"/>
          <w:highlight w:val="yellow"/>
          <w:rtl/>
        </w:rPr>
        <w:t>2017</w:t>
      </w:r>
      <w:r w:rsidR="007212F6" w:rsidRPr="00510FC6">
        <w:rPr>
          <w:rFonts w:asciiTheme="majorBidi" w:hAnsiTheme="majorBidi"/>
          <w:szCs w:val="24"/>
          <w:highlight w:val="yellow"/>
          <w:rtl/>
        </w:rPr>
        <w:t>,</w:t>
      </w:r>
      <w:r w:rsidR="00946326" w:rsidRPr="00510FC6">
        <w:rPr>
          <w:rFonts w:asciiTheme="majorBidi" w:hAnsiTheme="majorBidi"/>
          <w:szCs w:val="24"/>
          <w:rtl/>
        </w:rPr>
        <w:t xml:space="preserve"> הכולל את</w:t>
      </w:r>
      <w:r w:rsidR="00333B63" w:rsidRPr="00510FC6">
        <w:rPr>
          <w:rFonts w:asciiTheme="majorBidi" w:hAnsiTheme="majorBidi"/>
          <w:szCs w:val="24"/>
          <w:rtl/>
        </w:rPr>
        <w:t xml:space="preserve"> שמות ופרטי מנהלי </w:t>
      </w:r>
      <w:r w:rsidR="00946326" w:rsidRPr="00510FC6">
        <w:rPr>
          <w:rFonts w:asciiTheme="majorBidi" w:hAnsiTheme="majorBidi"/>
          <w:szCs w:val="24"/>
          <w:rtl/>
        </w:rPr>
        <w:t xml:space="preserve">המציע. נסח </w:t>
      </w:r>
      <w:r w:rsidR="00B747E0" w:rsidRPr="00510FC6">
        <w:rPr>
          <w:rFonts w:asciiTheme="majorBidi" w:hAnsiTheme="majorBidi"/>
          <w:szCs w:val="24"/>
          <w:rtl/>
        </w:rPr>
        <w:t xml:space="preserve">חברה </w:t>
      </w:r>
      <w:r w:rsidR="00946326" w:rsidRPr="00510FC6">
        <w:rPr>
          <w:rFonts w:asciiTheme="majorBidi" w:hAnsiTheme="majorBidi"/>
          <w:szCs w:val="24"/>
          <w:rtl/>
        </w:rPr>
        <w:t>עדכני ניתן להפקה דרך אתר האינטרנט של רשות התאגידים, שכתובתו:</w:t>
      </w:r>
    </w:p>
    <w:p w14:paraId="0FC664F6" w14:textId="77777777" w:rsidR="009F6446" w:rsidRPr="00510FC6" w:rsidRDefault="00C35489" w:rsidP="005A6C31">
      <w:pPr>
        <w:spacing w:line="360" w:lineRule="auto"/>
        <w:ind w:left="720" w:firstLine="720"/>
        <w:jc w:val="both"/>
        <w:rPr>
          <w:rFonts w:asciiTheme="majorBidi" w:hAnsiTheme="majorBidi"/>
          <w:szCs w:val="24"/>
        </w:rPr>
      </w:pPr>
      <w:hyperlink r:id="rId13" w:history="1">
        <w:r w:rsidR="00AE7D9C" w:rsidRPr="00510FC6">
          <w:rPr>
            <w:rStyle w:val="Hyperlink"/>
            <w:rFonts w:asciiTheme="majorBidi" w:hAnsiTheme="majorBidi"/>
          </w:rPr>
          <w:t>http://www.justice.gov.il/mojheb/rasuthataagidim</w:t>
        </w:r>
      </w:hyperlink>
      <w:r w:rsidR="009F6446" w:rsidRPr="00510FC6">
        <w:rPr>
          <w:rFonts w:asciiTheme="majorBidi" w:hAnsiTheme="majorBidi"/>
          <w:szCs w:val="24"/>
          <w:rtl/>
        </w:rPr>
        <w:t>.</w:t>
      </w:r>
    </w:p>
    <w:p w14:paraId="491BFB19" w14:textId="77777777" w:rsidR="00946326" w:rsidRPr="00510FC6" w:rsidRDefault="00946326" w:rsidP="000A4B66">
      <w:pPr>
        <w:pStyle w:val="af1"/>
        <w:spacing w:line="360" w:lineRule="auto"/>
        <w:ind w:left="1445"/>
        <w:contextualSpacing w:val="0"/>
        <w:jc w:val="both"/>
        <w:rPr>
          <w:rFonts w:asciiTheme="majorBidi" w:hAnsiTheme="majorBidi"/>
          <w:szCs w:val="24"/>
          <w:rtl/>
        </w:rPr>
      </w:pPr>
      <w:r w:rsidRPr="00510FC6">
        <w:rPr>
          <w:rFonts w:asciiTheme="majorBidi" w:hAnsiTheme="majorBidi"/>
          <w:szCs w:val="24"/>
          <w:rtl/>
        </w:rPr>
        <w:t>על המציע לוודא, כי בנסח לא מצוינים חובות אגרה שנתית לשנים שקדמו לשנה בה מוגשת ההצעה</w:t>
      </w:r>
      <w:r w:rsidR="00DC7BE5" w:rsidRPr="00510FC6">
        <w:rPr>
          <w:rFonts w:asciiTheme="majorBidi" w:hAnsiTheme="majorBidi"/>
          <w:szCs w:val="24"/>
          <w:rtl/>
        </w:rPr>
        <w:t>,</w:t>
      </w:r>
      <w:r w:rsidRPr="00510FC6">
        <w:rPr>
          <w:rFonts w:asciiTheme="majorBidi" w:hAnsiTheme="majorBidi"/>
          <w:szCs w:val="24"/>
          <w:rtl/>
        </w:rPr>
        <w:t xml:space="preserve"> </w:t>
      </w:r>
      <w:r w:rsidR="00882499" w:rsidRPr="00510FC6">
        <w:rPr>
          <w:rFonts w:asciiTheme="majorBidi" w:hAnsiTheme="majorBidi"/>
          <w:szCs w:val="24"/>
          <w:rtl/>
        </w:rPr>
        <w:t>ו</w:t>
      </w:r>
      <w:r w:rsidRPr="00510FC6">
        <w:rPr>
          <w:rFonts w:asciiTheme="majorBidi" w:hAnsiTheme="majorBidi"/>
          <w:szCs w:val="24"/>
          <w:rtl/>
        </w:rPr>
        <w:t xml:space="preserve">כי לא מצוין </w:t>
      </w:r>
      <w:r w:rsidR="00882499" w:rsidRPr="00510FC6">
        <w:rPr>
          <w:rFonts w:asciiTheme="majorBidi" w:hAnsiTheme="majorBidi"/>
          <w:szCs w:val="24"/>
          <w:rtl/>
        </w:rPr>
        <w:t xml:space="preserve">כי היא </w:t>
      </w:r>
      <w:r w:rsidRPr="00510FC6">
        <w:rPr>
          <w:rFonts w:asciiTheme="majorBidi" w:hAnsiTheme="majorBidi"/>
          <w:szCs w:val="24"/>
          <w:rtl/>
        </w:rPr>
        <w:t>חברה מפרת חוק או התראה לפני רישום כחברה מפרת חוק</w:t>
      </w:r>
      <w:r w:rsidR="00882499" w:rsidRPr="00510FC6">
        <w:rPr>
          <w:rFonts w:asciiTheme="majorBidi" w:hAnsiTheme="majorBidi"/>
          <w:szCs w:val="24"/>
          <w:rtl/>
        </w:rPr>
        <w:t xml:space="preserve">. </w:t>
      </w:r>
      <w:r w:rsidRPr="00510FC6">
        <w:rPr>
          <w:rFonts w:asciiTheme="majorBidi" w:hAnsiTheme="majorBidi"/>
          <w:szCs w:val="24"/>
          <w:rtl/>
        </w:rPr>
        <w:t>יובהר, כי רישום בדבר היות החברה מפרת חוק או בעלת חוב כאמור, עלול להביא לפסילת ההצעה.</w:t>
      </w:r>
    </w:p>
    <w:p w14:paraId="517CBDBB" w14:textId="4D913EA6" w:rsidR="00A22A3E" w:rsidRPr="00510FC6" w:rsidRDefault="00A22A3E" w:rsidP="00A724E2">
      <w:pPr>
        <w:pStyle w:val="af1"/>
        <w:numPr>
          <w:ilvl w:val="2"/>
          <w:numId w:val="31"/>
        </w:numPr>
        <w:spacing w:after="200" w:line="360" w:lineRule="auto"/>
        <w:ind w:left="1445"/>
        <w:jc w:val="both"/>
        <w:outlineLvl w:val="0"/>
        <w:rPr>
          <w:rFonts w:asciiTheme="majorBidi" w:hAnsiTheme="majorBidi"/>
          <w:szCs w:val="24"/>
          <w:rtl/>
        </w:rPr>
      </w:pPr>
      <w:r w:rsidRPr="00510FC6">
        <w:rPr>
          <w:rFonts w:asciiTheme="majorBidi" w:hAnsiTheme="majorBidi"/>
          <w:szCs w:val="24"/>
          <w:rtl/>
        </w:rPr>
        <w:lastRenderedPageBreak/>
        <w:t xml:space="preserve">אם המציע הינו תאגיד מסוג שותפות, עליו </w:t>
      </w:r>
      <w:r w:rsidR="001736EC" w:rsidRPr="00510FC6">
        <w:rPr>
          <w:rFonts w:asciiTheme="majorBidi" w:hAnsiTheme="majorBidi"/>
          <w:szCs w:val="24"/>
          <w:rtl/>
        </w:rPr>
        <w:t>לצרף נסח שותפות מרשם השותפויות משנ</w:t>
      </w:r>
      <w:r w:rsidR="00585AF2" w:rsidRPr="00510FC6">
        <w:rPr>
          <w:rFonts w:asciiTheme="majorBidi" w:hAnsiTheme="majorBidi"/>
          <w:szCs w:val="24"/>
          <w:rtl/>
        </w:rPr>
        <w:t>ת</w:t>
      </w:r>
      <w:r w:rsidR="001736EC" w:rsidRPr="00510FC6">
        <w:rPr>
          <w:rFonts w:asciiTheme="majorBidi" w:hAnsiTheme="majorBidi"/>
          <w:szCs w:val="24"/>
          <w:rtl/>
        </w:rPr>
        <w:t xml:space="preserve"> </w:t>
      </w:r>
      <w:r w:rsidR="00A724E2" w:rsidRPr="00510FC6">
        <w:rPr>
          <w:rFonts w:asciiTheme="majorBidi" w:hAnsiTheme="majorBidi"/>
          <w:szCs w:val="24"/>
          <w:rtl/>
        </w:rPr>
        <w:t>2017</w:t>
      </w:r>
      <w:r w:rsidR="001736EC" w:rsidRPr="00510FC6">
        <w:rPr>
          <w:rFonts w:asciiTheme="majorBidi" w:hAnsiTheme="majorBidi"/>
          <w:szCs w:val="24"/>
          <w:rtl/>
        </w:rPr>
        <w:t xml:space="preserve"> המעיד על אי קיום חובות אגרה שנתית לרשם השותפויות. </w:t>
      </w:r>
    </w:p>
    <w:p w14:paraId="39878BFF" w14:textId="77777777" w:rsidR="0099617C" w:rsidRPr="00510FC6" w:rsidRDefault="001736EC" w:rsidP="000A4B66">
      <w:pPr>
        <w:pStyle w:val="af1"/>
        <w:spacing w:line="360" w:lineRule="auto"/>
        <w:ind w:left="1445"/>
        <w:jc w:val="both"/>
        <w:rPr>
          <w:rFonts w:asciiTheme="majorBidi" w:hAnsiTheme="majorBidi"/>
          <w:szCs w:val="24"/>
          <w:rtl/>
        </w:rPr>
      </w:pPr>
      <w:r w:rsidRPr="00510FC6">
        <w:rPr>
          <w:rFonts w:asciiTheme="majorBidi" w:hAnsiTheme="majorBidi"/>
          <w:szCs w:val="24"/>
          <w:rtl/>
        </w:rPr>
        <w:t xml:space="preserve">נסח שותפות עדכני ניתן להפקה דרך אתר האינטרנט של רשות התאגידים, שכתובתו:  </w:t>
      </w:r>
    </w:p>
    <w:p w14:paraId="2012800B" w14:textId="77777777" w:rsidR="00887A87" w:rsidRPr="00510FC6" w:rsidRDefault="00C35489" w:rsidP="000A4B66">
      <w:pPr>
        <w:pStyle w:val="af1"/>
        <w:spacing w:line="360" w:lineRule="auto"/>
        <w:ind w:left="1445"/>
        <w:jc w:val="both"/>
        <w:rPr>
          <w:rFonts w:asciiTheme="majorBidi" w:hAnsiTheme="majorBidi"/>
          <w:szCs w:val="24"/>
          <w:rtl/>
        </w:rPr>
      </w:pPr>
      <w:hyperlink r:id="rId14" w:history="1">
        <w:r w:rsidR="00887A87" w:rsidRPr="00510FC6">
          <w:rPr>
            <w:rStyle w:val="Hyperlink"/>
            <w:rFonts w:asciiTheme="majorBidi" w:hAnsiTheme="majorBidi"/>
            <w:szCs w:val="24"/>
          </w:rPr>
          <w:t>http://www.justice.gov.il/mojheb/rasuthataagidim</w:t>
        </w:r>
        <w:r w:rsidR="00887A87" w:rsidRPr="00510FC6">
          <w:rPr>
            <w:rStyle w:val="Hyperlink"/>
            <w:rFonts w:asciiTheme="majorBidi" w:hAnsiTheme="majorBidi"/>
            <w:szCs w:val="24"/>
            <w:rtl/>
          </w:rPr>
          <w:t>/</w:t>
        </w:r>
      </w:hyperlink>
    </w:p>
    <w:p w14:paraId="00C6E7A3" w14:textId="51335E87" w:rsidR="002C1232" w:rsidRPr="00510FC6" w:rsidRDefault="00A22A3E" w:rsidP="00A724E2">
      <w:pPr>
        <w:pStyle w:val="af1"/>
        <w:numPr>
          <w:ilvl w:val="2"/>
          <w:numId w:val="31"/>
        </w:numPr>
        <w:spacing w:after="200" w:line="360" w:lineRule="auto"/>
        <w:ind w:left="1445"/>
        <w:jc w:val="both"/>
        <w:outlineLvl w:val="0"/>
        <w:rPr>
          <w:rFonts w:asciiTheme="majorBidi" w:hAnsiTheme="majorBidi"/>
          <w:szCs w:val="24"/>
          <w:rtl/>
        </w:rPr>
      </w:pPr>
      <w:r w:rsidRPr="00510FC6">
        <w:rPr>
          <w:rFonts w:asciiTheme="majorBidi" w:hAnsiTheme="majorBidi"/>
          <w:szCs w:val="24"/>
          <w:rtl/>
        </w:rPr>
        <w:t xml:space="preserve">אם המציע הינו תאגיד מסוג </w:t>
      </w:r>
      <w:r w:rsidR="003842DC" w:rsidRPr="00510FC6">
        <w:rPr>
          <w:rFonts w:asciiTheme="majorBidi" w:hAnsiTheme="majorBidi"/>
          <w:szCs w:val="24"/>
          <w:rtl/>
        </w:rPr>
        <w:t>עמותה</w:t>
      </w:r>
      <w:r w:rsidRPr="00510FC6">
        <w:rPr>
          <w:rFonts w:asciiTheme="majorBidi" w:hAnsiTheme="majorBidi"/>
          <w:szCs w:val="24"/>
          <w:rtl/>
        </w:rPr>
        <w:t xml:space="preserve">, עליו </w:t>
      </w:r>
      <w:r w:rsidR="00887A87" w:rsidRPr="00510FC6">
        <w:rPr>
          <w:rFonts w:asciiTheme="majorBidi" w:hAnsiTheme="majorBidi"/>
          <w:szCs w:val="24"/>
          <w:rtl/>
        </w:rPr>
        <w:t>לצרף</w:t>
      </w:r>
      <w:r w:rsidR="002C1232" w:rsidRPr="00510FC6">
        <w:rPr>
          <w:rFonts w:asciiTheme="majorBidi" w:hAnsiTheme="majorBidi"/>
          <w:szCs w:val="24"/>
          <w:rtl/>
        </w:rPr>
        <w:t xml:space="preserve"> להצעתו</w:t>
      </w:r>
      <w:r w:rsidR="00887A87" w:rsidRPr="00510FC6">
        <w:rPr>
          <w:rFonts w:asciiTheme="majorBidi" w:hAnsiTheme="majorBidi"/>
          <w:szCs w:val="24"/>
          <w:rtl/>
        </w:rPr>
        <w:t xml:space="preserve"> אישור</w:t>
      </w:r>
      <w:r w:rsidR="00585AF2" w:rsidRPr="00510FC6">
        <w:rPr>
          <w:rFonts w:asciiTheme="majorBidi" w:hAnsiTheme="majorBidi"/>
          <w:szCs w:val="24"/>
          <w:rtl/>
        </w:rPr>
        <w:t xml:space="preserve"> רשם העמותות</w:t>
      </w:r>
      <w:r w:rsidR="002C1232" w:rsidRPr="00510FC6">
        <w:rPr>
          <w:rFonts w:asciiTheme="majorBidi" w:hAnsiTheme="majorBidi"/>
          <w:szCs w:val="24"/>
          <w:rtl/>
        </w:rPr>
        <w:t xml:space="preserve"> משנת </w:t>
      </w:r>
      <w:r w:rsidR="00A724E2" w:rsidRPr="00510FC6">
        <w:rPr>
          <w:rFonts w:asciiTheme="majorBidi" w:hAnsiTheme="majorBidi"/>
          <w:szCs w:val="24"/>
          <w:rtl/>
        </w:rPr>
        <w:t xml:space="preserve">2017 </w:t>
      </w:r>
      <w:r w:rsidR="002C1232" w:rsidRPr="00510FC6">
        <w:rPr>
          <w:rFonts w:asciiTheme="majorBidi" w:hAnsiTheme="majorBidi"/>
          <w:szCs w:val="24"/>
          <w:rtl/>
        </w:rPr>
        <w:t>בדבר "ניהול תקין"</w:t>
      </w:r>
      <w:r w:rsidR="002A508A" w:rsidRPr="00510FC6">
        <w:rPr>
          <w:rFonts w:asciiTheme="majorBidi" w:hAnsiTheme="majorBidi"/>
          <w:szCs w:val="24"/>
          <w:rtl/>
        </w:rPr>
        <w:t xml:space="preserve"> של העמותה</w:t>
      </w:r>
      <w:r w:rsidR="00887A87" w:rsidRPr="00510FC6">
        <w:rPr>
          <w:rFonts w:asciiTheme="majorBidi" w:hAnsiTheme="majorBidi"/>
          <w:szCs w:val="24"/>
          <w:rtl/>
        </w:rPr>
        <w:t>.</w:t>
      </w:r>
    </w:p>
    <w:p w14:paraId="48C6CF37" w14:textId="10CDA240" w:rsidR="00887A87" w:rsidRPr="00510FC6" w:rsidRDefault="00825E1B" w:rsidP="003E3FEC">
      <w:pPr>
        <w:pStyle w:val="af1"/>
        <w:numPr>
          <w:ilvl w:val="2"/>
          <w:numId w:val="31"/>
        </w:numPr>
        <w:spacing w:after="200" w:line="360" w:lineRule="auto"/>
        <w:ind w:left="1445"/>
        <w:jc w:val="both"/>
        <w:outlineLvl w:val="0"/>
        <w:rPr>
          <w:rFonts w:asciiTheme="majorBidi" w:hAnsiTheme="majorBidi"/>
          <w:szCs w:val="24"/>
          <w:rtl/>
        </w:rPr>
      </w:pPr>
      <w:r w:rsidRPr="00510FC6">
        <w:rPr>
          <w:rFonts w:asciiTheme="majorBidi" w:hAnsiTheme="majorBidi"/>
          <w:szCs w:val="24"/>
          <w:rtl/>
        </w:rPr>
        <w:t xml:space="preserve">אם המציע הינו תאגיד מסוג </w:t>
      </w:r>
      <w:r w:rsidR="00585AF2" w:rsidRPr="00510FC6">
        <w:rPr>
          <w:rFonts w:asciiTheme="majorBidi" w:hAnsiTheme="majorBidi"/>
          <w:szCs w:val="24"/>
          <w:rtl/>
        </w:rPr>
        <w:t>אגודה שיתופית</w:t>
      </w:r>
      <w:r w:rsidRPr="00510FC6">
        <w:rPr>
          <w:rFonts w:asciiTheme="majorBidi" w:hAnsiTheme="majorBidi"/>
          <w:szCs w:val="24"/>
          <w:rtl/>
        </w:rPr>
        <w:t xml:space="preserve">, עליו </w:t>
      </w:r>
      <w:r w:rsidR="002C1232" w:rsidRPr="00510FC6">
        <w:rPr>
          <w:rFonts w:asciiTheme="majorBidi" w:hAnsiTheme="majorBidi"/>
          <w:szCs w:val="24"/>
          <w:rtl/>
        </w:rPr>
        <w:t xml:space="preserve">לצרף להצעתו אישור </w:t>
      </w:r>
      <w:r w:rsidR="00585AF2" w:rsidRPr="00510FC6">
        <w:rPr>
          <w:rFonts w:asciiTheme="majorBidi" w:hAnsiTheme="majorBidi"/>
          <w:szCs w:val="24"/>
          <w:rtl/>
        </w:rPr>
        <w:t xml:space="preserve">רשם האגודות השיתופיות משנת </w:t>
      </w:r>
      <w:r w:rsidR="003E3FEC" w:rsidRPr="00510FC6">
        <w:rPr>
          <w:rFonts w:asciiTheme="majorBidi" w:hAnsiTheme="majorBidi"/>
          <w:szCs w:val="24"/>
          <w:rtl/>
        </w:rPr>
        <w:t xml:space="preserve">2017 </w:t>
      </w:r>
      <w:r w:rsidR="002C1232" w:rsidRPr="00510FC6">
        <w:rPr>
          <w:rFonts w:asciiTheme="majorBidi" w:hAnsiTheme="majorBidi"/>
          <w:szCs w:val="24"/>
          <w:rtl/>
        </w:rPr>
        <w:t>בדבר עמידה בהוראות הדיווח על פי דיני אגודות השיתופיות.</w:t>
      </w:r>
      <w:r w:rsidR="00887A87" w:rsidRPr="00510FC6">
        <w:rPr>
          <w:rFonts w:asciiTheme="majorBidi" w:hAnsiTheme="majorBidi"/>
          <w:szCs w:val="24"/>
          <w:rtl/>
        </w:rPr>
        <w:t xml:space="preserve"> </w:t>
      </w:r>
    </w:p>
    <w:p w14:paraId="79AC5BB6" w14:textId="04950FB9" w:rsidR="00514AFA" w:rsidRPr="00510FC6" w:rsidRDefault="00C0176B" w:rsidP="00AA7D93">
      <w:pPr>
        <w:pStyle w:val="af1"/>
        <w:numPr>
          <w:ilvl w:val="2"/>
          <w:numId w:val="31"/>
        </w:numPr>
        <w:spacing w:after="200" w:line="360" w:lineRule="auto"/>
        <w:ind w:left="1445"/>
        <w:jc w:val="both"/>
        <w:outlineLvl w:val="0"/>
        <w:rPr>
          <w:rFonts w:asciiTheme="majorBidi" w:hAnsiTheme="majorBidi"/>
          <w:b/>
          <w:bCs/>
          <w:szCs w:val="24"/>
          <w:u w:val="single"/>
        </w:rPr>
      </w:pPr>
      <w:r w:rsidRPr="00510FC6">
        <w:rPr>
          <w:rFonts w:asciiTheme="majorBidi" w:hAnsiTheme="majorBidi" w:hint="eastAsia"/>
          <w:b/>
          <w:bCs/>
          <w:szCs w:val="24"/>
          <w:u w:val="single"/>
          <w:rtl/>
        </w:rPr>
        <w:t>עבור</w:t>
      </w:r>
      <w:r w:rsidRPr="00510FC6">
        <w:rPr>
          <w:rFonts w:asciiTheme="majorBidi" w:hAnsiTheme="majorBidi"/>
          <w:b/>
          <w:bCs/>
          <w:szCs w:val="24"/>
          <w:u w:val="single"/>
          <w:rtl/>
        </w:rPr>
        <w:t xml:space="preserve"> </w:t>
      </w:r>
      <w:r w:rsidR="00D24AF9" w:rsidRPr="00510FC6">
        <w:rPr>
          <w:rFonts w:asciiTheme="majorBidi" w:hAnsiTheme="majorBidi" w:hint="eastAsia"/>
          <w:b/>
          <w:bCs/>
          <w:szCs w:val="24"/>
          <w:u w:val="single"/>
          <w:rtl/>
        </w:rPr>
        <w:t>בקשת</w:t>
      </w:r>
      <w:r w:rsidR="00D24AF9" w:rsidRPr="00510FC6">
        <w:rPr>
          <w:rFonts w:asciiTheme="majorBidi" w:hAnsiTheme="majorBidi"/>
          <w:b/>
          <w:bCs/>
          <w:szCs w:val="24"/>
          <w:u w:val="single"/>
          <w:rtl/>
        </w:rPr>
        <w:t xml:space="preserve"> </w:t>
      </w:r>
      <w:r w:rsidRPr="00510FC6">
        <w:rPr>
          <w:rFonts w:asciiTheme="majorBidi" w:hAnsiTheme="majorBidi" w:hint="eastAsia"/>
          <w:b/>
          <w:bCs/>
          <w:szCs w:val="24"/>
          <w:u w:val="single"/>
          <w:rtl/>
        </w:rPr>
        <w:t>מענק</w:t>
      </w:r>
      <w:r w:rsidRPr="00510FC6">
        <w:rPr>
          <w:rFonts w:asciiTheme="majorBidi" w:hAnsiTheme="majorBidi"/>
          <w:b/>
          <w:bCs/>
          <w:szCs w:val="24"/>
          <w:u w:val="single"/>
          <w:rtl/>
        </w:rPr>
        <w:t xml:space="preserve"> </w:t>
      </w:r>
      <w:r w:rsidR="00D24AF9" w:rsidRPr="00510FC6">
        <w:rPr>
          <w:rFonts w:asciiTheme="majorBidi" w:hAnsiTheme="majorBidi" w:hint="eastAsia"/>
          <w:b/>
          <w:bCs/>
          <w:szCs w:val="24"/>
          <w:u w:val="single"/>
          <w:rtl/>
        </w:rPr>
        <w:t>בסך</w:t>
      </w:r>
      <w:r w:rsidRPr="00510FC6">
        <w:rPr>
          <w:rFonts w:asciiTheme="majorBidi" w:hAnsiTheme="majorBidi"/>
          <w:b/>
          <w:bCs/>
          <w:szCs w:val="24"/>
          <w:u w:val="single"/>
          <w:rtl/>
        </w:rPr>
        <w:t xml:space="preserve"> 500,000 ₪</w:t>
      </w:r>
      <w:r w:rsidR="00D24AF9" w:rsidRPr="00510FC6">
        <w:rPr>
          <w:rFonts w:asciiTheme="majorBidi" w:hAnsiTheme="majorBidi"/>
          <w:b/>
          <w:bCs/>
          <w:szCs w:val="24"/>
          <w:u w:val="single"/>
          <w:rtl/>
        </w:rPr>
        <w:t xml:space="preserve"> ומעלה</w:t>
      </w:r>
      <w:r w:rsidRPr="00510FC6">
        <w:rPr>
          <w:rFonts w:asciiTheme="majorBidi" w:hAnsiTheme="majorBidi"/>
          <w:b/>
          <w:bCs/>
          <w:szCs w:val="24"/>
          <w:u w:val="single"/>
          <w:rtl/>
        </w:rPr>
        <w:t xml:space="preserve"> נדרש לצרף ש</w:t>
      </w:r>
      <w:r w:rsidR="00D24AF9" w:rsidRPr="00510FC6">
        <w:rPr>
          <w:rFonts w:asciiTheme="majorBidi" w:hAnsiTheme="majorBidi" w:hint="eastAsia"/>
          <w:b/>
          <w:bCs/>
          <w:szCs w:val="24"/>
          <w:u w:val="single"/>
          <w:rtl/>
        </w:rPr>
        <w:t>י</w:t>
      </w:r>
      <w:r w:rsidRPr="00510FC6">
        <w:rPr>
          <w:rFonts w:asciiTheme="majorBidi" w:hAnsiTheme="majorBidi" w:hint="eastAsia"/>
          <w:b/>
          <w:bCs/>
          <w:szCs w:val="24"/>
          <w:u w:val="single"/>
          <w:rtl/>
        </w:rPr>
        <w:t>ק</w:t>
      </w:r>
      <w:r w:rsidRPr="00510FC6">
        <w:rPr>
          <w:rFonts w:asciiTheme="majorBidi" w:hAnsiTheme="majorBidi"/>
          <w:b/>
          <w:bCs/>
          <w:szCs w:val="24"/>
          <w:u w:val="single"/>
          <w:rtl/>
        </w:rPr>
        <w:t xml:space="preserve"> </w:t>
      </w:r>
      <w:r w:rsidRPr="00510FC6">
        <w:rPr>
          <w:rFonts w:asciiTheme="majorBidi" w:hAnsiTheme="majorBidi" w:hint="eastAsia"/>
          <w:b/>
          <w:bCs/>
          <w:szCs w:val="24"/>
          <w:u w:val="single"/>
          <w:rtl/>
        </w:rPr>
        <w:t>בנקאי</w:t>
      </w:r>
      <w:r w:rsidR="00D24AF9" w:rsidRPr="00510FC6">
        <w:rPr>
          <w:rFonts w:asciiTheme="majorBidi" w:hAnsiTheme="majorBidi"/>
          <w:b/>
          <w:bCs/>
          <w:szCs w:val="24"/>
          <w:u w:val="single"/>
          <w:rtl/>
        </w:rPr>
        <w:t>.</w:t>
      </w:r>
      <w:r w:rsidRPr="00510FC6">
        <w:rPr>
          <w:rFonts w:asciiTheme="majorBidi" w:hAnsiTheme="majorBidi"/>
          <w:b/>
          <w:bCs/>
          <w:szCs w:val="24"/>
          <w:u w:val="single"/>
          <w:rtl/>
        </w:rPr>
        <w:t xml:space="preserve"> גובה הש</w:t>
      </w:r>
      <w:r w:rsidR="00D24AF9" w:rsidRPr="00510FC6">
        <w:rPr>
          <w:rFonts w:asciiTheme="majorBidi" w:hAnsiTheme="majorBidi" w:hint="eastAsia"/>
          <w:b/>
          <w:bCs/>
          <w:szCs w:val="24"/>
          <w:u w:val="single"/>
          <w:rtl/>
        </w:rPr>
        <w:t>י</w:t>
      </w:r>
      <w:r w:rsidRPr="00510FC6">
        <w:rPr>
          <w:rFonts w:asciiTheme="majorBidi" w:hAnsiTheme="majorBidi" w:hint="eastAsia"/>
          <w:b/>
          <w:bCs/>
          <w:szCs w:val="24"/>
          <w:u w:val="single"/>
          <w:rtl/>
        </w:rPr>
        <w:t>ק</w:t>
      </w:r>
      <w:r w:rsidRPr="00510FC6">
        <w:rPr>
          <w:rFonts w:asciiTheme="majorBidi" w:hAnsiTheme="majorBidi"/>
          <w:b/>
          <w:bCs/>
          <w:szCs w:val="24"/>
          <w:u w:val="single"/>
          <w:rtl/>
        </w:rPr>
        <w:t xml:space="preserve"> </w:t>
      </w:r>
      <w:r w:rsidRPr="00510FC6">
        <w:rPr>
          <w:rFonts w:asciiTheme="majorBidi" w:hAnsiTheme="majorBidi" w:hint="eastAsia"/>
          <w:b/>
          <w:bCs/>
          <w:szCs w:val="24"/>
          <w:u w:val="single"/>
          <w:rtl/>
        </w:rPr>
        <w:t>יהיה</w:t>
      </w:r>
      <w:r w:rsidRPr="00510FC6">
        <w:rPr>
          <w:rFonts w:asciiTheme="majorBidi" w:hAnsiTheme="majorBidi"/>
          <w:b/>
          <w:bCs/>
          <w:szCs w:val="24"/>
          <w:u w:val="single"/>
          <w:rtl/>
        </w:rPr>
        <w:t xml:space="preserve"> 10,000 </w:t>
      </w:r>
      <w:r w:rsidRPr="00510FC6">
        <w:rPr>
          <w:rFonts w:asciiTheme="majorBidi" w:hAnsiTheme="majorBidi" w:hint="eastAsia"/>
          <w:b/>
          <w:bCs/>
          <w:szCs w:val="24"/>
          <w:u w:val="single"/>
          <w:rtl/>
        </w:rPr>
        <w:t>₪</w:t>
      </w:r>
      <w:r w:rsidR="00D24AF9" w:rsidRPr="00510FC6">
        <w:rPr>
          <w:rFonts w:asciiTheme="majorBidi" w:hAnsiTheme="majorBidi"/>
          <w:b/>
          <w:bCs/>
          <w:szCs w:val="24"/>
          <w:u w:val="single"/>
          <w:rtl/>
        </w:rPr>
        <w:t xml:space="preserve"> (במילים: עשרת אלפים ש"ח)</w:t>
      </w:r>
      <w:r w:rsidRPr="00510FC6">
        <w:rPr>
          <w:rFonts w:asciiTheme="majorBidi" w:hAnsiTheme="majorBidi"/>
          <w:b/>
          <w:bCs/>
          <w:szCs w:val="24"/>
          <w:u w:val="single"/>
          <w:rtl/>
        </w:rPr>
        <w:t>.</w:t>
      </w:r>
    </w:p>
    <w:p w14:paraId="4BB99EC6" w14:textId="1D5453AE" w:rsidR="009C1104" w:rsidRPr="00510FC6" w:rsidRDefault="00F86173" w:rsidP="000B5618">
      <w:pPr>
        <w:pStyle w:val="af1"/>
        <w:numPr>
          <w:ilvl w:val="2"/>
          <w:numId w:val="31"/>
        </w:numPr>
        <w:spacing w:line="360" w:lineRule="auto"/>
        <w:ind w:left="1445"/>
        <w:jc w:val="both"/>
        <w:outlineLvl w:val="0"/>
        <w:rPr>
          <w:rFonts w:asciiTheme="majorBidi" w:hAnsiTheme="majorBidi"/>
          <w:b/>
          <w:bCs/>
          <w:szCs w:val="24"/>
          <w:u w:val="single"/>
        </w:rPr>
      </w:pPr>
      <w:r w:rsidRPr="00510FC6">
        <w:rPr>
          <w:rFonts w:asciiTheme="majorBidi" w:hAnsiTheme="majorBidi"/>
          <w:b/>
          <w:bCs/>
          <w:szCs w:val="24"/>
          <w:u w:val="single"/>
          <w:rtl/>
        </w:rPr>
        <w:t>עמידה בדרישות לפי חוק עסקאות גופים ציבוריים, התשל"ו- 1976</w:t>
      </w:r>
    </w:p>
    <w:p w14:paraId="2B0CEE18" w14:textId="77777777" w:rsidR="00333B63" w:rsidRPr="00510FC6" w:rsidRDefault="00585AF2" w:rsidP="000A4B66">
      <w:pPr>
        <w:spacing w:line="360" w:lineRule="auto"/>
        <w:ind w:left="1440"/>
        <w:jc w:val="both"/>
        <w:rPr>
          <w:rFonts w:asciiTheme="majorBidi" w:hAnsiTheme="majorBidi"/>
          <w:szCs w:val="24"/>
          <w:rtl/>
        </w:rPr>
      </w:pPr>
      <w:r w:rsidRPr="00510FC6">
        <w:rPr>
          <w:rFonts w:asciiTheme="majorBidi" w:hAnsiTheme="majorBidi"/>
          <w:szCs w:val="24"/>
          <w:rtl/>
        </w:rPr>
        <w:t xml:space="preserve">על </w:t>
      </w:r>
      <w:r w:rsidR="00333B63" w:rsidRPr="00510FC6">
        <w:rPr>
          <w:rFonts w:asciiTheme="majorBidi" w:hAnsiTheme="majorBidi"/>
          <w:szCs w:val="24"/>
          <w:rtl/>
        </w:rPr>
        <w:t xml:space="preserve">המציע </w:t>
      </w:r>
      <w:r w:rsidRPr="00510FC6">
        <w:rPr>
          <w:rFonts w:asciiTheme="majorBidi" w:hAnsiTheme="majorBidi"/>
          <w:szCs w:val="24"/>
          <w:rtl/>
        </w:rPr>
        <w:t>לעמוד</w:t>
      </w:r>
      <w:r w:rsidR="00333B63" w:rsidRPr="00510FC6">
        <w:rPr>
          <w:rFonts w:asciiTheme="majorBidi" w:hAnsiTheme="majorBidi"/>
          <w:szCs w:val="24"/>
          <w:rtl/>
        </w:rPr>
        <w:t xml:space="preserve"> בדרישות לפי חוק עסקאות גופים ציבוריים, התשל"ו</w:t>
      </w:r>
      <w:r w:rsidR="00322011" w:rsidRPr="00510FC6">
        <w:rPr>
          <w:rFonts w:asciiTheme="majorBidi" w:hAnsiTheme="majorBidi"/>
          <w:szCs w:val="24"/>
          <w:rtl/>
        </w:rPr>
        <w:t xml:space="preserve">- 1976. להוכחת עמידה </w:t>
      </w:r>
      <w:r w:rsidRPr="00510FC6">
        <w:rPr>
          <w:rFonts w:asciiTheme="majorBidi" w:hAnsiTheme="majorBidi"/>
          <w:szCs w:val="24"/>
          <w:rtl/>
        </w:rPr>
        <w:t>בדרישות אלה</w:t>
      </w:r>
      <w:r w:rsidR="00322011" w:rsidRPr="00510FC6">
        <w:rPr>
          <w:rFonts w:asciiTheme="majorBidi" w:hAnsiTheme="majorBidi"/>
          <w:szCs w:val="24"/>
          <w:rtl/>
        </w:rPr>
        <w:t xml:space="preserve"> על המציע</w:t>
      </w:r>
      <w:r w:rsidR="00333B63" w:rsidRPr="00510FC6">
        <w:rPr>
          <w:rFonts w:asciiTheme="majorBidi" w:hAnsiTheme="majorBidi"/>
          <w:szCs w:val="24"/>
          <w:rtl/>
        </w:rPr>
        <w:t xml:space="preserve"> לצרף להצע</w:t>
      </w:r>
      <w:r w:rsidRPr="00510FC6">
        <w:rPr>
          <w:rFonts w:asciiTheme="majorBidi" w:hAnsiTheme="majorBidi"/>
          <w:szCs w:val="24"/>
          <w:rtl/>
        </w:rPr>
        <w:t xml:space="preserve">תו </w:t>
      </w:r>
      <w:r w:rsidR="00333B63" w:rsidRPr="00510FC6">
        <w:rPr>
          <w:rFonts w:asciiTheme="majorBidi" w:hAnsiTheme="majorBidi"/>
          <w:b/>
          <w:bCs/>
          <w:szCs w:val="24"/>
          <w:rtl/>
        </w:rPr>
        <w:t>אישור בר תוקף על ניהול פנקסי חשבונות ורשומות לפי חוק עסקאות גופים ציבוריים, התשל"ו – 1976</w:t>
      </w:r>
      <w:r w:rsidR="00333B63" w:rsidRPr="00510FC6">
        <w:rPr>
          <w:rFonts w:asciiTheme="majorBidi" w:hAnsiTheme="majorBidi"/>
          <w:szCs w:val="24"/>
          <w:rtl/>
        </w:rPr>
        <w:t xml:space="preserve"> שהוצא על ידי פקיד שומה וממונה אזורי מס ערך מוסף (אישור המכסה את התקופה עד סוף השנה</w:t>
      </w:r>
      <w:r w:rsidR="004D3DBC" w:rsidRPr="00510FC6">
        <w:rPr>
          <w:rFonts w:asciiTheme="majorBidi" w:hAnsiTheme="majorBidi"/>
          <w:szCs w:val="24"/>
          <w:rtl/>
        </w:rPr>
        <w:t xml:space="preserve"> שבה מוגשת ההצעה</w:t>
      </w:r>
      <w:r w:rsidR="00333B63" w:rsidRPr="00510FC6">
        <w:rPr>
          <w:rFonts w:asciiTheme="majorBidi" w:hAnsiTheme="majorBidi"/>
          <w:szCs w:val="24"/>
          <w:rtl/>
        </w:rPr>
        <w:t xml:space="preserve">). אישור </w:t>
      </w:r>
      <w:r w:rsidRPr="00510FC6">
        <w:rPr>
          <w:rFonts w:asciiTheme="majorBidi" w:hAnsiTheme="majorBidi"/>
          <w:szCs w:val="24"/>
          <w:rtl/>
        </w:rPr>
        <w:t>זה</w:t>
      </w:r>
      <w:r w:rsidR="00333B63" w:rsidRPr="00510FC6">
        <w:rPr>
          <w:rFonts w:asciiTheme="majorBidi" w:hAnsiTheme="majorBidi"/>
          <w:szCs w:val="24"/>
          <w:rtl/>
        </w:rPr>
        <w:t xml:space="preserve"> ייבד</w:t>
      </w:r>
      <w:r w:rsidRPr="00510FC6">
        <w:rPr>
          <w:rFonts w:asciiTheme="majorBidi" w:hAnsiTheme="majorBidi"/>
          <w:szCs w:val="24"/>
          <w:rtl/>
        </w:rPr>
        <w:t xml:space="preserve">ק </w:t>
      </w:r>
      <w:r w:rsidR="00333B63" w:rsidRPr="00510FC6">
        <w:rPr>
          <w:rFonts w:asciiTheme="majorBidi" w:hAnsiTheme="majorBidi"/>
          <w:szCs w:val="24"/>
          <w:rtl/>
        </w:rPr>
        <w:t>ויאומת ע"י חשבות המשרד מול מערכת המידע של רשות המיסים.</w:t>
      </w:r>
    </w:p>
    <w:p w14:paraId="488BEE29" w14:textId="601B568E" w:rsidR="009C1104" w:rsidRPr="00510FC6" w:rsidRDefault="009C1104" w:rsidP="000B5618">
      <w:pPr>
        <w:pStyle w:val="af1"/>
        <w:numPr>
          <w:ilvl w:val="2"/>
          <w:numId w:val="31"/>
        </w:numPr>
        <w:spacing w:line="360" w:lineRule="auto"/>
        <w:ind w:left="1445"/>
        <w:jc w:val="both"/>
        <w:outlineLvl w:val="0"/>
        <w:rPr>
          <w:rFonts w:asciiTheme="majorBidi" w:hAnsiTheme="majorBidi"/>
          <w:b/>
          <w:bCs/>
          <w:szCs w:val="24"/>
          <w:u w:val="single"/>
        </w:rPr>
      </w:pPr>
      <w:r w:rsidRPr="00510FC6">
        <w:rPr>
          <w:rFonts w:asciiTheme="majorBidi" w:hAnsiTheme="majorBidi"/>
          <w:b/>
          <w:bCs/>
          <w:szCs w:val="24"/>
          <w:u w:val="single"/>
          <w:rtl/>
        </w:rPr>
        <w:t>צירוף תצהיר בדבר עבירות לפי חוק עובדים זרים וחוק שכר מינימום</w:t>
      </w:r>
    </w:p>
    <w:p w14:paraId="3B3C74BC" w14:textId="27B8F2B7" w:rsidR="00333B63" w:rsidRPr="00510FC6" w:rsidRDefault="006C1425" w:rsidP="002168C6">
      <w:pPr>
        <w:spacing w:line="360" w:lineRule="auto"/>
        <w:ind w:left="1440"/>
        <w:jc w:val="both"/>
        <w:rPr>
          <w:rFonts w:asciiTheme="majorBidi" w:hAnsiTheme="majorBidi"/>
          <w:b/>
          <w:bCs/>
          <w:szCs w:val="24"/>
          <w:rtl/>
        </w:rPr>
      </w:pPr>
      <w:r w:rsidRPr="00510FC6">
        <w:rPr>
          <w:rFonts w:asciiTheme="majorBidi" w:hAnsiTheme="majorBidi"/>
          <w:szCs w:val="24"/>
          <w:rtl/>
        </w:rPr>
        <w:t xml:space="preserve">על המציע לצרף להצעתו </w:t>
      </w:r>
      <w:r w:rsidR="00333B63" w:rsidRPr="00510FC6">
        <w:rPr>
          <w:rFonts w:asciiTheme="majorBidi" w:hAnsiTheme="majorBidi"/>
          <w:szCs w:val="24"/>
          <w:rtl/>
        </w:rPr>
        <w:t>תצהיר בדבר</w:t>
      </w:r>
      <w:r w:rsidR="007A59F7" w:rsidRPr="00510FC6">
        <w:rPr>
          <w:rFonts w:asciiTheme="majorBidi" w:hAnsiTheme="majorBidi"/>
          <w:szCs w:val="24"/>
          <w:rtl/>
        </w:rPr>
        <w:t xml:space="preserve"> הימנעות</w:t>
      </w:r>
      <w:r w:rsidR="00333B63" w:rsidRPr="00510FC6">
        <w:rPr>
          <w:rFonts w:asciiTheme="majorBidi" w:hAnsiTheme="majorBidi"/>
          <w:szCs w:val="24"/>
          <w:rtl/>
        </w:rPr>
        <w:t xml:space="preserve"> </w:t>
      </w:r>
      <w:r w:rsidR="007A59F7" w:rsidRPr="00510FC6">
        <w:rPr>
          <w:rFonts w:asciiTheme="majorBidi" w:hAnsiTheme="majorBidi"/>
          <w:szCs w:val="24"/>
          <w:rtl/>
        </w:rPr>
        <w:t>מ</w:t>
      </w:r>
      <w:r w:rsidR="00333B63" w:rsidRPr="00510FC6">
        <w:rPr>
          <w:rFonts w:asciiTheme="majorBidi" w:hAnsiTheme="majorBidi"/>
          <w:szCs w:val="24"/>
          <w:rtl/>
        </w:rPr>
        <w:t xml:space="preserve">עבירות לפי חוק עובדים זרים וחוק שכר מינימום, מאושר ע"י עו"ד, עפ"י חוק עסקאות גופים ציבוריים, התשל"ו – 1976 </w:t>
      </w:r>
      <w:r w:rsidR="00E637F1" w:rsidRPr="00510FC6">
        <w:rPr>
          <w:rFonts w:asciiTheme="majorBidi" w:hAnsiTheme="majorBidi"/>
          <w:szCs w:val="24"/>
          <w:rtl/>
        </w:rPr>
        <w:t xml:space="preserve">בהתאם לנוסח המצ"ב למכרז </w:t>
      </w:r>
      <w:r w:rsidR="00333B63" w:rsidRPr="00510FC6">
        <w:rPr>
          <w:rFonts w:asciiTheme="majorBidi" w:hAnsiTheme="majorBidi"/>
          <w:b/>
          <w:bCs/>
          <w:szCs w:val="24"/>
          <w:rtl/>
        </w:rPr>
        <w:t xml:space="preserve">כנספח </w:t>
      </w:r>
      <w:r w:rsidR="002168C6" w:rsidRPr="00510FC6">
        <w:rPr>
          <w:rFonts w:asciiTheme="majorBidi" w:hAnsiTheme="majorBidi" w:hint="eastAsia"/>
          <w:b/>
          <w:bCs/>
          <w:szCs w:val="24"/>
          <w:rtl/>
        </w:rPr>
        <w:t>ג</w:t>
      </w:r>
      <w:r w:rsidR="002168C6" w:rsidRPr="00510FC6">
        <w:rPr>
          <w:rFonts w:asciiTheme="majorBidi" w:hAnsiTheme="majorBidi"/>
          <w:b/>
          <w:bCs/>
          <w:szCs w:val="24"/>
          <w:rtl/>
        </w:rPr>
        <w:t>'</w:t>
      </w:r>
      <w:r w:rsidR="00333B63" w:rsidRPr="00510FC6">
        <w:rPr>
          <w:rFonts w:asciiTheme="majorBidi" w:hAnsiTheme="majorBidi"/>
          <w:b/>
          <w:bCs/>
          <w:szCs w:val="24"/>
          <w:rtl/>
        </w:rPr>
        <w:t>.</w:t>
      </w:r>
    </w:p>
    <w:p w14:paraId="45D6763C" w14:textId="77777777" w:rsidR="005A6C31" w:rsidRPr="00510FC6" w:rsidRDefault="005A6C31" w:rsidP="000B5618">
      <w:pPr>
        <w:pStyle w:val="af1"/>
        <w:numPr>
          <w:ilvl w:val="2"/>
          <w:numId w:val="31"/>
        </w:numPr>
        <w:spacing w:line="360" w:lineRule="auto"/>
        <w:ind w:left="1445"/>
        <w:jc w:val="both"/>
        <w:outlineLvl w:val="0"/>
        <w:rPr>
          <w:rFonts w:asciiTheme="majorBidi" w:hAnsiTheme="majorBidi"/>
          <w:b/>
          <w:bCs/>
          <w:szCs w:val="24"/>
          <w:u w:val="single"/>
        </w:rPr>
      </w:pPr>
      <w:r w:rsidRPr="00510FC6">
        <w:rPr>
          <w:rFonts w:asciiTheme="majorBidi" w:hAnsiTheme="majorBidi" w:hint="eastAsia"/>
          <w:b/>
          <w:bCs/>
          <w:szCs w:val="24"/>
          <w:u w:val="single"/>
          <w:rtl/>
        </w:rPr>
        <w:t>צירוף</w:t>
      </w:r>
      <w:r w:rsidRPr="00510FC6">
        <w:rPr>
          <w:rFonts w:asciiTheme="majorBidi" w:hAnsiTheme="majorBidi"/>
          <w:b/>
          <w:bCs/>
          <w:szCs w:val="24"/>
          <w:u w:val="single"/>
          <w:rtl/>
        </w:rPr>
        <w:t xml:space="preserve"> </w:t>
      </w:r>
      <w:r w:rsidRPr="00510FC6">
        <w:rPr>
          <w:rFonts w:asciiTheme="majorBidi" w:hAnsiTheme="majorBidi" w:hint="eastAsia"/>
          <w:b/>
          <w:bCs/>
          <w:szCs w:val="24"/>
          <w:u w:val="single"/>
          <w:rtl/>
        </w:rPr>
        <w:t>הצהרה</w:t>
      </w:r>
      <w:r w:rsidRPr="00510FC6">
        <w:rPr>
          <w:rFonts w:asciiTheme="majorBidi" w:hAnsiTheme="majorBidi"/>
          <w:b/>
          <w:bCs/>
          <w:szCs w:val="24"/>
          <w:u w:val="single"/>
          <w:rtl/>
        </w:rPr>
        <w:t xml:space="preserve"> </w:t>
      </w:r>
      <w:r w:rsidRPr="00510FC6">
        <w:rPr>
          <w:rFonts w:asciiTheme="majorBidi" w:hAnsiTheme="majorBidi" w:hint="eastAsia"/>
          <w:b/>
          <w:bCs/>
          <w:szCs w:val="24"/>
          <w:u w:val="single"/>
          <w:rtl/>
        </w:rPr>
        <w:t>והתחייבות</w:t>
      </w:r>
      <w:r w:rsidRPr="00510FC6">
        <w:rPr>
          <w:rFonts w:asciiTheme="majorBidi" w:hAnsiTheme="majorBidi"/>
          <w:b/>
          <w:bCs/>
          <w:szCs w:val="24"/>
          <w:u w:val="single"/>
          <w:rtl/>
        </w:rPr>
        <w:t xml:space="preserve"> </w:t>
      </w:r>
      <w:r w:rsidRPr="00510FC6">
        <w:rPr>
          <w:rFonts w:asciiTheme="majorBidi" w:hAnsiTheme="majorBidi" w:hint="eastAsia"/>
          <w:b/>
          <w:bCs/>
          <w:szCs w:val="24"/>
          <w:u w:val="single"/>
          <w:rtl/>
        </w:rPr>
        <w:t>בדבר</w:t>
      </w:r>
      <w:r w:rsidRPr="00510FC6">
        <w:rPr>
          <w:rFonts w:asciiTheme="majorBidi" w:hAnsiTheme="majorBidi"/>
          <w:b/>
          <w:bCs/>
          <w:szCs w:val="24"/>
          <w:u w:val="single"/>
          <w:rtl/>
        </w:rPr>
        <w:t xml:space="preserve"> </w:t>
      </w:r>
      <w:r w:rsidRPr="00510FC6">
        <w:rPr>
          <w:rFonts w:asciiTheme="majorBidi" w:hAnsiTheme="majorBidi" w:hint="eastAsia"/>
          <w:b/>
          <w:bCs/>
          <w:szCs w:val="24"/>
          <w:u w:val="single"/>
          <w:rtl/>
        </w:rPr>
        <w:t>העסקת</w:t>
      </w:r>
      <w:r w:rsidRPr="00510FC6">
        <w:rPr>
          <w:rFonts w:asciiTheme="majorBidi" w:hAnsiTheme="majorBidi"/>
          <w:b/>
          <w:bCs/>
          <w:szCs w:val="24"/>
          <w:u w:val="single"/>
          <w:rtl/>
        </w:rPr>
        <w:t xml:space="preserve"> </w:t>
      </w:r>
      <w:r w:rsidRPr="00510FC6">
        <w:rPr>
          <w:rFonts w:asciiTheme="majorBidi" w:hAnsiTheme="majorBidi" w:hint="eastAsia"/>
          <w:b/>
          <w:bCs/>
          <w:szCs w:val="24"/>
          <w:u w:val="single"/>
          <w:rtl/>
        </w:rPr>
        <w:t>עובדים</w:t>
      </w:r>
      <w:r w:rsidRPr="00510FC6">
        <w:rPr>
          <w:rFonts w:asciiTheme="majorBidi" w:hAnsiTheme="majorBidi"/>
          <w:b/>
          <w:bCs/>
          <w:szCs w:val="24"/>
          <w:u w:val="single"/>
          <w:rtl/>
        </w:rPr>
        <w:t xml:space="preserve"> </w:t>
      </w:r>
      <w:r w:rsidRPr="00510FC6">
        <w:rPr>
          <w:rFonts w:asciiTheme="majorBidi" w:hAnsiTheme="majorBidi" w:hint="eastAsia"/>
          <w:b/>
          <w:bCs/>
          <w:szCs w:val="24"/>
          <w:u w:val="single"/>
          <w:rtl/>
        </w:rPr>
        <w:t>עם</w:t>
      </w:r>
      <w:r w:rsidRPr="00510FC6">
        <w:rPr>
          <w:rFonts w:asciiTheme="majorBidi" w:hAnsiTheme="majorBidi"/>
          <w:b/>
          <w:bCs/>
          <w:szCs w:val="24"/>
          <w:u w:val="single"/>
          <w:rtl/>
        </w:rPr>
        <w:t xml:space="preserve"> </w:t>
      </w:r>
      <w:r w:rsidRPr="00510FC6">
        <w:rPr>
          <w:rFonts w:asciiTheme="majorBidi" w:hAnsiTheme="majorBidi" w:hint="eastAsia"/>
          <w:b/>
          <w:bCs/>
          <w:szCs w:val="24"/>
          <w:u w:val="single"/>
          <w:rtl/>
        </w:rPr>
        <w:t>מוגבלות</w:t>
      </w:r>
    </w:p>
    <w:p w14:paraId="4F82ABBF" w14:textId="22AD4951" w:rsidR="005A6C31" w:rsidRPr="00510FC6" w:rsidRDefault="005A6C31" w:rsidP="002168C6">
      <w:pPr>
        <w:spacing w:line="360" w:lineRule="auto"/>
        <w:ind w:left="1440"/>
        <w:jc w:val="both"/>
        <w:rPr>
          <w:rFonts w:asciiTheme="majorBidi" w:hAnsiTheme="majorBidi"/>
          <w:szCs w:val="24"/>
          <w:rtl/>
        </w:rPr>
      </w:pPr>
      <w:r w:rsidRPr="00510FC6">
        <w:rPr>
          <w:rFonts w:asciiTheme="majorBidi" w:hAnsiTheme="majorBidi"/>
          <w:szCs w:val="24"/>
          <w:rtl/>
        </w:rPr>
        <w:lastRenderedPageBreak/>
        <w:t xml:space="preserve">להוכחת עמידה בתנאי זה, על המציע לצרף להצעתו תצהיר חתום ומאושר על ידי עורך דין וכן התחייבות לקיום חוק שוויון זכויות לאנשים עם מוגבלות, התשנ"ח-1998, בהתאם לנוסח המצ"ב למכרז </w:t>
      </w:r>
      <w:r w:rsidRPr="00510FC6">
        <w:rPr>
          <w:rFonts w:asciiTheme="majorBidi" w:hAnsiTheme="majorBidi"/>
          <w:b/>
          <w:bCs/>
          <w:szCs w:val="24"/>
          <w:rtl/>
        </w:rPr>
        <w:t xml:space="preserve">כנספח </w:t>
      </w:r>
      <w:r w:rsidR="002168C6" w:rsidRPr="00510FC6">
        <w:rPr>
          <w:rFonts w:asciiTheme="majorBidi" w:hAnsiTheme="majorBidi" w:hint="eastAsia"/>
          <w:b/>
          <w:bCs/>
          <w:szCs w:val="24"/>
          <w:rtl/>
        </w:rPr>
        <w:t>ד</w:t>
      </w:r>
      <w:r w:rsidR="002168C6" w:rsidRPr="00510FC6">
        <w:rPr>
          <w:rFonts w:asciiTheme="majorBidi" w:hAnsiTheme="majorBidi"/>
          <w:b/>
          <w:bCs/>
          <w:szCs w:val="24"/>
          <w:rtl/>
        </w:rPr>
        <w:t>'</w:t>
      </w:r>
      <w:r w:rsidRPr="00510FC6">
        <w:rPr>
          <w:rFonts w:asciiTheme="majorBidi" w:hAnsiTheme="majorBidi"/>
          <w:szCs w:val="24"/>
          <w:rtl/>
        </w:rPr>
        <w:t>.</w:t>
      </w:r>
    </w:p>
    <w:p w14:paraId="2DD6170E" w14:textId="77777777" w:rsidR="00846CA9" w:rsidRPr="00510FC6" w:rsidRDefault="0091186F" w:rsidP="000B5618">
      <w:pPr>
        <w:pStyle w:val="af1"/>
        <w:numPr>
          <w:ilvl w:val="2"/>
          <w:numId w:val="31"/>
        </w:numPr>
        <w:spacing w:line="360" w:lineRule="auto"/>
        <w:ind w:left="1445"/>
        <w:jc w:val="both"/>
        <w:outlineLvl w:val="0"/>
        <w:rPr>
          <w:rFonts w:asciiTheme="majorBidi" w:hAnsiTheme="majorBidi"/>
          <w:b/>
          <w:bCs/>
          <w:szCs w:val="24"/>
          <w:u w:val="single"/>
        </w:rPr>
      </w:pPr>
      <w:r w:rsidRPr="00510FC6">
        <w:rPr>
          <w:rFonts w:asciiTheme="majorBidi" w:hAnsiTheme="majorBidi"/>
          <w:b/>
          <w:bCs/>
          <w:szCs w:val="24"/>
          <w:u w:val="single"/>
          <w:rtl/>
        </w:rPr>
        <w:t xml:space="preserve">צירוף </w:t>
      </w:r>
      <w:r w:rsidR="000907E2" w:rsidRPr="00510FC6">
        <w:rPr>
          <w:rFonts w:asciiTheme="majorBidi" w:hAnsiTheme="majorBidi"/>
          <w:b/>
          <w:bCs/>
          <w:szCs w:val="24"/>
          <w:u w:val="single"/>
          <w:rtl/>
        </w:rPr>
        <w:t>התחייבות לעשות שימוש במוצרי תוכנה מקוריים בלבד</w:t>
      </w:r>
    </w:p>
    <w:p w14:paraId="093F2E9C" w14:textId="3D4E6361" w:rsidR="00333B63" w:rsidRPr="00510FC6" w:rsidRDefault="0068390F" w:rsidP="002168C6">
      <w:pPr>
        <w:spacing w:line="360" w:lineRule="auto"/>
        <w:ind w:left="1440"/>
        <w:jc w:val="both"/>
        <w:rPr>
          <w:rFonts w:asciiTheme="majorBidi" w:hAnsiTheme="majorBidi"/>
          <w:szCs w:val="24"/>
          <w:rtl/>
        </w:rPr>
      </w:pPr>
      <w:r w:rsidRPr="00510FC6">
        <w:rPr>
          <w:rFonts w:asciiTheme="majorBidi" w:hAnsiTheme="majorBidi"/>
          <w:szCs w:val="24"/>
          <w:rtl/>
        </w:rPr>
        <w:t xml:space="preserve">על המציע לצרף להצעתו </w:t>
      </w:r>
      <w:r w:rsidR="00333B63" w:rsidRPr="00510FC6">
        <w:rPr>
          <w:rFonts w:asciiTheme="majorBidi" w:hAnsiTheme="majorBidi"/>
          <w:szCs w:val="24"/>
          <w:rtl/>
        </w:rPr>
        <w:t>התחייבות לעשו</w:t>
      </w:r>
      <w:r w:rsidR="007A59F7" w:rsidRPr="00510FC6">
        <w:rPr>
          <w:rFonts w:asciiTheme="majorBidi" w:hAnsiTheme="majorBidi"/>
          <w:szCs w:val="24"/>
          <w:rtl/>
        </w:rPr>
        <w:t xml:space="preserve">ת שימוש לצורך המכרז </w:t>
      </w:r>
      <w:r w:rsidR="00333B63" w:rsidRPr="00510FC6">
        <w:rPr>
          <w:rFonts w:asciiTheme="majorBidi" w:hAnsiTheme="majorBidi"/>
          <w:szCs w:val="24"/>
          <w:rtl/>
        </w:rPr>
        <w:t>בתוכנות מקוריות</w:t>
      </w:r>
      <w:r w:rsidR="007A59F7" w:rsidRPr="00510FC6">
        <w:rPr>
          <w:rFonts w:asciiTheme="majorBidi" w:hAnsiTheme="majorBidi"/>
          <w:szCs w:val="24"/>
          <w:rtl/>
        </w:rPr>
        <w:t xml:space="preserve"> בלבד,</w:t>
      </w:r>
      <w:r w:rsidR="00E637F1" w:rsidRPr="00510FC6">
        <w:rPr>
          <w:rFonts w:asciiTheme="majorBidi" w:hAnsiTheme="majorBidi"/>
          <w:szCs w:val="24"/>
          <w:rtl/>
        </w:rPr>
        <w:t xml:space="preserve"> בהתאם לנוסח המצ"ב למכרז </w:t>
      </w:r>
      <w:r w:rsidR="00333B63" w:rsidRPr="00510FC6">
        <w:rPr>
          <w:rFonts w:asciiTheme="majorBidi" w:hAnsiTheme="majorBidi"/>
          <w:b/>
          <w:bCs/>
          <w:szCs w:val="24"/>
          <w:rtl/>
        </w:rPr>
        <w:t xml:space="preserve">כנספח </w:t>
      </w:r>
      <w:r w:rsidR="002168C6" w:rsidRPr="00510FC6">
        <w:rPr>
          <w:rFonts w:asciiTheme="majorBidi" w:hAnsiTheme="majorBidi" w:hint="eastAsia"/>
          <w:b/>
          <w:bCs/>
          <w:szCs w:val="24"/>
          <w:rtl/>
        </w:rPr>
        <w:t>ה</w:t>
      </w:r>
      <w:r w:rsidR="002168C6" w:rsidRPr="00510FC6">
        <w:rPr>
          <w:rFonts w:asciiTheme="majorBidi" w:hAnsiTheme="majorBidi"/>
          <w:b/>
          <w:bCs/>
          <w:szCs w:val="24"/>
          <w:rtl/>
        </w:rPr>
        <w:t>'</w:t>
      </w:r>
      <w:r w:rsidR="00333B63" w:rsidRPr="00510FC6">
        <w:rPr>
          <w:rFonts w:asciiTheme="majorBidi" w:hAnsiTheme="majorBidi"/>
          <w:szCs w:val="24"/>
          <w:rtl/>
        </w:rPr>
        <w:t xml:space="preserve">. </w:t>
      </w:r>
    </w:p>
    <w:p w14:paraId="0AEACEAA" w14:textId="77777777" w:rsidR="00846CA9" w:rsidRPr="00510FC6" w:rsidRDefault="0091186F" w:rsidP="000B5618">
      <w:pPr>
        <w:pStyle w:val="af1"/>
        <w:numPr>
          <w:ilvl w:val="2"/>
          <w:numId w:val="31"/>
        </w:numPr>
        <w:spacing w:line="360" w:lineRule="auto"/>
        <w:ind w:left="1445"/>
        <w:jc w:val="both"/>
        <w:outlineLvl w:val="0"/>
        <w:rPr>
          <w:rFonts w:asciiTheme="majorBidi" w:hAnsiTheme="majorBidi"/>
          <w:b/>
          <w:bCs/>
          <w:szCs w:val="24"/>
          <w:u w:val="single"/>
        </w:rPr>
      </w:pPr>
      <w:r w:rsidRPr="00510FC6">
        <w:rPr>
          <w:rFonts w:asciiTheme="majorBidi" w:hAnsiTheme="majorBidi"/>
          <w:b/>
          <w:bCs/>
          <w:szCs w:val="24"/>
          <w:u w:val="single"/>
          <w:rtl/>
        </w:rPr>
        <w:t xml:space="preserve">צירוף </w:t>
      </w:r>
      <w:r w:rsidR="000907E2" w:rsidRPr="00510FC6">
        <w:rPr>
          <w:rFonts w:asciiTheme="majorBidi" w:hAnsiTheme="majorBidi"/>
          <w:b/>
          <w:bCs/>
          <w:szCs w:val="24"/>
          <w:u w:val="single"/>
          <w:rtl/>
        </w:rPr>
        <w:t>התחייבות לאי ביצוע פעולות לתיאום הצעות במסגרת המכרז</w:t>
      </w:r>
    </w:p>
    <w:p w14:paraId="6D06F478" w14:textId="4D1B68B7" w:rsidR="00333B63" w:rsidRPr="00510FC6" w:rsidRDefault="007D39C4" w:rsidP="002168C6">
      <w:pPr>
        <w:spacing w:line="360" w:lineRule="auto"/>
        <w:ind w:left="1440"/>
        <w:jc w:val="both"/>
        <w:rPr>
          <w:rFonts w:asciiTheme="majorBidi" w:hAnsiTheme="majorBidi"/>
          <w:szCs w:val="24"/>
          <w:rtl/>
        </w:rPr>
      </w:pPr>
      <w:r w:rsidRPr="00510FC6">
        <w:rPr>
          <w:rFonts w:asciiTheme="majorBidi" w:hAnsiTheme="majorBidi"/>
          <w:szCs w:val="24"/>
          <w:rtl/>
        </w:rPr>
        <w:t>על ה</w:t>
      </w:r>
      <w:r w:rsidR="00333B63" w:rsidRPr="00510FC6">
        <w:rPr>
          <w:rFonts w:asciiTheme="majorBidi" w:hAnsiTheme="majorBidi"/>
          <w:szCs w:val="24"/>
          <w:rtl/>
        </w:rPr>
        <w:t>מציע</w:t>
      </w:r>
      <w:r w:rsidRPr="00510FC6">
        <w:rPr>
          <w:rFonts w:asciiTheme="majorBidi" w:hAnsiTheme="majorBidi"/>
          <w:szCs w:val="24"/>
          <w:rtl/>
        </w:rPr>
        <w:t xml:space="preserve"> לצרף להצעתו תצהיר </w:t>
      </w:r>
      <w:r w:rsidR="007A59F7" w:rsidRPr="00510FC6">
        <w:rPr>
          <w:rFonts w:asciiTheme="majorBidi" w:hAnsiTheme="majorBidi"/>
          <w:szCs w:val="24"/>
          <w:rtl/>
        </w:rPr>
        <w:t>לפיו</w:t>
      </w:r>
      <w:r w:rsidR="00333B63" w:rsidRPr="00510FC6">
        <w:rPr>
          <w:rFonts w:asciiTheme="majorBidi" w:hAnsiTheme="majorBidi"/>
          <w:szCs w:val="24"/>
          <w:rtl/>
        </w:rPr>
        <w:t xml:space="preserve"> ההצעה המוגשת מטעמו במסגרת מכרז זה, לרבות </w:t>
      </w:r>
      <w:r w:rsidR="007A59F7" w:rsidRPr="00510FC6">
        <w:rPr>
          <w:rFonts w:asciiTheme="majorBidi" w:hAnsiTheme="majorBidi"/>
          <w:szCs w:val="24"/>
          <w:rtl/>
        </w:rPr>
        <w:t xml:space="preserve">נתוני </w:t>
      </w:r>
      <w:r w:rsidR="00333B63" w:rsidRPr="00510FC6">
        <w:rPr>
          <w:rFonts w:asciiTheme="majorBidi" w:hAnsiTheme="majorBidi"/>
          <w:szCs w:val="24"/>
          <w:rtl/>
        </w:rPr>
        <w:t>כמויות ומחירים הכלולים בה, לא נערכה בעקבות הסדר או דין ודברים עם מציע אחר או עם מציע פוטנציאלי</w:t>
      </w:r>
      <w:r w:rsidR="007A59F7" w:rsidRPr="00510FC6">
        <w:rPr>
          <w:rFonts w:asciiTheme="majorBidi" w:hAnsiTheme="majorBidi"/>
          <w:szCs w:val="24"/>
          <w:rtl/>
        </w:rPr>
        <w:t>,</w:t>
      </w:r>
      <w:r w:rsidR="00333B63" w:rsidRPr="00510FC6">
        <w:rPr>
          <w:rFonts w:asciiTheme="majorBidi" w:hAnsiTheme="majorBidi"/>
          <w:szCs w:val="24"/>
          <w:rtl/>
        </w:rPr>
        <w:t xml:space="preserve"> אחר וכי לא נעשו על ידו פעולות לתיאום הצעות במסגרת מכרז זה. הצהרה כאמור תינתן </w:t>
      </w:r>
      <w:r w:rsidR="00E637F1" w:rsidRPr="00510FC6">
        <w:rPr>
          <w:rFonts w:asciiTheme="majorBidi" w:hAnsiTheme="majorBidi"/>
          <w:szCs w:val="24"/>
          <w:rtl/>
        </w:rPr>
        <w:t xml:space="preserve">בהתאם לנוסח המצ"ב למכרז </w:t>
      </w:r>
      <w:r w:rsidR="00333B63" w:rsidRPr="00510FC6">
        <w:rPr>
          <w:rFonts w:asciiTheme="majorBidi" w:hAnsiTheme="majorBidi"/>
          <w:b/>
          <w:bCs/>
          <w:szCs w:val="24"/>
          <w:rtl/>
        </w:rPr>
        <w:t xml:space="preserve">כנספח </w:t>
      </w:r>
      <w:r w:rsidR="002168C6" w:rsidRPr="00510FC6">
        <w:rPr>
          <w:rFonts w:asciiTheme="majorBidi" w:hAnsiTheme="majorBidi" w:hint="eastAsia"/>
          <w:b/>
          <w:bCs/>
          <w:szCs w:val="24"/>
          <w:rtl/>
        </w:rPr>
        <w:t>ו</w:t>
      </w:r>
      <w:r w:rsidR="002168C6" w:rsidRPr="00510FC6">
        <w:rPr>
          <w:rFonts w:asciiTheme="majorBidi" w:hAnsiTheme="majorBidi"/>
          <w:b/>
          <w:bCs/>
          <w:szCs w:val="24"/>
          <w:rtl/>
        </w:rPr>
        <w:t>'</w:t>
      </w:r>
      <w:r w:rsidR="00333B63" w:rsidRPr="00510FC6">
        <w:rPr>
          <w:rFonts w:asciiTheme="majorBidi" w:hAnsiTheme="majorBidi"/>
          <w:szCs w:val="24"/>
          <w:rtl/>
        </w:rPr>
        <w:t>.</w:t>
      </w:r>
    </w:p>
    <w:p w14:paraId="4BF67F3D" w14:textId="4CE1A53F" w:rsidR="002F6DFC" w:rsidRPr="00510FC6" w:rsidRDefault="002F6DFC" w:rsidP="002168C6">
      <w:pPr>
        <w:pStyle w:val="af1"/>
        <w:numPr>
          <w:ilvl w:val="2"/>
          <w:numId w:val="31"/>
        </w:numPr>
        <w:spacing w:line="360" w:lineRule="auto"/>
        <w:ind w:left="1445"/>
        <w:jc w:val="both"/>
        <w:outlineLvl w:val="0"/>
        <w:rPr>
          <w:rFonts w:asciiTheme="majorBidi" w:hAnsiTheme="majorBidi"/>
          <w:szCs w:val="24"/>
          <w:rtl/>
        </w:rPr>
      </w:pPr>
      <w:r w:rsidRPr="00510FC6">
        <w:rPr>
          <w:rFonts w:asciiTheme="majorBidi" w:hAnsiTheme="majorBidi" w:hint="eastAsia"/>
          <w:szCs w:val="24"/>
          <w:rtl/>
        </w:rPr>
        <w:t>על</w:t>
      </w:r>
      <w:r w:rsidRPr="00510FC6">
        <w:rPr>
          <w:rFonts w:asciiTheme="majorBidi" w:hAnsiTheme="majorBidi"/>
          <w:szCs w:val="24"/>
          <w:rtl/>
        </w:rPr>
        <w:t xml:space="preserve"> המציע לצרף להצעתו טופס פתיחת מוטב חדש חתום ומלא בנוסח המצ"ב למכרז </w:t>
      </w:r>
      <w:r w:rsidRPr="00510FC6">
        <w:rPr>
          <w:rFonts w:asciiTheme="majorBidi" w:hAnsiTheme="majorBidi" w:hint="eastAsia"/>
          <w:b/>
          <w:bCs/>
          <w:szCs w:val="24"/>
          <w:rtl/>
        </w:rPr>
        <w:t>כנספח</w:t>
      </w:r>
      <w:r w:rsidRPr="00510FC6">
        <w:rPr>
          <w:rFonts w:asciiTheme="majorBidi" w:hAnsiTheme="majorBidi"/>
          <w:b/>
          <w:bCs/>
          <w:szCs w:val="24"/>
          <w:rtl/>
        </w:rPr>
        <w:t xml:space="preserve"> </w:t>
      </w:r>
      <w:r w:rsidR="002168C6" w:rsidRPr="00510FC6">
        <w:rPr>
          <w:rFonts w:asciiTheme="majorBidi" w:hAnsiTheme="majorBidi" w:hint="eastAsia"/>
          <w:b/>
          <w:bCs/>
          <w:szCs w:val="24"/>
          <w:rtl/>
        </w:rPr>
        <w:t>ז</w:t>
      </w:r>
      <w:r w:rsidR="002168C6" w:rsidRPr="00510FC6">
        <w:rPr>
          <w:rFonts w:asciiTheme="majorBidi" w:hAnsiTheme="majorBidi"/>
          <w:b/>
          <w:bCs/>
          <w:szCs w:val="24"/>
          <w:rtl/>
        </w:rPr>
        <w:t>'</w:t>
      </w:r>
      <w:r w:rsidRPr="00510FC6">
        <w:rPr>
          <w:rFonts w:asciiTheme="majorBidi" w:hAnsiTheme="majorBidi"/>
          <w:szCs w:val="24"/>
          <w:rtl/>
        </w:rPr>
        <w:t>;</w:t>
      </w:r>
    </w:p>
    <w:p w14:paraId="69BB4C00" w14:textId="5E70B3A2" w:rsidR="004260D6" w:rsidRPr="00510FC6" w:rsidRDefault="002F6DFC" w:rsidP="00596FF7">
      <w:pPr>
        <w:pStyle w:val="af1"/>
        <w:numPr>
          <w:ilvl w:val="2"/>
          <w:numId w:val="31"/>
        </w:numPr>
        <w:spacing w:line="360" w:lineRule="auto"/>
        <w:ind w:left="1445"/>
        <w:jc w:val="both"/>
        <w:outlineLvl w:val="0"/>
        <w:rPr>
          <w:rFonts w:asciiTheme="majorBidi" w:hAnsiTheme="majorBidi"/>
          <w:szCs w:val="24"/>
        </w:rPr>
      </w:pPr>
      <w:r w:rsidRPr="00510FC6">
        <w:rPr>
          <w:rFonts w:asciiTheme="majorBidi" w:hAnsiTheme="majorBidi" w:hint="eastAsia"/>
          <w:szCs w:val="24"/>
          <w:rtl/>
        </w:rPr>
        <w:t>על</w:t>
      </w:r>
      <w:r w:rsidRPr="00510FC6">
        <w:rPr>
          <w:rFonts w:asciiTheme="majorBidi" w:hAnsiTheme="majorBidi"/>
          <w:szCs w:val="24"/>
          <w:rtl/>
        </w:rPr>
        <w:t xml:space="preserve"> המציע לצרף להצעתו תצהיר התחייבות המציע להגיש מסמכים נדרשים ע"י המשרד לאחר הזכייה </w:t>
      </w:r>
      <w:r w:rsidRPr="00510FC6">
        <w:rPr>
          <w:rFonts w:asciiTheme="majorBidi" w:hAnsiTheme="majorBidi" w:hint="eastAsia"/>
          <w:b/>
          <w:bCs/>
          <w:szCs w:val="24"/>
          <w:rtl/>
        </w:rPr>
        <w:t>בנספח</w:t>
      </w:r>
      <w:r w:rsidRPr="00510FC6">
        <w:rPr>
          <w:rFonts w:asciiTheme="majorBidi" w:hAnsiTheme="majorBidi"/>
          <w:b/>
          <w:bCs/>
          <w:szCs w:val="24"/>
          <w:rtl/>
        </w:rPr>
        <w:t xml:space="preserve"> </w:t>
      </w:r>
      <w:r w:rsidR="00AD3D7D" w:rsidRPr="00510FC6">
        <w:rPr>
          <w:rFonts w:asciiTheme="majorBidi" w:hAnsiTheme="majorBidi" w:hint="eastAsia"/>
          <w:b/>
          <w:bCs/>
          <w:szCs w:val="24"/>
          <w:rtl/>
        </w:rPr>
        <w:t>י</w:t>
      </w:r>
      <w:r w:rsidR="00596FF7">
        <w:rPr>
          <w:rFonts w:asciiTheme="majorBidi" w:hAnsiTheme="majorBidi" w:hint="cs"/>
          <w:b/>
          <w:bCs/>
          <w:szCs w:val="24"/>
          <w:rtl/>
        </w:rPr>
        <w:t>ב</w:t>
      </w:r>
      <w:r w:rsidR="00AD3D7D" w:rsidRPr="00510FC6">
        <w:rPr>
          <w:rFonts w:asciiTheme="majorBidi" w:hAnsiTheme="majorBidi"/>
          <w:b/>
          <w:bCs/>
          <w:szCs w:val="24"/>
          <w:rtl/>
        </w:rPr>
        <w:t>'</w:t>
      </w:r>
      <w:r w:rsidRPr="00510FC6">
        <w:rPr>
          <w:rFonts w:asciiTheme="majorBidi" w:hAnsiTheme="majorBidi"/>
          <w:szCs w:val="24"/>
          <w:rtl/>
        </w:rPr>
        <w:t>.</w:t>
      </w:r>
    </w:p>
    <w:p w14:paraId="12037BF0" w14:textId="27A55B51" w:rsidR="002F6DFC" w:rsidRPr="00510FC6" w:rsidRDefault="00870424" w:rsidP="00970F5E">
      <w:pPr>
        <w:pStyle w:val="af1"/>
        <w:numPr>
          <w:ilvl w:val="2"/>
          <w:numId w:val="31"/>
        </w:numPr>
        <w:spacing w:line="360" w:lineRule="auto"/>
        <w:ind w:left="1445"/>
        <w:jc w:val="both"/>
        <w:outlineLvl w:val="0"/>
        <w:rPr>
          <w:rFonts w:asciiTheme="majorBidi" w:hAnsiTheme="majorBidi"/>
          <w:szCs w:val="24"/>
        </w:rPr>
      </w:pPr>
      <w:r w:rsidRPr="00510FC6">
        <w:rPr>
          <w:rFonts w:asciiTheme="majorBidi" w:hAnsiTheme="majorBidi"/>
          <w:szCs w:val="24"/>
          <w:rtl/>
        </w:rPr>
        <w:t xml:space="preserve"> </w:t>
      </w:r>
      <w:r w:rsidR="00C855E9" w:rsidRPr="00510FC6">
        <w:rPr>
          <w:rFonts w:asciiTheme="majorBidi" w:hAnsiTheme="majorBidi" w:hint="eastAsia"/>
          <w:szCs w:val="24"/>
          <w:rtl/>
        </w:rPr>
        <w:t>ככל</w:t>
      </w:r>
      <w:r w:rsidR="00C855E9" w:rsidRPr="00510FC6">
        <w:rPr>
          <w:rFonts w:asciiTheme="majorBidi" w:hAnsiTheme="majorBidi"/>
          <w:szCs w:val="24"/>
          <w:rtl/>
        </w:rPr>
        <w:t xml:space="preserve"> שהמציע הינו מלכ"ר, עליו לצרף אישור ממע"מ בדבר </w:t>
      </w:r>
      <w:r w:rsidR="00970F5E" w:rsidRPr="00510FC6">
        <w:rPr>
          <w:rFonts w:asciiTheme="majorBidi" w:hAnsiTheme="majorBidi" w:hint="eastAsia"/>
          <w:szCs w:val="24"/>
          <w:rtl/>
        </w:rPr>
        <w:t>היותו</w:t>
      </w:r>
      <w:r w:rsidR="00970F5E" w:rsidRPr="00510FC6">
        <w:rPr>
          <w:rFonts w:asciiTheme="majorBidi" w:hAnsiTheme="majorBidi"/>
          <w:szCs w:val="24"/>
          <w:rtl/>
        </w:rPr>
        <w:t xml:space="preserve"> </w:t>
      </w:r>
      <w:r w:rsidR="00970F5E" w:rsidRPr="00510FC6">
        <w:rPr>
          <w:rFonts w:asciiTheme="majorBidi" w:hAnsiTheme="majorBidi" w:hint="eastAsia"/>
          <w:szCs w:val="24"/>
          <w:rtl/>
        </w:rPr>
        <w:t>מסווג</w:t>
      </w:r>
      <w:r w:rsidR="00970F5E" w:rsidRPr="00510FC6">
        <w:rPr>
          <w:rFonts w:asciiTheme="majorBidi" w:hAnsiTheme="majorBidi"/>
          <w:szCs w:val="24"/>
          <w:rtl/>
        </w:rPr>
        <w:t xml:space="preserve"> </w:t>
      </w:r>
      <w:r w:rsidR="00970F5E" w:rsidRPr="00510FC6">
        <w:rPr>
          <w:rFonts w:asciiTheme="majorBidi" w:hAnsiTheme="majorBidi" w:hint="eastAsia"/>
          <w:szCs w:val="24"/>
          <w:rtl/>
        </w:rPr>
        <w:t>כמלכ</w:t>
      </w:r>
      <w:r w:rsidR="00970F5E" w:rsidRPr="00510FC6">
        <w:rPr>
          <w:rFonts w:asciiTheme="majorBidi" w:hAnsiTheme="majorBidi"/>
          <w:szCs w:val="24"/>
          <w:rtl/>
        </w:rPr>
        <w:t>"ר.</w:t>
      </w:r>
    </w:p>
    <w:p w14:paraId="3A8E7CA5" w14:textId="7372D8B0" w:rsidR="00846CA9" w:rsidRPr="00510FC6" w:rsidRDefault="00CF3F87" w:rsidP="000B5618">
      <w:pPr>
        <w:pStyle w:val="af1"/>
        <w:numPr>
          <w:ilvl w:val="1"/>
          <w:numId w:val="31"/>
        </w:numPr>
        <w:spacing w:line="360" w:lineRule="auto"/>
        <w:ind w:left="736" w:hanging="567"/>
        <w:jc w:val="both"/>
        <w:outlineLvl w:val="0"/>
        <w:rPr>
          <w:rFonts w:asciiTheme="majorBidi" w:hAnsiTheme="majorBidi"/>
          <w:b/>
          <w:bCs/>
          <w:szCs w:val="24"/>
          <w:u w:val="single"/>
        </w:rPr>
      </w:pPr>
      <w:r w:rsidRPr="00510FC6">
        <w:rPr>
          <w:rFonts w:asciiTheme="majorBidi" w:hAnsiTheme="majorBidi"/>
          <w:b/>
          <w:bCs/>
          <w:szCs w:val="24"/>
          <w:u w:val="single"/>
          <w:rtl/>
        </w:rPr>
        <w:t>תנאי סף מקצועיים</w:t>
      </w:r>
    </w:p>
    <w:p w14:paraId="1B033B1B" w14:textId="0426AFE7" w:rsidR="00246333" w:rsidRPr="00510FC6" w:rsidRDefault="00912053" w:rsidP="00AD6932">
      <w:pPr>
        <w:pStyle w:val="af1"/>
        <w:numPr>
          <w:ilvl w:val="2"/>
          <w:numId w:val="31"/>
        </w:numPr>
        <w:spacing w:line="360" w:lineRule="auto"/>
        <w:jc w:val="both"/>
        <w:outlineLvl w:val="0"/>
        <w:rPr>
          <w:szCs w:val="24"/>
        </w:rPr>
      </w:pPr>
      <w:r w:rsidRPr="00510FC6">
        <w:rPr>
          <w:rFonts w:hint="eastAsia"/>
          <w:szCs w:val="24"/>
          <w:rtl/>
        </w:rPr>
        <w:t>היקף</w:t>
      </w:r>
      <w:r w:rsidRPr="00510FC6">
        <w:rPr>
          <w:szCs w:val="24"/>
          <w:rtl/>
        </w:rPr>
        <w:t xml:space="preserve"> </w:t>
      </w:r>
      <w:r w:rsidRPr="00510FC6">
        <w:rPr>
          <w:rFonts w:hint="eastAsia"/>
          <w:szCs w:val="24"/>
          <w:rtl/>
        </w:rPr>
        <w:t>החיסכון</w:t>
      </w:r>
      <w:r w:rsidRPr="00510FC6">
        <w:rPr>
          <w:szCs w:val="24"/>
          <w:rtl/>
        </w:rPr>
        <w:t xml:space="preserve"> </w:t>
      </w:r>
      <w:r w:rsidRPr="00510FC6">
        <w:rPr>
          <w:rFonts w:hint="eastAsia"/>
          <w:szCs w:val="24"/>
          <w:rtl/>
        </w:rPr>
        <w:t>המינימאלי</w:t>
      </w:r>
      <w:r w:rsidRPr="00510FC6">
        <w:rPr>
          <w:szCs w:val="24"/>
          <w:rtl/>
        </w:rPr>
        <w:t xml:space="preserve"> </w:t>
      </w:r>
      <w:r w:rsidRPr="00510FC6">
        <w:rPr>
          <w:rFonts w:hint="eastAsia"/>
          <w:szCs w:val="24"/>
          <w:rtl/>
        </w:rPr>
        <w:t>לא</w:t>
      </w:r>
      <w:r w:rsidRPr="00510FC6">
        <w:rPr>
          <w:szCs w:val="24"/>
          <w:rtl/>
        </w:rPr>
        <w:t xml:space="preserve"> </w:t>
      </w:r>
      <w:r w:rsidRPr="00510FC6">
        <w:rPr>
          <w:rFonts w:hint="eastAsia"/>
          <w:szCs w:val="24"/>
          <w:rtl/>
        </w:rPr>
        <w:t>יפחת</w:t>
      </w:r>
      <w:r w:rsidRPr="00510FC6">
        <w:rPr>
          <w:szCs w:val="24"/>
          <w:rtl/>
        </w:rPr>
        <w:t xml:space="preserve"> </w:t>
      </w:r>
      <w:r w:rsidRPr="00510FC6">
        <w:rPr>
          <w:rFonts w:hint="eastAsia"/>
          <w:szCs w:val="24"/>
          <w:rtl/>
        </w:rPr>
        <w:t>מ</w:t>
      </w:r>
      <w:r w:rsidRPr="00510FC6">
        <w:rPr>
          <w:szCs w:val="24"/>
          <w:rtl/>
        </w:rPr>
        <w:t>-</w:t>
      </w:r>
      <w:r w:rsidR="00384C58" w:rsidRPr="00510FC6">
        <w:rPr>
          <w:szCs w:val="24"/>
          <w:rtl/>
        </w:rPr>
        <w:t>3</w:t>
      </w:r>
      <w:r w:rsidRPr="00510FC6">
        <w:rPr>
          <w:szCs w:val="24"/>
          <w:rtl/>
        </w:rPr>
        <w:t xml:space="preserve">00,000 </w:t>
      </w:r>
      <w:r w:rsidRPr="00510FC6">
        <w:rPr>
          <w:rFonts w:hint="eastAsia"/>
          <w:szCs w:val="24"/>
          <w:rtl/>
        </w:rPr>
        <w:t>קוט</w:t>
      </w:r>
      <w:r w:rsidRPr="00510FC6">
        <w:rPr>
          <w:szCs w:val="24"/>
          <w:rtl/>
        </w:rPr>
        <w:t xml:space="preserve">"ש </w:t>
      </w:r>
      <w:r w:rsidRPr="00510FC6">
        <w:rPr>
          <w:rFonts w:hint="eastAsia"/>
          <w:szCs w:val="24"/>
          <w:rtl/>
        </w:rPr>
        <w:t>לשנה</w:t>
      </w:r>
      <w:r w:rsidRPr="00510FC6">
        <w:rPr>
          <w:szCs w:val="24"/>
          <w:rtl/>
        </w:rPr>
        <w:t>.</w:t>
      </w:r>
    </w:p>
    <w:p w14:paraId="79D9B0AA" w14:textId="677FE945" w:rsidR="00891DCD" w:rsidRPr="00510FC6" w:rsidRDefault="00891DCD" w:rsidP="00E524A8">
      <w:pPr>
        <w:pStyle w:val="af1"/>
        <w:numPr>
          <w:ilvl w:val="2"/>
          <w:numId w:val="31"/>
        </w:numPr>
        <w:spacing w:line="360" w:lineRule="auto"/>
        <w:jc w:val="both"/>
        <w:outlineLvl w:val="0"/>
        <w:rPr>
          <w:szCs w:val="24"/>
        </w:rPr>
      </w:pPr>
      <w:r w:rsidRPr="00510FC6">
        <w:rPr>
          <w:rFonts w:hint="eastAsia"/>
          <w:szCs w:val="24"/>
          <w:rtl/>
        </w:rPr>
        <w:t>תקופת</w:t>
      </w:r>
      <w:r w:rsidRPr="00510FC6">
        <w:rPr>
          <w:szCs w:val="24"/>
          <w:rtl/>
        </w:rPr>
        <w:t xml:space="preserve"> </w:t>
      </w:r>
      <w:r w:rsidRPr="00510FC6">
        <w:rPr>
          <w:rFonts w:hint="eastAsia"/>
          <w:szCs w:val="24"/>
          <w:rtl/>
        </w:rPr>
        <w:t>ההחזר</w:t>
      </w:r>
      <w:r w:rsidRPr="00510FC6">
        <w:rPr>
          <w:szCs w:val="24"/>
          <w:rtl/>
        </w:rPr>
        <w:t xml:space="preserve"> </w:t>
      </w:r>
      <w:r w:rsidRPr="00510FC6">
        <w:rPr>
          <w:rFonts w:hint="eastAsia"/>
          <w:szCs w:val="24"/>
          <w:rtl/>
        </w:rPr>
        <w:t>של</w:t>
      </w:r>
      <w:r w:rsidRPr="00510FC6">
        <w:rPr>
          <w:szCs w:val="24"/>
          <w:rtl/>
        </w:rPr>
        <w:t xml:space="preserve"> </w:t>
      </w:r>
      <w:r w:rsidRPr="00510FC6">
        <w:rPr>
          <w:rFonts w:hint="eastAsia"/>
          <w:szCs w:val="24"/>
          <w:rtl/>
        </w:rPr>
        <w:t>הפרו</w:t>
      </w:r>
      <w:r w:rsidR="000908F1" w:rsidRPr="00510FC6">
        <w:rPr>
          <w:rFonts w:hint="eastAsia"/>
          <w:szCs w:val="24"/>
          <w:rtl/>
        </w:rPr>
        <w:t>יק</w:t>
      </w:r>
      <w:r w:rsidRPr="00510FC6">
        <w:rPr>
          <w:rFonts w:hint="eastAsia"/>
          <w:szCs w:val="24"/>
          <w:rtl/>
        </w:rPr>
        <w:t>ט</w:t>
      </w:r>
      <w:r w:rsidRPr="00510FC6">
        <w:rPr>
          <w:szCs w:val="24"/>
          <w:rtl/>
        </w:rPr>
        <w:t xml:space="preserve"> (לפני שקלול המענק) לא תפחת </w:t>
      </w:r>
      <w:r w:rsidR="001212B6" w:rsidRPr="00510FC6">
        <w:rPr>
          <w:rFonts w:hint="eastAsia"/>
          <w:szCs w:val="24"/>
          <w:rtl/>
        </w:rPr>
        <w:t>מ</w:t>
      </w:r>
      <w:r w:rsidR="001212B6" w:rsidRPr="00510FC6">
        <w:rPr>
          <w:szCs w:val="24"/>
          <w:rtl/>
        </w:rPr>
        <w:t xml:space="preserve">-12 </w:t>
      </w:r>
      <w:r w:rsidR="001212B6" w:rsidRPr="00510FC6">
        <w:rPr>
          <w:rFonts w:hint="eastAsia"/>
          <w:szCs w:val="24"/>
          <w:rtl/>
        </w:rPr>
        <w:t>חודשים</w:t>
      </w:r>
      <w:r w:rsidR="001212B6" w:rsidRPr="00510FC6">
        <w:rPr>
          <w:szCs w:val="24"/>
          <w:rtl/>
        </w:rPr>
        <w:t xml:space="preserve"> </w:t>
      </w:r>
      <w:r w:rsidR="001212B6" w:rsidRPr="00510FC6">
        <w:rPr>
          <w:rFonts w:hint="eastAsia"/>
          <w:szCs w:val="24"/>
          <w:rtl/>
        </w:rPr>
        <w:t>ולא</w:t>
      </w:r>
      <w:r w:rsidR="001212B6" w:rsidRPr="00510FC6">
        <w:rPr>
          <w:szCs w:val="24"/>
          <w:rtl/>
        </w:rPr>
        <w:t xml:space="preserve"> </w:t>
      </w:r>
      <w:r w:rsidR="001212B6" w:rsidRPr="00510FC6">
        <w:rPr>
          <w:rFonts w:hint="eastAsia"/>
          <w:szCs w:val="24"/>
          <w:rtl/>
        </w:rPr>
        <w:t>תעלה</w:t>
      </w:r>
      <w:r w:rsidR="001212B6" w:rsidRPr="00510FC6">
        <w:rPr>
          <w:szCs w:val="24"/>
          <w:rtl/>
        </w:rPr>
        <w:t xml:space="preserve"> </w:t>
      </w:r>
      <w:r w:rsidR="001212B6" w:rsidRPr="00510FC6">
        <w:rPr>
          <w:rFonts w:hint="eastAsia"/>
          <w:szCs w:val="24"/>
          <w:rtl/>
        </w:rPr>
        <w:t>על</w:t>
      </w:r>
      <w:r w:rsidR="001212B6" w:rsidRPr="00510FC6">
        <w:rPr>
          <w:szCs w:val="24"/>
          <w:rtl/>
        </w:rPr>
        <w:t xml:space="preserve"> 10 </w:t>
      </w:r>
      <w:r w:rsidR="001212B6" w:rsidRPr="00510FC6">
        <w:rPr>
          <w:rFonts w:hint="eastAsia"/>
          <w:szCs w:val="24"/>
          <w:rtl/>
        </w:rPr>
        <w:t>שנים</w:t>
      </w:r>
      <w:r w:rsidR="001212B6" w:rsidRPr="00510FC6">
        <w:rPr>
          <w:szCs w:val="24"/>
          <w:rtl/>
        </w:rPr>
        <w:t xml:space="preserve"> </w:t>
      </w:r>
      <w:r w:rsidR="001212B6" w:rsidRPr="00510FC6">
        <w:rPr>
          <w:rFonts w:hint="eastAsia"/>
          <w:szCs w:val="24"/>
          <w:rtl/>
        </w:rPr>
        <w:t>לפי</w:t>
      </w:r>
      <w:r w:rsidR="001212B6" w:rsidRPr="00510FC6">
        <w:rPr>
          <w:szCs w:val="24"/>
          <w:rtl/>
        </w:rPr>
        <w:t xml:space="preserve"> </w:t>
      </w:r>
      <w:r w:rsidR="001212B6" w:rsidRPr="00510FC6">
        <w:rPr>
          <w:rFonts w:hint="eastAsia"/>
          <w:szCs w:val="24"/>
          <w:rtl/>
        </w:rPr>
        <w:t>החישוב</w:t>
      </w:r>
      <w:r w:rsidR="001212B6" w:rsidRPr="00510FC6">
        <w:rPr>
          <w:szCs w:val="24"/>
          <w:rtl/>
        </w:rPr>
        <w:t xml:space="preserve"> </w:t>
      </w:r>
      <w:r w:rsidR="001212B6" w:rsidRPr="00510FC6">
        <w:rPr>
          <w:rFonts w:hint="eastAsia"/>
          <w:szCs w:val="24"/>
          <w:rtl/>
        </w:rPr>
        <w:t>המופיע</w:t>
      </w:r>
      <w:r w:rsidR="001212B6" w:rsidRPr="00510FC6">
        <w:rPr>
          <w:szCs w:val="24"/>
          <w:rtl/>
        </w:rPr>
        <w:t xml:space="preserve"> </w:t>
      </w:r>
      <w:r w:rsidR="001212B6" w:rsidRPr="00510FC6">
        <w:rPr>
          <w:rFonts w:hint="eastAsia"/>
          <w:szCs w:val="24"/>
          <w:rtl/>
        </w:rPr>
        <w:t>בסעיף</w:t>
      </w:r>
      <w:r w:rsidR="001212B6" w:rsidRPr="00510FC6">
        <w:rPr>
          <w:szCs w:val="24"/>
          <w:rtl/>
        </w:rPr>
        <w:t xml:space="preserve"> </w:t>
      </w:r>
      <w:r w:rsidR="00E524A8">
        <w:rPr>
          <w:rFonts w:hint="cs"/>
          <w:szCs w:val="24"/>
          <w:rtl/>
        </w:rPr>
        <w:t>5</w:t>
      </w:r>
      <w:r w:rsidR="006F448B" w:rsidRPr="00510FC6">
        <w:rPr>
          <w:szCs w:val="24"/>
          <w:rtl/>
        </w:rPr>
        <w:t>.7.1</w:t>
      </w:r>
      <w:r w:rsidR="00052191" w:rsidRPr="00510FC6">
        <w:rPr>
          <w:szCs w:val="24"/>
          <w:rtl/>
        </w:rPr>
        <w:t>.</w:t>
      </w:r>
    </w:p>
    <w:p w14:paraId="0DD5D01C" w14:textId="7CF5D355" w:rsidR="00C54550" w:rsidRPr="004D79A7" w:rsidRDefault="00C54550" w:rsidP="006854B4">
      <w:pPr>
        <w:pStyle w:val="af1"/>
        <w:numPr>
          <w:ilvl w:val="2"/>
          <w:numId w:val="31"/>
        </w:numPr>
        <w:spacing w:after="200" w:line="360" w:lineRule="auto"/>
        <w:jc w:val="both"/>
        <w:outlineLvl w:val="0"/>
        <w:rPr>
          <w:szCs w:val="24"/>
        </w:rPr>
      </w:pPr>
      <w:r w:rsidRPr="004D79A7">
        <w:rPr>
          <w:rFonts w:hint="eastAsia"/>
          <w:szCs w:val="24"/>
          <w:rtl/>
        </w:rPr>
        <w:t>על</w:t>
      </w:r>
      <w:r w:rsidRPr="004D79A7">
        <w:rPr>
          <w:szCs w:val="24"/>
          <w:rtl/>
        </w:rPr>
        <w:t xml:space="preserve"> כל </w:t>
      </w:r>
      <w:r w:rsidR="0028136A" w:rsidRPr="004D79A7">
        <w:rPr>
          <w:rFonts w:hint="eastAsia"/>
          <w:szCs w:val="24"/>
          <w:rtl/>
        </w:rPr>
        <w:t>מציע</w:t>
      </w:r>
      <w:r w:rsidRPr="004D79A7">
        <w:rPr>
          <w:szCs w:val="24"/>
          <w:rtl/>
        </w:rPr>
        <w:t xml:space="preserve"> נדרש למלא ו</w:t>
      </w:r>
      <w:r w:rsidRPr="004D79A7">
        <w:rPr>
          <w:rFonts w:hint="eastAsia"/>
          <w:szCs w:val="24"/>
          <w:rtl/>
        </w:rPr>
        <w:t>לשלוח</w:t>
      </w:r>
      <w:r w:rsidRPr="004D79A7">
        <w:rPr>
          <w:szCs w:val="24"/>
          <w:rtl/>
        </w:rPr>
        <w:t xml:space="preserve"> </w:t>
      </w:r>
      <w:r w:rsidR="006854B4" w:rsidRPr="004D79A7">
        <w:rPr>
          <w:rFonts w:hint="eastAsia"/>
          <w:szCs w:val="24"/>
          <w:rtl/>
        </w:rPr>
        <w:t>טופס</w:t>
      </w:r>
      <w:r w:rsidR="006854B4" w:rsidRPr="004D79A7">
        <w:rPr>
          <w:szCs w:val="24"/>
          <w:rtl/>
        </w:rPr>
        <w:t xml:space="preserve"> </w:t>
      </w:r>
      <w:r w:rsidR="006854B4" w:rsidRPr="004D79A7">
        <w:rPr>
          <w:rFonts w:hint="eastAsia"/>
          <w:szCs w:val="24"/>
          <w:rtl/>
        </w:rPr>
        <w:t>מקוון</w:t>
      </w:r>
      <w:r w:rsidR="006854B4" w:rsidRPr="004D79A7">
        <w:rPr>
          <w:szCs w:val="24"/>
          <w:rtl/>
        </w:rPr>
        <w:t xml:space="preserve"> </w:t>
      </w:r>
      <w:r w:rsidR="006854B4" w:rsidRPr="004D79A7">
        <w:rPr>
          <w:rFonts w:hint="eastAsia"/>
          <w:szCs w:val="24"/>
          <w:rtl/>
        </w:rPr>
        <w:t>של</w:t>
      </w:r>
      <w:r w:rsidRPr="004D79A7">
        <w:rPr>
          <w:szCs w:val="24"/>
          <w:rtl/>
        </w:rPr>
        <w:t xml:space="preserve"> צריכת אנרגיה שנתית. לצפייה בטופס לחץ</w:t>
      </w:r>
      <w:r w:rsidR="004B3BBE">
        <w:rPr>
          <w:rFonts w:hint="cs"/>
          <w:szCs w:val="24"/>
          <w:rtl/>
        </w:rPr>
        <w:t xml:space="preserve"> </w:t>
      </w:r>
      <w:hyperlink r:id="rId15" w:anchor="_blank" w:history="1">
        <w:r w:rsidR="004B3BBE">
          <w:rPr>
            <w:rStyle w:val="Hyperlink"/>
          </w:rPr>
          <w:t>https://tenderenergy.energydmz.org/TenderForm.html</w:t>
        </w:r>
      </w:hyperlink>
      <w:r w:rsidRPr="004D79A7">
        <w:rPr>
          <w:szCs w:val="24"/>
          <w:rtl/>
        </w:rPr>
        <w:t xml:space="preserve"> </w:t>
      </w:r>
    </w:p>
    <w:p w14:paraId="15FFCBE9" w14:textId="1041921C" w:rsidR="0028136A" w:rsidRPr="004D79A7" w:rsidRDefault="008E4BF3" w:rsidP="00CF196E">
      <w:pPr>
        <w:pStyle w:val="af1"/>
        <w:numPr>
          <w:ilvl w:val="2"/>
          <w:numId w:val="31"/>
        </w:numPr>
        <w:spacing w:after="200" w:line="360" w:lineRule="auto"/>
        <w:jc w:val="both"/>
        <w:outlineLvl w:val="0"/>
        <w:rPr>
          <w:szCs w:val="24"/>
        </w:rPr>
      </w:pPr>
      <w:r w:rsidRPr="004D79A7">
        <w:rPr>
          <w:rFonts w:hint="eastAsia"/>
          <w:szCs w:val="24"/>
          <w:rtl/>
        </w:rPr>
        <w:lastRenderedPageBreak/>
        <w:t>מציע</w:t>
      </w:r>
      <w:r w:rsidR="0028136A" w:rsidRPr="004D79A7">
        <w:rPr>
          <w:szCs w:val="24"/>
          <w:rtl/>
        </w:rPr>
        <w:t xml:space="preserve"> </w:t>
      </w:r>
      <w:r w:rsidR="00F070F0" w:rsidRPr="004D79A7">
        <w:rPr>
          <w:rFonts w:hint="eastAsia"/>
          <w:szCs w:val="24"/>
          <w:rtl/>
        </w:rPr>
        <w:t>שצריכת</w:t>
      </w:r>
      <w:r w:rsidR="00F070F0" w:rsidRPr="004D79A7">
        <w:rPr>
          <w:szCs w:val="24"/>
          <w:rtl/>
        </w:rPr>
        <w:t xml:space="preserve"> </w:t>
      </w:r>
      <w:r w:rsidR="00F070F0" w:rsidRPr="004D79A7">
        <w:rPr>
          <w:rFonts w:hint="eastAsia"/>
          <w:szCs w:val="24"/>
          <w:rtl/>
        </w:rPr>
        <w:t>האנרגיה</w:t>
      </w:r>
      <w:r w:rsidR="00F070F0" w:rsidRPr="004D79A7">
        <w:rPr>
          <w:szCs w:val="24"/>
          <w:rtl/>
        </w:rPr>
        <w:t xml:space="preserve"> </w:t>
      </w:r>
      <w:r w:rsidR="00F070F0" w:rsidRPr="004D79A7">
        <w:rPr>
          <w:rFonts w:hint="eastAsia"/>
          <w:szCs w:val="24"/>
          <w:rtl/>
        </w:rPr>
        <w:t>השנתית</w:t>
      </w:r>
      <w:r w:rsidR="00F070F0" w:rsidRPr="004D79A7">
        <w:rPr>
          <w:szCs w:val="24"/>
          <w:rtl/>
        </w:rPr>
        <w:t xml:space="preserve"> </w:t>
      </w:r>
      <w:r w:rsidR="00F070F0" w:rsidRPr="004D79A7">
        <w:rPr>
          <w:rFonts w:hint="eastAsia"/>
          <w:szCs w:val="24"/>
          <w:rtl/>
        </w:rPr>
        <w:t>שלו</w:t>
      </w:r>
      <w:r w:rsidR="00F070F0" w:rsidRPr="004D79A7">
        <w:rPr>
          <w:szCs w:val="24"/>
          <w:rtl/>
        </w:rPr>
        <w:t xml:space="preserve"> </w:t>
      </w:r>
      <w:r w:rsidR="00F070F0" w:rsidRPr="004D79A7">
        <w:rPr>
          <w:rFonts w:hint="eastAsia"/>
          <w:szCs w:val="24"/>
          <w:rtl/>
        </w:rPr>
        <w:t>היא</w:t>
      </w:r>
      <w:r w:rsidR="00F070F0" w:rsidRPr="004D79A7">
        <w:rPr>
          <w:szCs w:val="24"/>
          <w:rtl/>
        </w:rPr>
        <w:t xml:space="preserve"> </w:t>
      </w:r>
      <w:r w:rsidR="00F070F0" w:rsidRPr="004D79A7">
        <w:rPr>
          <w:rFonts w:hint="eastAsia"/>
          <w:szCs w:val="24"/>
          <w:rtl/>
        </w:rPr>
        <w:t>לפחות</w:t>
      </w:r>
      <w:r w:rsidR="00F070F0" w:rsidRPr="004D79A7">
        <w:rPr>
          <w:szCs w:val="24"/>
          <w:rtl/>
        </w:rPr>
        <w:t xml:space="preserve"> 300 </w:t>
      </w:r>
      <w:r w:rsidR="00F070F0" w:rsidRPr="004D79A7">
        <w:rPr>
          <w:rFonts w:hint="eastAsia"/>
          <w:szCs w:val="24"/>
          <w:rtl/>
        </w:rPr>
        <w:t>טון</w:t>
      </w:r>
      <w:r w:rsidR="00F070F0" w:rsidRPr="004D79A7">
        <w:rPr>
          <w:szCs w:val="24"/>
          <w:rtl/>
        </w:rPr>
        <w:t xml:space="preserve"> </w:t>
      </w:r>
      <w:r w:rsidR="00F070F0" w:rsidRPr="004D79A7">
        <w:rPr>
          <w:rFonts w:hint="eastAsia"/>
          <w:szCs w:val="24"/>
          <w:rtl/>
        </w:rPr>
        <w:t>שווה</w:t>
      </w:r>
      <w:r w:rsidR="00F070F0" w:rsidRPr="004D79A7">
        <w:rPr>
          <w:szCs w:val="24"/>
          <w:rtl/>
        </w:rPr>
        <w:t xml:space="preserve"> </w:t>
      </w:r>
      <w:r w:rsidR="00F070F0" w:rsidRPr="004D79A7">
        <w:rPr>
          <w:rFonts w:hint="eastAsia"/>
          <w:szCs w:val="24"/>
          <w:rtl/>
        </w:rPr>
        <w:t>ערך</w:t>
      </w:r>
      <w:r w:rsidR="00F070F0" w:rsidRPr="004D79A7">
        <w:rPr>
          <w:szCs w:val="24"/>
          <w:rtl/>
        </w:rPr>
        <w:t xml:space="preserve"> </w:t>
      </w:r>
      <w:r w:rsidR="00F070F0" w:rsidRPr="004D79A7">
        <w:rPr>
          <w:rFonts w:hint="eastAsia"/>
          <w:szCs w:val="24"/>
          <w:rtl/>
        </w:rPr>
        <w:t>מזוט</w:t>
      </w:r>
      <w:r w:rsidR="00F070F0" w:rsidRPr="004D79A7">
        <w:rPr>
          <w:szCs w:val="24"/>
          <w:rtl/>
        </w:rPr>
        <w:t xml:space="preserve"> </w:t>
      </w:r>
      <w:r w:rsidR="00F070F0" w:rsidRPr="004D79A7">
        <w:rPr>
          <w:rFonts w:hint="eastAsia"/>
          <w:szCs w:val="24"/>
          <w:rtl/>
        </w:rPr>
        <w:t>בדלקים</w:t>
      </w:r>
      <w:r w:rsidR="00F070F0" w:rsidRPr="004D79A7">
        <w:rPr>
          <w:szCs w:val="24"/>
          <w:rtl/>
        </w:rPr>
        <w:t xml:space="preserve"> </w:t>
      </w:r>
      <w:r w:rsidR="00F070F0" w:rsidRPr="004D79A7">
        <w:rPr>
          <w:rFonts w:hint="eastAsia"/>
          <w:szCs w:val="24"/>
          <w:rtl/>
        </w:rPr>
        <w:t>אחרים</w:t>
      </w:r>
      <w:r w:rsidR="00F070F0" w:rsidRPr="004D79A7">
        <w:rPr>
          <w:szCs w:val="24"/>
          <w:rtl/>
        </w:rPr>
        <w:t xml:space="preserve"> </w:t>
      </w:r>
      <w:r w:rsidR="00F070F0" w:rsidRPr="004D79A7">
        <w:rPr>
          <w:rFonts w:hint="eastAsia"/>
          <w:szCs w:val="24"/>
          <w:rtl/>
        </w:rPr>
        <w:t>או</w:t>
      </w:r>
      <w:r w:rsidR="00F070F0" w:rsidRPr="004D79A7">
        <w:rPr>
          <w:szCs w:val="24"/>
          <w:rtl/>
        </w:rPr>
        <w:t xml:space="preserve"> </w:t>
      </w:r>
      <w:r w:rsidR="00F070F0" w:rsidRPr="004D79A7">
        <w:rPr>
          <w:rFonts w:hint="eastAsia"/>
          <w:szCs w:val="24"/>
          <w:rtl/>
        </w:rPr>
        <w:t>בחשמל</w:t>
      </w:r>
      <w:r w:rsidR="008F0338" w:rsidRPr="004D79A7">
        <w:rPr>
          <w:szCs w:val="24"/>
          <w:rtl/>
        </w:rPr>
        <w:t xml:space="preserve"> </w:t>
      </w:r>
      <w:r w:rsidR="001D00E3" w:rsidRPr="004D79A7">
        <w:rPr>
          <w:rFonts w:hint="eastAsia"/>
          <w:szCs w:val="24"/>
          <w:rtl/>
        </w:rPr>
        <w:t>חייב</w:t>
      </w:r>
      <w:r w:rsidR="001D00E3" w:rsidRPr="004D79A7">
        <w:rPr>
          <w:szCs w:val="24"/>
          <w:rtl/>
        </w:rPr>
        <w:t xml:space="preserve"> </w:t>
      </w:r>
      <w:r w:rsidR="001D00E3" w:rsidRPr="004D79A7">
        <w:rPr>
          <w:rFonts w:hint="eastAsia"/>
          <w:szCs w:val="24"/>
          <w:rtl/>
        </w:rPr>
        <w:t>במינוי</w:t>
      </w:r>
      <w:r w:rsidR="008F0338" w:rsidRPr="004D79A7">
        <w:rPr>
          <w:szCs w:val="24"/>
          <w:rtl/>
        </w:rPr>
        <w:t xml:space="preserve"> אחראי אנרגיה</w:t>
      </w:r>
      <w:r w:rsidR="001C4252" w:rsidRPr="004D79A7">
        <w:rPr>
          <w:szCs w:val="24"/>
          <w:rtl/>
        </w:rPr>
        <w:t xml:space="preserve"> </w:t>
      </w:r>
      <w:r w:rsidR="008F0338" w:rsidRPr="004D79A7">
        <w:rPr>
          <w:rFonts w:hint="eastAsia"/>
          <w:szCs w:val="24"/>
          <w:rtl/>
        </w:rPr>
        <w:t>בהתאם</w:t>
      </w:r>
      <w:r w:rsidR="0028136A" w:rsidRPr="004D79A7">
        <w:rPr>
          <w:szCs w:val="24"/>
          <w:rtl/>
        </w:rPr>
        <w:t xml:space="preserve"> </w:t>
      </w:r>
      <w:r w:rsidR="008F0338" w:rsidRPr="004D79A7">
        <w:rPr>
          <w:rFonts w:hint="eastAsia"/>
          <w:szCs w:val="24"/>
          <w:rtl/>
        </w:rPr>
        <w:t>ל</w:t>
      </w:r>
      <w:r w:rsidR="0028136A" w:rsidRPr="004D79A7">
        <w:rPr>
          <w:szCs w:val="24"/>
          <w:rtl/>
        </w:rPr>
        <w:t>תקנות מקורות האנרגיה (פיקוח על יע</w:t>
      </w:r>
      <w:r w:rsidR="008F0338" w:rsidRPr="004D79A7">
        <w:rPr>
          <w:szCs w:val="24"/>
          <w:rtl/>
        </w:rPr>
        <w:t>ילות צריכת אנרגיה), תשנ"ד-1993.</w:t>
      </w:r>
      <w:r w:rsidR="00FE0F48" w:rsidRPr="004D79A7">
        <w:rPr>
          <w:szCs w:val="24"/>
          <w:rtl/>
        </w:rPr>
        <w:t xml:space="preserve"> </w:t>
      </w:r>
      <w:r w:rsidR="00FE0F48" w:rsidRPr="004D79A7">
        <w:rPr>
          <w:rFonts w:hint="eastAsia"/>
          <w:szCs w:val="24"/>
          <w:rtl/>
        </w:rPr>
        <w:t>צפייה</w:t>
      </w:r>
      <w:r w:rsidR="00FE0F48" w:rsidRPr="004D79A7">
        <w:rPr>
          <w:szCs w:val="24"/>
          <w:rtl/>
        </w:rPr>
        <w:t xml:space="preserve"> בתקנות לחץ </w:t>
      </w:r>
      <w:hyperlink r:id="rId16" w:history="1">
        <w:r w:rsidR="00FE0F48" w:rsidRPr="004D79A7">
          <w:rPr>
            <w:rStyle w:val="Hyperlink"/>
            <w:rFonts w:hint="eastAsia"/>
            <w:szCs w:val="24"/>
            <w:rtl/>
          </w:rPr>
          <w:t>כאן</w:t>
        </w:r>
      </w:hyperlink>
      <w:r w:rsidR="00FE0F48" w:rsidRPr="004D79A7">
        <w:rPr>
          <w:szCs w:val="24"/>
          <w:rtl/>
        </w:rPr>
        <w:t>.</w:t>
      </w:r>
    </w:p>
    <w:p w14:paraId="1F790C18" w14:textId="198F46BB" w:rsidR="0028136A" w:rsidRPr="004D79A7" w:rsidRDefault="00C95EC7" w:rsidP="00483F18">
      <w:pPr>
        <w:pStyle w:val="af1"/>
        <w:numPr>
          <w:ilvl w:val="3"/>
          <w:numId w:val="31"/>
        </w:numPr>
        <w:spacing w:after="200" w:line="360" w:lineRule="auto"/>
        <w:jc w:val="both"/>
        <w:outlineLvl w:val="0"/>
        <w:rPr>
          <w:rFonts w:asciiTheme="majorBidi" w:hAnsiTheme="majorBidi"/>
          <w:szCs w:val="24"/>
        </w:rPr>
      </w:pPr>
      <w:r w:rsidRPr="004D79A7">
        <w:rPr>
          <w:rFonts w:hint="cs"/>
          <w:szCs w:val="24"/>
          <w:rtl/>
        </w:rPr>
        <w:t xml:space="preserve">אם </w:t>
      </w:r>
      <w:r w:rsidR="0028136A" w:rsidRPr="004D79A7">
        <w:rPr>
          <w:szCs w:val="24"/>
          <w:rtl/>
        </w:rPr>
        <w:t xml:space="preserve">הצרכן טרם מינה, ביום הגשת ההצעה, אחראי אנרגיה כנדרש, יש לצרף התחייבות המציע למינוי אחראי כאמור בתוך 30 </w:t>
      </w:r>
      <w:r w:rsidR="0028136A" w:rsidRPr="004D79A7">
        <w:rPr>
          <w:rFonts w:hint="eastAsia"/>
          <w:szCs w:val="24"/>
          <w:rtl/>
        </w:rPr>
        <w:t>יום</w:t>
      </w:r>
      <w:r w:rsidR="0028136A" w:rsidRPr="004D79A7">
        <w:rPr>
          <w:szCs w:val="24"/>
          <w:rtl/>
        </w:rPr>
        <w:t xml:space="preserve"> </w:t>
      </w:r>
      <w:r w:rsidR="0028136A" w:rsidRPr="004D79A7">
        <w:rPr>
          <w:rFonts w:hint="eastAsia"/>
          <w:szCs w:val="24"/>
          <w:rtl/>
        </w:rPr>
        <w:t>מיום</w:t>
      </w:r>
      <w:r w:rsidR="0028136A" w:rsidRPr="004D79A7">
        <w:rPr>
          <w:szCs w:val="24"/>
          <w:rtl/>
        </w:rPr>
        <w:t xml:space="preserve"> </w:t>
      </w:r>
      <w:r w:rsidR="0028136A" w:rsidRPr="004D79A7">
        <w:rPr>
          <w:rFonts w:hint="eastAsia"/>
          <w:szCs w:val="24"/>
          <w:rtl/>
        </w:rPr>
        <w:t>הגשת</w:t>
      </w:r>
      <w:r w:rsidR="0028136A" w:rsidRPr="004D79A7">
        <w:rPr>
          <w:szCs w:val="24"/>
          <w:rtl/>
        </w:rPr>
        <w:t xml:space="preserve"> </w:t>
      </w:r>
      <w:r w:rsidR="0028136A" w:rsidRPr="004D79A7">
        <w:rPr>
          <w:rFonts w:hint="eastAsia"/>
          <w:szCs w:val="24"/>
          <w:rtl/>
        </w:rPr>
        <w:t>ההצעה</w:t>
      </w:r>
      <w:r w:rsidR="0028136A" w:rsidRPr="004D79A7">
        <w:rPr>
          <w:szCs w:val="24"/>
          <w:rtl/>
        </w:rPr>
        <w:t xml:space="preserve"> ואת </w:t>
      </w:r>
      <w:r w:rsidR="0028136A" w:rsidRPr="004D79A7">
        <w:rPr>
          <w:rFonts w:hint="eastAsia"/>
          <w:szCs w:val="24"/>
          <w:rtl/>
        </w:rPr>
        <w:t>פרטיו</w:t>
      </w:r>
      <w:r w:rsidR="0028136A" w:rsidRPr="004D79A7">
        <w:rPr>
          <w:szCs w:val="24"/>
          <w:rtl/>
        </w:rPr>
        <w:t>.</w:t>
      </w:r>
    </w:p>
    <w:p w14:paraId="23FA9948" w14:textId="2D895233" w:rsidR="009A764E" w:rsidRPr="00835076" w:rsidRDefault="009A764E" w:rsidP="0083271E">
      <w:pPr>
        <w:pStyle w:val="af1"/>
        <w:numPr>
          <w:ilvl w:val="2"/>
          <w:numId w:val="31"/>
        </w:numPr>
        <w:spacing w:after="200" w:line="360" w:lineRule="auto"/>
        <w:jc w:val="both"/>
        <w:outlineLvl w:val="0"/>
        <w:rPr>
          <w:szCs w:val="24"/>
          <w:rtl/>
        </w:rPr>
      </w:pPr>
      <w:r w:rsidRPr="00835076">
        <w:rPr>
          <w:rFonts w:hint="eastAsia"/>
          <w:szCs w:val="24"/>
          <w:rtl/>
        </w:rPr>
        <w:t>מציע</w:t>
      </w:r>
      <w:r w:rsidRPr="00835076">
        <w:rPr>
          <w:szCs w:val="24"/>
          <w:rtl/>
        </w:rPr>
        <w:t xml:space="preserve"> שצריכת האנרגיה שלו היא לפחות 2,000 טון </w:t>
      </w:r>
      <w:r w:rsidRPr="00835076">
        <w:rPr>
          <w:rFonts w:hint="eastAsia"/>
          <w:szCs w:val="24"/>
          <w:rtl/>
        </w:rPr>
        <w:t>שווה</w:t>
      </w:r>
      <w:r w:rsidRPr="00835076">
        <w:rPr>
          <w:szCs w:val="24"/>
          <w:rtl/>
        </w:rPr>
        <w:t xml:space="preserve"> </w:t>
      </w:r>
      <w:r w:rsidRPr="00835076">
        <w:rPr>
          <w:rFonts w:hint="eastAsia"/>
          <w:szCs w:val="24"/>
          <w:rtl/>
        </w:rPr>
        <w:t>ערך</w:t>
      </w:r>
      <w:r w:rsidRPr="00835076">
        <w:rPr>
          <w:szCs w:val="24"/>
          <w:rtl/>
        </w:rPr>
        <w:t xml:space="preserve"> מזוט נדרש להגיש</w:t>
      </w:r>
      <w:r w:rsidR="0069562C" w:rsidRPr="00835076">
        <w:rPr>
          <w:szCs w:val="24"/>
          <w:rtl/>
        </w:rPr>
        <w:t xml:space="preserve"> </w:t>
      </w:r>
      <w:r w:rsidR="0083271E" w:rsidRPr="00835076">
        <w:rPr>
          <w:rFonts w:hint="eastAsia"/>
          <w:szCs w:val="24"/>
          <w:rtl/>
        </w:rPr>
        <w:t>מסמך</w:t>
      </w:r>
      <w:r w:rsidR="0069562C" w:rsidRPr="00835076">
        <w:rPr>
          <w:szCs w:val="24"/>
          <w:rtl/>
        </w:rPr>
        <w:t xml:space="preserve"> </w:t>
      </w:r>
      <w:r w:rsidR="0083271E" w:rsidRPr="00835076">
        <w:rPr>
          <w:rFonts w:hint="eastAsia"/>
          <w:szCs w:val="24"/>
          <w:rtl/>
        </w:rPr>
        <w:t>מה</w:t>
      </w:r>
      <w:r w:rsidR="0069562C" w:rsidRPr="00835076">
        <w:rPr>
          <w:rFonts w:hint="eastAsia"/>
          <w:szCs w:val="24"/>
          <w:rtl/>
        </w:rPr>
        <w:t>משרד</w:t>
      </w:r>
      <w:r w:rsidR="0069562C" w:rsidRPr="00835076">
        <w:rPr>
          <w:szCs w:val="24"/>
          <w:rtl/>
        </w:rPr>
        <w:t xml:space="preserve"> </w:t>
      </w:r>
      <w:r w:rsidR="0083271E" w:rsidRPr="00835076">
        <w:rPr>
          <w:rFonts w:hint="eastAsia"/>
          <w:szCs w:val="24"/>
          <w:rtl/>
        </w:rPr>
        <w:t>על</w:t>
      </w:r>
      <w:r w:rsidR="0083271E" w:rsidRPr="00835076">
        <w:rPr>
          <w:szCs w:val="24"/>
          <w:rtl/>
        </w:rPr>
        <w:t xml:space="preserve"> </w:t>
      </w:r>
      <w:r w:rsidR="0083271E" w:rsidRPr="00835076">
        <w:rPr>
          <w:rFonts w:hint="eastAsia"/>
          <w:szCs w:val="24"/>
          <w:rtl/>
        </w:rPr>
        <w:t>אישור</w:t>
      </w:r>
      <w:r w:rsidR="0083271E" w:rsidRPr="00835076">
        <w:rPr>
          <w:szCs w:val="24"/>
          <w:rtl/>
        </w:rPr>
        <w:t xml:space="preserve"> </w:t>
      </w:r>
      <w:r w:rsidR="0083271E" w:rsidRPr="00835076">
        <w:rPr>
          <w:rFonts w:hint="eastAsia"/>
          <w:szCs w:val="24"/>
          <w:rtl/>
        </w:rPr>
        <w:t>הסקר</w:t>
      </w:r>
      <w:r w:rsidR="0069562C" w:rsidRPr="00835076">
        <w:rPr>
          <w:szCs w:val="24"/>
          <w:rtl/>
        </w:rPr>
        <w:t xml:space="preserve"> </w:t>
      </w:r>
      <w:r w:rsidRPr="00835076">
        <w:rPr>
          <w:szCs w:val="24"/>
          <w:rtl/>
        </w:rPr>
        <w:t xml:space="preserve">לאיתור </w:t>
      </w:r>
      <w:r w:rsidRPr="00835076">
        <w:rPr>
          <w:rFonts w:hint="eastAsia"/>
          <w:szCs w:val="24"/>
          <w:rtl/>
        </w:rPr>
        <w:t>פוטנציאל</w:t>
      </w:r>
      <w:r w:rsidRPr="00835076">
        <w:rPr>
          <w:szCs w:val="24"/>
          <w:rtl/>
        </w:rPr>
        <w:t xml:space="preserve"> לשימור אנרגיה בהתאם לתקנות מקורות האנרגיה (ביצוע סקר לאיתור פוטנציאל לשימור אנרגיה), תשנ"ג-1993. </w:t>
      </w:r>
    </w:p>
    <w:p w14:paraId="01D1AB7F" w14:textId="6BC5F2A5" w:rsidR="0028136A" w:rsidRPr="00510FC6" w:rsidRDefault="0028136A" w:rsidP="000B5618">
      <w:pPr>
        <w:pStyle w:val="af1"/>
        <w:numPr>
          <w:ilvl w:val="2"/>
          <w:numId w:val="31"/>
        </w:numPr>
        <w:spacing w:after="200" w:line="360" w:lineRule="auto"/>
        <w:jc w:val="both"/>
        <w:outlineLvl w:val="0"/>
        <w:rPr>
          <w:rFonts w:asciiTheme="majorBidi" w:hAnsiTheme="majorBidi"/>
          <w:szCs w:val="24"/>
        </w:rPr>
      </w:pPr>
      <w:r w:rsidRPr="00510FC6">
        <w:rPr>
          <w:szCs w:val="24"/>
          <w:rtl/>
        </w:rPr>
        <w:t xml:space="preserve">על מציע המגיש פרויקט </w:t>
      </w:r>
      <w:r w:rsidRPr="00510FC6">
        <w:rPr>
          <w:rFonts w:hint="eastAsia"/>
          <w:szCs w:val="24"/>
          <w:rtl/>
        </w:rPr>
        <w:t>להחלפת</w:t>
      </w:r>
      <w:r w:rsidRPr="00510FC6">
        <w:rPr>
          <w:szCs w:val="24"/>
          <w:rtl/>
        </w:rPr>
        <w:t xml:space="preserve"> תאור</w:t>
      </w:r>
      <w:r w:rsidRPr="00510FC6">
        <w:rPr>
          <w:rFonts w:hint="eastAsia"/>
          <w:szCs w:val="24"/>
          <w:rtl/>
        </w:rPr>
        <w:t>ת</w:t>
      </w:r>
      <w:r w:rsidRPr="00510FC6">
        <w:rPr>
          <w:szCs w:val="24"/>
          <w:rtl/>
        </w:rPr>
        <w:t xml:space="preserve"> רחובות, להציג תצהיר בחתימת מהנדס מוסמך המאשר כי הפרויקט עומד </w:t>
      </w:r>
      <w:r w:rsidRPr="00510FC6">
        <w:rPr>
          <w:rFonts w:hint="eastAsia"/>
          <w:szCs w:val="24"/>
          <w:rtl/>
        </w:rPr>
        <w:t>ב</w:t>
      </w:r>
      <w:r w:rsidRPr="00510FC6">
        <w:rPr>
          <w:szCs w:val="24"/>
          <w:rtl/>
        </w:rPr>
        <w:t xml:space="preserve">דרישות המקצועיות </w:t>
      </w:r>
      <w:r w:rsidRPr="00510FC6">
        <w:rPr>
          <w:rFonts w:hint="eastAsia"/>
          <w:szCs w:val="24"/>
          <w:rtl/>
        </w:rPr>
        <w:t>ב</w:t>
      </w:r>
      <w:r w:rsidRPr="00510FC6">
        <w:rPr>
          <w:szCs w:val="24"/>
          <w:rtl/>
        </w:rPr>
        <w:t xml:space="preserve">מפרט </w:t>
      </w:r>
      <w:r w:rsidRPr="00510FC6">
        <w:rPr>
          <w:rFonts w:hint="eastAsia"/>
          <w:szCs w:val="24"/>
          <w:rtl/>
        </w:rPr>
        <w:t>טכני</w:t>
      </w:r>
      <w:r w:rsidRPr="00510FC6">
        <w:rPr>
          <w:szCs w:val="24"/>
          <w:rtl/>
        </w:rPr>
        <w:t xml:space="preserve"> מיוחד לגופי תאורה מבוססי </w:t>
      </w:r>
      <w:r w:rsidRPr="00510FC6">
        <w:rPr>
          <w:szCs w:val="24"/>
        </w:rPr>
        <w:t>LED</w:t>
      </w:r>
      <w:r w:rsidRPr="00510FC6">
        <w:rPr>
          <w:szCs w:val="24"/>
          <w:rtl/>
        </w:rPr>
        <w:t xml:space="preserve"> לתאורת כבישים, רחובות ושצ"פ, אשר נכתב ע"י משרד הבינוי והשיכו</w:t>
      </w:r>
      <w:r w:rsidRPr="00510FC6">
        <w:rPr>
          <w:rFonts w:hint="eastAsia"/>
          <w:szCs w:val="24"/>
          <w:rtl/>
        </w:rPr>
        <w:t>ן</w:t>
      </w:r>
      <w:r w:rsidRPr="00510FC6">
        <w:rPr>
          <w:rFonts w:asciiTheme="majorBidi" w:hAnsiTheme="majorBidi"/>
          <w:szCs w:val="24"/>
          <w:rtl/>
        </w:rPr>
        <w:t xml:space="preserve"> (להלן: "</w:t>
      </w:r>
      <w:r w:rsidRPr="00510FC6">
        <w:rPr>
          <w:rFonts w:asciiTheme="majorBidi" w:hAnsiTheme="majorBidi" w:hint="eastAsia"/>
          <w:b/>
          <w:bCs/>
          <w:szCs w:val="24"/>
          <w:rtl/>
        </w:rPr>
        <w:t>המפרט</w:t>
      </w:r>
      <w:r w:rsidRPr="00510FC6">
        <w:rPr>
          <w:rFonts w:asciiTheme="majorBidi" w:hAnsiTheme="majorBidi"/>
          <w:szCs w:val="24"/>
          <w:rtl/>
        </w:rPr>
        <w:t xml:space="preserve">"). </w:t>
      </w:r>
      <w:r w:rsidRPr="00510FC6">
        <w:rPr>
          <w:rFonts w:asciiTheme="majorBidi" w:hAnsiTheme="majorBidi" w:hint="eastAsia"/>
          <w:szCs w:val="24"/>
          <w:rtl/>
        </w:rPr>
        <w:t>לצפייה</w:t>
      </w:r>
      <w:r w:rsidRPr="00510FC6">
        <w:rPr>
          <w:rFonts w:asciiTheme="majorBidi" w:hAnsiTheme="majorBidi"/>
          <w:szCs w:val="24"/>
          <w:rtl/>
        </w:rPr>
        <w:t xml:space="preserve"> </w:t>
      </w:r>
      <w:r w:rsidRPr="00510FC6">
        <w:rPr>
          <w:rFonts w:asciiTheme="majorBidi" w:hAnsiTheme="majorBidi" w:hint="eastAsia"/>
          <w:szCs w:val="24"/>
          <w:rtl/>
        </w:rPr>
        <w:t>במפרט</w:t>
      </w:r>
      <w:r w:rsidRPr="00510FC6">
        <w:rPr>
          <w:rFonts w:asciiTheme="majorBidi" w:hAnsiTheme="majorBidi"/>
          <w:szCs w:val="24"/>
          <w:rtl/>
        </w:rPr>
        <w:t xml:space="preserve"> </w:t>
      </w:r>
      <w:r w:rsidRPr="00510FC6">
        <w:rPr>
          <w:rFonts w:asciiTheme="majorBidi" w:hAnsiTheme="majorBidi" w:hint="eastAsia"/>
          <w:szCs w:val="24"/>
          <w:rtl/>
        </w:rPr>
        <w:t>לחץ</w:t>
      </w:r>
      <w:r w:rsidRPr="00510FC6">
        <w:rPr>
          <w:rFonts w:asciiTheme="majorBidi" w:hAnsiTheme="majorBidi"/>
          <w:szCs w:val="24"/>
          <w:rtl/>
        </w:rPr>
        <w:t xml:space="preserve"> </w:t>
      </w:r>
      <w:hyperlink r:id="rId17" w:history="1">
        <w:r w:rsidRPr="00510FC6">
          <w:rPr>
            <w:rStyle w:val="Hyperlink"/>
            <w:rFonts w:asciiTheme="majorBidi" w:hAnsiTheme="majorBidi" w:hint="eastAsia"/>
            <w:szCs w:val="24"/>
            <w:rtl/>
          </w:rPr>
          <w:t>כאן</w:t>
        </w:r>
      </w:hyperlink>
      <w:r w:rsidRPr="00510FC6">
        <w:rPr>
          <w:rFonts w:asciiTheme="majorBidi" w:hAnsiTheme="majorBidi"/>
          <w:szCs w:val="24"/>
          <w:rtl/>
        </w:rPr>
        <w:t>.</w:t>
      </w:r>
    </w:p>
    <w:p w14:paraId="63ACD225" w14:textId="2350D0D8" w:rsidR="0028136A" w:rsidRPr="00510FC6" w:rsidRDefault="0028136A" w:rsidP="000B5618">
      <w:pPr>
        <w:pStyle w:val="af1"/>
        <w:numPr>
          <w:ilvl w:val="2"/>
          <w:numId w:val="31"/>
        </w:numPr>
        <w:spacing w:after="200" w:line="360" w:lineRule="auto"/>
        <w:jc w:val="both"/>
        <w:outlineLvl w:val="0"/>
        <w:rPr>
          <w:szCs w:val="24"/>
        </w:rPr>
      </w:pPr>
      <w:r w:rsidRPr="00510FC6">
        <w:rPr>
          <w:rFonts w:hint="eastAsia"/>
          <w:szCs w:val="24"/>
          <w:rtl/>
        </w:rPr>
        <w:t>על</w:t>
      </w:r>
      <w:r w:rsidRPr="00510FC6">
        <w:rPr>
          <w:szCs w:val="24"/>
          <w:rtl/>
        </w:rPr>
        <w:t xml:space="preserve"> מציע המגיש פרויקט </w:t>
      </w:r>
      <w:r w:rsidRPr="00510FC6">
        <w:rPr>
          <w:rFonts w:hint="eastAsia"/>
          <w:szCs w:val="24"/>
          <w:rtl/>
        </w:rPr>
        <w:t>של</w:t>
      </w:r>
      <w:r w:rsidRPr="00510FC6">
        <w:rPr>
          <w:szCs w:val="24"/>
          <w:rtl/>
        </w:rPr>
        <w:t xml:space="preserve"> </w:t>
      </w:r>
      <w:r w:rsidRPr="00510FC6">
        <w:rPr>
          <w:rFonts w:hint="eastAsia"/>
          <w:szCs w:val="24"/>
          <w:rtl/>
        </w:rPr>
        <w:t>תאורת</w:t>
      </w:r>
      <w:r w:rsidRPr="00510FC6">
        <w:rPr>
          <w:szCs w:val="24"/>
          <w:rtl/>
        </w:rPr>
        <w:t xml:space="preserve"> </w:t>
      </w:r>
      <w:r w:rsidR="00CC1AA5" w:rsidRPr="00510FC6">
        <w:rPr>
          <w:rFonts w:hint="eastAsia"/>
          <w:szCs w:val="24"/>
          <w:rtl/>
        </w:rPr>
        <w:t>דרכים</w:t>
      </w:r>
      <w:r w:rsidRPr="00510FC6">
        <w:rPr>
          <w:szCs w:val="24"/>
          <w:rtl/>
        </w:rPr>
        <w:t xml:space="preserve">, להציג תצהיר בחתימת מהנדס מוסמך המאשר, כי הפרויקט עומד בהתאם </w:t>
      </w:r>
      <w:r w:rsidRPr="00510FC6">
        <w:rPr>
          <w:rFonts w:hint="eastAsia"/>
          <w:szCs w:val="24"/>
          <w:rtl/>
        </w:rPr>
        <w:t>לדרישות</w:t>
      </w:r>
      <w:r w:rsidRPr="00510FC6">
        <w:rPr>
          <w:szCs w:val="24"/>
          <w:rtl/>
        </w:rPr>
        <w:t xml:space="preserve"> תקן ישראלי ת"י 13201 לתאורת דרכים וכן קיבל אישור מהנדס תעבורה של הרשות </w:t>
      </w:r>
      <w:r w:rsidRPr="00510FC6">
        <w:rPr>
          <w:rFonts w:hint="eastAsia"/>
          <w:szCs w:val="24"/>
          <w:rtl/>
        </w:rPr>
        <w:t>בהתאם</w:t>
      </w:r>
      <w:r w:rsidRPr="00510FC6">
        <w:rPr>
          <w:szCs w:val="24"/>
          <w:rtl/>
        </w:rPr>
        <w:t xml:space="preserve">. </w:t>
      </w:r>
    </w:p>
    <w:p w14:paraId="7806B952" w14:textId="13B21C7A" w:rsidR="0028136A" w:rsidRPr="00510FC6" w:rsidRDefault="0028136A" w:rsidP="000B5618">
      <w:pPr>
        <w:pStyle w:val="af1"/>
        <w:numPr>
          <w:ilvl w:val="2"/>
          <w:numId w:val="31"/>
        </w:numPr>
        <w:spacing w:after="200" w:line="360" w:lineRule="auto"/>
        <w:jc w:val="both"/>
        <w:outlineLvl w:val="0"/>
        <w:rPr>
          <w:szCs w:val="24"/>
        </w:rPr>
      </w:pPr>
      <w:r w:rsidRPr="00510FC6">
        <w:rPr>
          <w:rFonts w:hint="eastAsia"/>
          <w:szCs w:val="24"/>
          <w:rtl/>
        </w:rPr>
        <w:t>על</w:t>
      </w:r>
      <w:r w:rsidRPr="00510FC6">
        <w:rPr>
          <w:szCs w:val="24"/>
          <w:rtl/>
        </w:rPr>
        <w:t xml:space="preserve"> כל מציע לצרף אישור מהנדס או יועץ מטעמו בדבר הפרויקט, </w:t>
      </w:r>
      <w:r w:rsidRPr="00510FC6">
        <w:rPr>
          <w:rFonts w:hint="eastAsia"/>
          <w:szCs w:val="24"/>
          <w:rtl/>
        </w:rPr>
        <w:t>פרטיו</w:t>
      </w:r>
      <w:r w:rsidRPr="00510FC6">
        <w:rPr>
          <w:szCs w:val="24"/>
          <w:rtl/>
        </w:rPr>
        <w:t xml:space="preserve"> </w:t>
      </w:r>
      <w:r w:rsidRPr="00510FC6">
        <w:rPr>
          <w:rFonts w:hint="eastAsia"/>
          <w:szCs w:val="24"/>
          <w:rtl/>
        </w:rPr>
        <w:t>ונתוניו</w:t>
      </w:r>
      <w:r w:rsidRPr="00510FC6">
        <w:rPr>
          <w:szCs w:val="24"/>
          <w:rtl/>
        </w:rPr>
        <w:t xml:space="preserve">. </w:t>
      </w:r>
    </w:p>
    <w:p w14:paraId="5D25D3FA" w14:textId="47BFEE1F" w:rsidR="0028136A" w:rsidRPr="00510FC6" w:rsidRDefault="0028136A" w:rsidP="00DD359E">
      <w:pPr>
        <w:pStyle w:val="af1"/>
        <w:numPr>
          <w:ilvl w:val="2"/>
          <w:numId w:val="31"/>
        </w:numPr>
        <w:spacing w:after="200" w:line="360" w:lineRule="auto"/>
        <w:jc w:val="both"/>
        <w:outlineLvl w:val="0"/>
        <w:rPr>
          <w:rFonts w:ascii="Arial" w:hAnsi="Arial"/>
          <w:szCs w:val="24"/>
        </w:rPr>
      </w:pPr>
      <w:r w:rsidRPr="00510FC6">
        <w:rPr>
          <w:rFonts w:ascii="Arial" w:hAnsi="Arial" w:hint="eastAsia"/>
          <w:szCs w:val="24"/>
          <w:rtl/>
        </w:rPr>
        <w:t>על</w:t>
      </w:r>
      <w:r w:rsidRPr="00510FC6">
        <w:rPr>
          <w:rFonts w:ascii="Arial" w:hAnsi="Arial"/>
          <w:szCs w:val="24"/>
          <w:rtl/>
        </w:rPr>
        <w:t xml:space="preserve"> </w:t>
      </w:r>
      <w:r w:rsidRPr="00510FC6">
        <w:rPr>
          <w:rFonts w:ascii="Arial" w:hAnsi="Arial" w:hint="eastAsia"/>
          <w:szCs w:val="24"/>
          <w:rtl/>
        </w:rPr>
        <w:t>כל</w:t>
      </w:r>
      <w:r w:rsidRPr="00510FC6">
        <w:rPr>
          <w:rFonts w:ascii="Arial" w:hAnsi="Arial"/>
          <w:szCs w:val="24"/>
          <w:rtl/>
        </w:rPr>
        <w:t xml:space="preserve"> </w:t>
      </w:r>
      <w:r w:rsidRPr="00510FC6">
        <w:rPr>
          <w:rFonts w:ascii="Arial" w:hAnsi="Arial" w:hint="eastAsia"/>
          <w:szCs w:val="24"/>
          <w:rtl/>
        </w:rPr>
        <w:t>אחת</w:t>
      </w:r>
      <w:r w:rsidRPr="00510FC6">
        <w:rPr>
          <w:rFonts w:ascii="Arial" w:hAnsi="Arial"/>
          <w:szCs w:val="24"/>
          <w:rtl/>
        </w:rPr>
        <w:t xml:space="preserve"> </w:t>
      </w:r>
      <w:r w:rsidRPr="00510FC6">
        <w:rPr>
          <w:rFonts w:ascii="Arial" w:hAnsi="Arial" w:hint="eastAsia"/>
          <w:szCs w:val="24"/>
          <w:rtl/>
        </w:rPr>
        <w:t>מהטכנולוגיות</w:t>
      </w:r>
      <w:r w:rsidRPr="00510FC6">
        <w:rPr>
          <w:rFonts w:ascii="Arial" w:hAnsi="Arial"/>
          <w:szCs w:val="24"/>
          <w:rtl/>
        </w:rPr>
        <w:t xml:space="preserve"> </w:t>
      </w:r>
      <w:r w:rsidRPr="00510FC6">
        <w:rPr>
          <w:rFonts w:ascii="Arial" w:hAnsi="Arial" w:hint="eastAsia"/>
          <w:szCs w:val="24"/>
          <w:rtl/>
        </w:rPr>
        <w:t>המוצעות</w:t>
      </w:r>
      <w:r w:rsidRPr="00510FC6">
        <w:rPr>
          <w:rFonts w:ascii="Arial" w:hAnsi="Arial"/>
          <w:szCs w:val="24"/>
          <w:rtl/>
        </w:rPr>
        <w:t xml:space="preserve"> להתקנה במסגרת ההצעה </w:t>
      </w:r>
      <w:r w:rsidRPr="00510FC6">
        <w:rPr>
          <w:rFonts w:ascii="Arial" w:hAnsi="Arial" w:hint="eastAsia"/>
          <w:szCs w:val="24"/>
          <w:rtl/>
        </w:rPr>
        <w:t>ל</w:t>
      </w:r>
      <w:r w:rsidR="00D30E76" w:rsidRPr="00510FC6">
        <w:rPr>
          <w:rFonts w:ascii="Arial" w:hAnsi="Arial" w:hint="eastAsia"/>
          <w:szCs w:val="24"/>
          <w:rtl/>
        </w:rPr>
        <w:t>הופיע</w:t>
      </w:r>
      <w:r w:rsidR="00BF76F2" w:rsidRPr="00510FC6">
        <w:rPr>
          <w:rFonts w:ascii="Arial" w:hAnsi="Arial" w:hint="eastAsia"/>
          <w:szCs w:val="24"/>
          <w:rtl/>
        </w:rPr>
        <w:t>ה</w:t>
      </w:r>
      <w:r w:rsidR="00BF76F2" w:rsidRPr="00510FC6">
        <w:rPr>
          <w:rFonts w:ascii="Arial" w:hAnsi="Arial"/>
          <w:szCs w:val="24"/>
          <w:rtl/>
        </w:rPr>
        <w:t xml:space="preserve"> בטבלה להלן </w:t>
      </w:r>
      <w:r w:rsidR="00DD359E" w:rsidRPr="00510FC6">
        <w:rPr>
          <w:rFonts w:ascii="Arial" w:hAnsi="Arial" w:hint="eastAsia"/>
          <w:szCs w:val="24"/>
          <w:rtl/>
        </w:rPr>
        <w:t>ו</w:t>
      </w:r>
      <w:r w:rsidR="00BF76F2" w:rsidRPr="00510FC6">
        <w:rPr>
          <w:rFonts w:ascii="Arial" w:hAnsi="Arial" w:hint="eastAsia"/>
          <w:szCs w:val="24"/>
          <w:rtl/>
        </w:rPr>
        <w:t>לעמוד</w:t>
      </w:r>
      <w:r w:rsidRPr="00510FC6">
        <w:rPr>
          <w:rFonts w:ascii="Arial" w:hAnsi="Arial"/>
          <w:szCs w:val="24"/>
          <w:rtl/>
        </w:rPr>
        <w:t xml:space="preserve"> בדרישות כמפורט בטבלה להלן:</w:t>
      </w:r>
    </w:p>
    <w:p w14:paraId="251E74BE" w14:textId="3D5747E9" w:rsidR="00B33925" w:rsidRPr="00510FC6" w:rsidRDefault="00B33925" w:rsidP="008040B3">
      <w:pPr>
        <w:spacing w:after="200" w:line="360" w:lineRule="auto"/>
        <w:jc w:val="both"/>
        <w:outlineLvl w:val="0"/>
        <w:rPr>
          <w:rFonts w:ascii="Arial" w:hAnsi="Arial"/>
          <w:szCs w:val="24"/>
          <w:rtl/>
        </w:rPr>
      </w:pPr>
    </w:p>
    <w:p w14:paraId="586E8D02" w14:textId="3AA24302" w:rsidR="00157618" w:rsidRPr="00510FC6" w:rsidRDefault="00157618" w:rsidP="008040B3">
      <w:pPr>
        <w:spacing w:after="200" w:line="360" w:lineRule="auto"/>
        <w:jc w:val="both"/>
        <w:outlineLvl w:val="0"/>
        <w:rPr>
          <w:rFonts w:ascii="Arial" w:hAnsi="Arial"/>
          <w:szCs w:val="24"/>
          <w:rtl/>
        </w:rPr>
      </w:pPr>
    </w:p>
    <w:p w14:paraId="431DE094" w14:textId="77777777" w:rsidR="002C46D8" w:rsidRPr="00510FC6" w:rsidRDefault="002C46D8" w:rsidP="008040B3">
      <w:pPr>
        <w:spacing w:after="200" w:line="360" w:lineRule="auto"/>
        <w:jc w:val="both"/>
        <w:outlineLvl w:val="0"/>
        <w:rPr>
          <w:rFonts w:ascii="Arial" w:hAnsi="Arial"/>
          <w:szCs w:val="24"/>
          <w:rtl/>
        </w:rPr>
        <w:sectPr w:rsidR="002C46D8" w:rsidRPr="00510FC6" w:rsidSect="00314B9E">
          <w:headerReference w:type="even" r:id="rId18"/>
          <w:headerReference w:type="default" r:id="rId19"/>
          <w:footerReference w:type="default" r:id="rId20"/>
          <w:headerReference w:type="first" r:id="rId21"/>
          <w:footerReference w:type="first" r:id="rId22"/>
          <w:pgSz w:w="11906" w:h="16838"/>
          <w:pgMar w:top="1440" w:right="1474" w:bottom="1440" w:left="1474" w:header="720" w:footer="851" w:gutter="0"/>
          <w:cols w:space="720"/>
          <w:titlePg/>
          <w:bidi/>
          <w:rtlGutter/>
          <w:docGrid w:linePitch="326"/>
        </w:sectPr>
      </w:pPr>
    </w:p>
    <w:tbl>
      <w:tblPr>
        <w:tblStyle w:val="af7"/>
        <w:bidiVisual/>
        <w:tblW w:w="0" w:type="auto"/>
        <w:jc w:val="center"/>
        <w:tblLook w:val="04A0" w:firstRow="1" w:lastRow="0" w:firstColumn="1" w:lastColumn="0" w:noHBand="0" w:noVBand="1"/>
      </w:tblPr>
      <w:tblGrid>
        <w:gridCol w:w="734"/>
        <w:gridCol w:w="2488"/>
        <w:gridCol w:w="4443"/>
        <w:gridCol w:w="2511"/>
        <w:gridCol w:w="3772"/>
      </w:tblGrid>
      <w:tr w:rsidR="00157618" w:rsidRPr="00510FC6" w14:paraId="554376B3" w14:textId="77777777" w:rsidTr="00760D80">
        <w:trPr>
          <w:tblHeader/>
          <w:jc w:val="center"/>
        </w:trPr>
        <w:tc>
          <w:tcPr>
            <w:tcW w:w="0" w:type="auto"/>
            <w:shd w:val="clear" w:color="auto" w:fill="D9D9D9" w:themeFill="background1" w:themeFillShade="D9"/>
            <w:vAlign w:val="center"/>
          </w:tcPr>
          <w:p w14:paraId="32C21EF2" w14:textId="77777777" w:rsidR="00157618" w:rsidRPr="00510FC6" w:rsidRDefault="00157618" w:rsidP="00760D80">
            <w:pPr>
              <w:pStyle w:val="af1"/>
              <w:spacing w:line="360" w:lineRule="auto"/>
              <w:ind w:left="0"/>
              <w:jc w:val="center"/>
              <w:outlineLvl w:val="0"/>
              <w:rPr>
                <w:rFonts w:asciiTheme="majorBidi" w:hAnsiTheme="majorBidi"/>
                <w:b/>
                <w:bCs/>
                <w:szCs w:val="24"/>
                <w:rtl/>
              </w:rPr>
            </w:pPr>
            <w:r w:rsidRPr="00510FC6">
              <w:rPr>
                <w:rFonts w:asciiTheme="majorBidi" w:hAnsiTheme="majorBidi" w:hint="eastAsia"/>
                <w:b/>
                <w:bCs/>
                <w:szCs w:val="24"/>
                <w:rtl/>
              </w:rPr>
              <w:lastRenderedPageBreak/>
              <w:t>מס</w:t>
            </w:r>
            <w:r w:rsidRPr="00510FC6">
              <w:rPr>
                <w:rFonts w:asciiTheme="majorBidi" w:hAnsiTheme="majorBidi"/>
                <w:b/>
                <w:bCs/>
                <w:szCs w:val="24"/>
                <w:rtl/>
              </w:rPr>
              <w:t>"ד</w:t>
            </w:r>
          </w:p>
        </w:tc>
        <w:tc>
          <w:tcPr>
            <w:tcW w:w="0" w:type="auto"/>
            <w:shd w:val="clear" w:color="auto" w:fill="D9D9D9" w:themeFill="background1" w:themeFillShade="D9"/>
            <w:vAlign w:val="center"/>
          </w:tcPr>
          <w:p w14:paraId="5C29EA0D" w14:textId="77777777" w:rsidR="00157618" w:rsidRPr="00510FC6" w:rsidRDefault="00157618" w:rsidP="00760D80">
            <w:pPr>
              <w:pStyle w:val="af1"/>
              <w:spacing w:line="360" w:lineRule="auto"/>
              <w:ind w:left="0"/>
              <w:jc w:val="center"/>
              <w:outlineLvl w:val="0"/>
              <w:rPr>
                <w:rFonts w:asciiTheme="majorBidi" w:hAnsiTheme="majorBidi"/>
                <w:b/>
                <w:bCs/>
                <w:szCs w:val="24"/>
                <w:rtl/>
              </w:rPr>
            </w:pPr>
            <w:r w:rsidRPr="00510FC6">
              <w:rPr>
                <w:rFonts w:asciiTheme="majorBidi" w:hAnsiTheme="majorBidi" w:hint="eastAsia"/>
                <w:b/>
                <w:bCs/>
                <w:szCs w:val="24"/>
                <w:rtl/>
              </w:rPr>
              <w:t>טכנולוגיה</w:t>
            </w:r>
            <w:r w:rsidRPr="00510FC6">
              <w:rPr>
                <w:rFonts w:asciiTheme="majorBidi" w:hAnsiTheme="majorBidi"/>
                <w:b/>
                <w:bCs/>
                <w:szCs w:val="24"/>
                <w:rtl/>
              </w:rPr>
              <w:t xml:space="preserve"> </w:t>
            </w:r>
            <w:r w:rsidRPr="00510FC6">
              <w:rPr>
                <w:rFonts w:asciiTheme="majorBidi" w:hAnsiTheme="majorBidi" w:hint="eastAsia"/>
                <w:b/>
                <w:bCs/>
                <w:szCs w:val="24"/>
                <w:rtl/>
              </w:rPr>
              <w:t>לשימור</w:t>
            </w:r>
            <w:r w:rsidRPr="00510FC6">
              <w:rPr>
                <w:rFonts w:asciiTheme="majorBidi" w:hAnsiTheme="majorBidi"/>
                <w:b/>
                <w:bCs/>
                <w:szCs w:val="24"/>
                <w:rtl/>
              </w:rPr>
              <w:t xml:space="preserve"> </w:t>
            </w:r>
            <w:r w:rsidRPr="00510FC6">
              <w:rPr>
                <w:rFonts w:asciiTheme="majorBidi" w:hAnsiTheme="majorBidi" w:hint="eastAsia"/>
                <w:b/>
                <w:bCs/>
                <w:szCs w:val="24"/>
                <w:rtl/>
              </w:rPr>
              <w:t>אנרגיה</w:t>
            </w:r>
          </w:p>
        </w:tc>
        <w:tc>
          <w:tcPr>
            <w:tcW w:w="0" w:type="auto"/>
            <w:shd w:val="clear" w:color="auto" w:fill="D9D9D9" w:themeFill="background1" w:themeFillShade="D9"/>
            <w:vAlign w:val="center"/>
          </w:tcPr>
          <w:p w14:paraId="4F04E125" w14:textId="421B52DF" w:rsidR="00157618" w:rsidRPr="00510FC6" w:rsidRDefault="00157618" w:rsidP="00C924CD">
            <w:pPr>
              <w:pStyle w:val="af1"/>
              <w:spacing w:line="360" w:lineRule="auto"/>
              <w:ind w:left="0"/>
              <w:jc w:val="center"/>
              <w:outlineLvl w:val="0"/>
              <w:rPr>
                <w:rFonts w:asciiTheme="majorBidi" w:hAnsiTheme="majorBidi"/>
                <w:b/>
                <w:bCs/>
                <w:szCs w:val="24"/>
                <w:rtl/>
              </w:rPr>
            </w:pPr>
            <w:r w:rsidRPr="00510FC6">
              <w:rPr>
                <w:rFonts w:asciiTheme="majorBidi" w:hAnsiTheme="majorBidi" w:hint="eastAsia"/>
                <w:b/>
                <w:bCs/>
                <w:szCs w:val="24"/>
                <w:rtl/>
              </w:rPr>
              <w:t>דרישות</w:t>
            </w:r>
            <w:r w:rsidRPr="00510FC6">
              <w:rPr>
                <w:rFonts w:asciiTheme="majorBidi" w:hAnsiTheme="majorBidi"/>
                <w:b/>
                <w:bCs/>
                <w:szCs w:val="24"/>
                <w:rtl/>
              </w:rPr>
              <w:t xml:space="preserve"> </w:t>
            </w:r>
            <w:r w:rsidRPr="00510FC6">
              <w:rPr>
                <w:rFonts w:asciiTheme="majorBidi" w:hAnsiTheme="majorBidi" w:hint="eastAsia"/>
                <w:b/>
                <w:bCs/>
                <w:szCs w:val="24"/>
                <w:rtl/>
              </w:rPr>
              <w:t>ליעילות</w:t>
            </w:r>
            <w:r w:rsidRPr="00510FC6">
              <w:rPr>
                <w:rFonts w:asciiTheme="majorBidi" w:hAnsiTheme="majorBidi"/>
                <w:b/>
                <w:bCs/>
                <w:szCs w:val="24"/>
                <w:rtl/>
              </w:rPr>
              <w:t xml:space="preserve"> </w:t>
            </w:r>
            <w:r w:rsidRPr="00510FC6">
              <w:rPr>
                <w:rFonts w:asciiTheme="majorBidi" w:hAnsiTheme="majorBidi" w:hint="eastAsia"/>
                <w:b/>
                <w:bCs/>
                <w:szCs w:val="24"/>
                <w:rtl/>
              </w:rPr>
              <w:t>אנרגטית</w:t>
            </w:r>
            <w:r w:rsidRPr="00510FC6">
              <w:rPr>
                <w:rFonts w:asciiTheme="majorBidi" w:hAnsiTheme="majorBidi"/>
                <w:b/>
                <w:bCs/>
                <w:szCs w:val="24"/>
                <w:rtl/>
              </w:rPr>
              <w:t xml:space="preserve"> </w:t>
            </w:r>
            <w:r w:rsidR="00C924CD" w:rsidRPr="00510FC6">
              <w:rPr>
                <w:rFonts w:asciiTheme="majorBidi" w:hAnsiTheme="majorBidi" w:hint="eastAsia"/>
                <w:b/>
                <w:bCs/>
                <w:szCs w:val="24"/>
                <w:rtl/>
              </w:rPr>
              <w:t>ועמידה</w:t>
            </w:r>
            <w:r w:rsidR="00C924CD" w:rsidRPr="00510FC6">
              <w:rPr>
                <w:rFonts w:asciiTheme="majorBidi" w:hAnsiTheme="majorBidi"/>
                <w:b/>
                <w:bCs/>
                <w:szCs w:val="24"/>
                <w:rtl/>
              </w:rPr>
              <w:t xml:space="preserve"> </w:t>
            </w:r>
            <w:r w:rsidR="00C924CD" w:rsidRPr="00510FC6">
              <w:rPr>
                <w:rFonts w:asciiTheme="majorBidi" w:hAnsiTheme="majorBidi" w:hint="eastAsia"/>
                <w:b/>
                <w:bCs/>
                <w:szCs w:val="24"/>
                <w:rtl/>
              </w:rPr>
              <w:t>בתקנות</w:t>
            </w:r>
            <w:r w:rsidR="00C924CD" w:rsidRPr="00510FC6">
              <w:rPr>
                <w:rFonts w:asciiTheme="majorBidi" w:hAnsiTheme="majorBidi"/>
                <w:b/>
                <w:bCs/>
                <w:szCs w:val="24"/>
                <w:rtl/>
              </w:rPr>
              <w:t xml:space="preserve"> </w:t>
            </w:r>
            <w:r w:rsidR="00C924CD" w:rsidRPr="00510FC6">
              <w:rPr>
                <w:rFonts w:asciiTheme="majorBidi" w:hAnsiTheme="majorBidi" w:hint="eastAsia"/>
                <w:b/>
                <w:bCs/>
                <w:szCs w:val="24"/>
                <w:rtl/>
              </w:rPr>
              <w:t>ותקנים</w:t>
            </w:r>
          </w:p>
        </w:tc>
        <w:tc>
          <w:tcPr>
            <w:tcW w:w="0" w:type="auto"/>
            <w:shd w:val="clear" w:color="auto" w:fill="D9D9D9" w:themeFill="background1" w:themeFillShade="D9"/>
            <w:vAlign w:val="center"/>
          </w:tcPr>
          <w:p w14:paraId="093E1BEA" w14:textId="0F2780D2" w:rsidR="00157618" w:rsidRPr="00510FC6" w:rsidRDefault="00157618" w:rsidP="002C4EA4">
            <w:pPr>
              <w:pStyle w:val="af1"/>
              <w:spacing w:line="360" w:lineRule="auto"/>
              <w:ind w:left="0"/>
              <w:jc w:val="center"/>
              <w:outlineLvl w:val="0"/>
              <w:rPr>
                <w:rFonts w:asciiTheme="majorBidi" w:hAnsiTheme="majorBidi"/>
                <w:b/>
                <w:bCs/>
                <w:szCs w:val="24"/>
                <w:rtl/>
              </w:rPr>
            </w:pPr>
            <w:r w:rsidRPr="00510FC6">
              <w:rPr>
                <w:rFonts w:asciiTheme="majorBidi" w:hAnsiTheme="majorBidi" w:hint="eastAsia"/>
                <w:b/>
                <w:bCs/>
                <w:szCs w:val="24"/>
                <w:rtl/>
              </w:rPr>
              <w:t>דרישות</w:t>
            </w:r>
            <w:r w:rsidRPr="00510FC6">
              <w:rPr>
                <w:rFonts w:asciiTheme="majorBidi" w:hAnsiTheme="majorBidi"/>
                <w:b/>
                <w:bCs/>
                <w:szCs w:val="24"/>
                <w:rtl/>
              </w:rPr>
              <w:t xml:space="preserve"> </w:t>
            </w:r>
            <w:r w:rsidRPr="00510FC6">
              <w:rPr>
                <w:rFonts w:asciiTheme="majorBidi" w:hAnsiTheme="majorBidi" w:hint="eastAsia"/>
                <w:b/>
                <w:bCs/>
                <w:szCs w:val="24"/>
                <w:rtl/>
              </w:rPr>
              <w:t>להתקנת</w:t>
            </w:r>
            <w:r w:rsidRPr="00510FC6">
              <w:rPr>
                <w:rFonts w:asciiTheme="majorBidi" w:hAnsiTheme="majorBidi"/>
                <w:b/>
                <w:bCs/>
                <w:szCs w:val="24"/>
                <w:rtl/>
              </w:rPr>
              <w:t xml:space="preserve"> </w:t>
            </w:r>
            <w:r w:rsidRPr="00510FC6">
              <w:rPr>
                <w:rFonts w:asciiTheme="majorBidi" w:hAnsiTheme="majorBidi" w:hint="eastAsia"/>
                <w:b/>
                <w:bCs/>
                <w:szCs w:val="24"/>
                <w:rtl/>
              </w:rPr>
              <w:t>אמצעי</w:t>
            </w:r>
            <w:r w:rsidRPr="00510FC6">
              <w:rPr>
                <w:rFonts w:asciiTheme="majorBidi" w:hAnsiTheme="majorBidi"/>
                <w:b/>
                <w:bCs/>
                <w:szCs w:val="24"/>
                <w:rtl/>
              </w:rPr>
              <w:t xml:space="preserve"> </w:t>
            </w:r>
            <w:r w:rsidRPr="00510FC6">
              <w:rPr>
                <w:rFonts w:asciiTheme="majorBidi" w:hAnsiTheme="majorBidi" w:hint="eastAsia"/>
                <w:b/>
                <w:bCs/>
                <w:szCs w:val="24"/>
                <w:rtl/>
              </w:rPr>
              <w:t>מדידה</w:t>
            </w:r>
          </w:p>
        </w:tc>
        <w:tc>
          <w:tcPr>
            <w:tcW w:w="0" w:type="auto"/>
            <w:shd w:val="clear" w:color="auto" w:fill="D9D9D9" w:themeFill="background1" w:themeFillShade="D9"/>
            <w:vAlign w:val="center"/>
          </w:tcPr>
          <w:p w14:paraId="2EC1A0D2" w14:textId="77777777" w:rsidR="00157618" w:rsidRPr="00510FC6" w:rsidRDefault="00157618" w:rsidP="00760D80">
            <w:pPr>
              <w:pStyle w:val="af1"/>
              <w:spacing w:line="360" w:lineRule="auto"/>
              <w:ind w:left="0"/>
              <w:jc w:val="center"/>
              <w:outlineLvl w:val="0"/>
              <w:rPr>
                <w:rFonts w:asciiTheme="majorBidi" w:hAnsiTheme="majorBidi"/>
                <w:b/>
                <w:bCs/>
                <w:szCs w:val="24"/>
                <w:rtl/>
              </w:rPr>
            </w:pPr>
            <w:r w:rsidRPr="00510FC6">
              <w:rPr>
                <w:rFonts w:asciiTheme="majorBidi" w:hAnsiTheme="majorBidi" w:hint="eastAsia"/>
                <w:b/>
                <w:bCs/>
                <w:szCs w:val="24"/>
                <w:rtl/>
              </w:rPr>
              <w:t>דרישות</w:t>
            </w:r>
            <w:r w:rsidRPr="00510FC6">
              <w:rPr>
                <w:rFonts w:asciiTheme="majorBidi" w:hAnsiTheme="majorBidi"/>
                <w:b/>
                <w:bCs/>
                <w:szCs w:val="24"/>
                <w:rtl/>
              </w:rPr>
              <w:t xml:space="preserve"> </w:t>
            </w:r>
            <w:r w:rsidRPr="00510FC6">
              <w:rPr>
                <w:rFonts w:asciiTheme="majorBidi" w:hAnsiTheme="majorBidi" w:hint="eastAsia"/>
                <w:b/>
                <w:bCs/>
                <w:szCs w:val="24"/>
                <w:rtl/>
              </w:rPr>
              <w:t>למסמכים</w:t>
            </w:r>
            <w:r w:rsidRPr="00510FC6">
              <w:rPr>
                <w:rFonts w:asciiTheme="majorBidi" w:hAnsiTheme="majorBidi"/>
                <w:b/>
                <w:bCs/>
                <w:szCs w:val="24"/>
                <w:rtl/>
              </w:rPr>
              <w:t xml:space="preserve"> </w:t>
            </w:r>
            <w:r w:rsidRPr="00510FC6">
              <w:rPr>
                <w:rFonts w:asciiTheme="majorBidi" w:hAnsiTheme="majorBidi" w:hint="eastAsia"/>
                <w:b/>
                <w:bCs/>
                <w:szCs w:val="24"/>
                <w:rtl/>
              </w:rPr>
              <w:t>שחובה</w:t>
            </w:r>
            <w:r w:rsidRPr="00510FC6">
              <w:rPr>
                <w:rFonts w:asciiTheme="majorBidi" w:hAnsiTheme="majorBidi"/>
                <w:b/>
                <w:bCs/>
                <w:szCs w:val="24"/>
                <w:rtl/>
              </w:rPr>
              <w:t xml:space="preserve"> </w:t>
            </w:r>
            <w:r w:rsidRPr="00510FC6">
              <w:rPr>
                <w:rFonts w:asciiTheme="majorBidi" w:hAnsiTheme="majorBidi" w:hint="eastAsia"/>
                <w:b/>
                <w:bCs/>
                <w:szCs w:val="24"/>
                <w:rtl/>
              </w:rPr>
              <w:t>לצרף</w:t>
            </w:r>
            <w:r w:rsidRPr="00510FC6">
              <w:rPr>
                <w:rFonts w:asciiTheme="majorBidi" w:hAnsiTheme="majorBidi"/>
                <w:b/>
                <w:bCs/>
                <w:szCs w:val="24"/>
                <w:rtl/>
              </w:rPr>
              <w:t xml:space="preserve"> </w:t>
            </w:r>
            <w:r w:rsidRPr="00510FC6">
              <w:rPr>
                <w:rFonts w:asciiTheme="majorBidi" w:hAnsiTheme="majorBidi" w:hint="eastAsia"/>
                <w:b/>
                <w:bCs/>
                <w:szCs w:val="24"/>
                <w:rtl/>
              </w:rPr>
              <w:t>להצעה</w:t>
            </w:r>
          </w:p>
        </w:tc>
      </w:tr>
      <w:tr w:rsidR="00157618" w:rsidRPr="00510FC6" w14:paraId="64ECED6C" w14:textId="77777777" w:rsidTr="00760D80">
        <w:trPr>
          <w:jc w:val="center"/>
        </w:trPr>
        <w:tc>
          <w:tcPr>
            <w:tcW w:w="0" w:type="auto"/>
            <w:vAlign w:val="center"/>
          </w:tcPr>
          <w:p w14:paraId="182D85C6" w14:textId="77777777" w:rsidR="00157618" w:rsidRPr="00510FC6" w:rsidRDefault="00157618" w:rsidP="00760D80">
            <w:pPr>
              <w:pStyle w:val="af1"/>
              <w:spacing w:line="360" w:lineRule="auto"/>
              <w:ind w:left="0"/>
              <w:jc w:val="center"/>
              <w:outlineLvl w:val="0"/>
              <w:rPr>
                <w:rFonts w:asciiTheme="majorBidi" w:hAnsiTheme="majorBidi"/>
                <w:szCs w:val="24"/>
                <w:rtl/>
              </w:rPr>
            </w:pPr>
            <w:r w:rsidRPr="00510FC6">
              <w:rPr>
                <w:rFonts w:asciiTheme="majorBidi" w:hAnsiTheme="majorBidi"/>
                <w:szCs w:val="24"/>
                <w:rtl/>
              </w:rPr>
              <w:t>1</w:t>
            </w:r>
          </w:p>
        </w:tc>
        <w:tc>
          <w:tcPr>
            <w:tcW w:w="0" w:type="auto"/>
            <w:vAlign w:val="center"/>
          </w:tcPr>
          <w:p w14:paraId="2571C11E" w14:textId="77777777" w:rsidR="00157618" w:rsidRPr="00510FC6" w:rsidRDefault="00157618" w:rsidP="00760D80">
            <w:pPr>
              <w:pStyle w:val="af1"/>
              <w:spacing w:line="360" w:lineRule="auto"/>
              <w:ind w:left="0"/>
              <w:jc w:val="center"/>
              <w:outlineLvl w:val="0"/>
              <w:rPr>
                <w:b/>
                <w:bCs/>
                <w:szCs w:val="24"/>
                <w:rtl/>
              </w:rPr>
            </w:pPr>
            <w:r w:rsidRPr="00510FC6">
              <w:rPr>
                <w:rFonts w:hint="eastAsia"/>
                <w:b/>
                <w:bCs/>
                <w:szCs w:val="24"/>
                <w:rtl/>
              </w:rPr>
              <w:t>החלפת</w:t>
            </w:r>
            <w:r w:rsidRPr="00510FC6">
              <w:rPr>
                <w:b/>
                <w:bCs/>
                <w:szCs w:val="24"/>
                <w:rtl/>
              </w:rPr>
              <w:t xml:space="preserve"> </w:t>
            </w:r>
            <w:r w:rsidRPr="00510FC6">
              <w:rPr>
                <w:rFonts w:hint="eastAsia"/>
                <w:b/>
                <w:bCs/>
                <w:szCs w:val="24"/>
                <w:rtl/>
              </w:rPr>
              <w:t>רכבים</w:t>
            </w:r>
            <w:r w:rsidRPr="00510FC6">
              <w:rPr>
                <w:b/>
                <w:bCs/>
                <w:szCs w:val="24"/>
                <w:rtl/>
              </w:rPr>
              <w:t xml:space="preserve"> </w:t>
            </w:r>
            <w:r w:rsidRPr="00510FC6">
              <w:rPr>
                <w:rFonts w:hint="eastAsia"/>
                <w:b/>
                <w:bCs/>
                <w:szCs w:val="24"/>
                <w:rtl/>
              </w:rPr>
              <w:t>מונעי</w:t>
            </w:r>
            <w:r w:rsidRPr="00510FC6">
              <w:rPr>
                <w:b/>
                <w:bCs/>
                <w:szCs w:val="24"/>
                <w:rtl/>
              </w:rPr>
              <w:t xml:space="preserve"> </w:t>
            </w:r>
            <w:r w:rsidRPr="00510FC6">
              <w:rPr>
                <w:rFonts w:hint="eastAsia"/>
                <w:b/>
                <w:bCs/>
                <w:szCs w:val="24"/>
                <w:rtl/>
              </w:rPr>
              <w:t>דלק</w:t>
            </w:r>
            <w:r w:rsidRPr="00510FC6">
              <w:rPr>
                <w:b/>
                <w:bCs/>
                <w:szCs w:val="24"/>
                <w:rtl/>
              </w:rPr>
              <w:t xml:space="preserve"> </w:t>
            </w:r>
            <w:r w:rsidRPr="00510FC6">
              <w:rPr>
                <w:rFonts w:hint="eastAsia"/>
                <w:b/>
                <w:bCs/>
                <w:szCs w:val="24"/>
                <w:rtl/>
              </w:rPr>
              <w:t>קונבנציונאלי</w:t>
            </w:r>
            <w:r w:rsidRPr="00510FC6">
              <w:rPr>
                <w:b/>
                <w:bCs/>
                <w:szCs w:val="24"/>
                <w:rtl/>
              </w:rPr>
              <w:t xml:space="preserve"> </w:t>
            </w:r>
            <w:r w:rsidRPr="00510FC6">
              <w:rPr>
                <w:rFonts w:hint="eastAsia"/>
                <w:b/>
                <w:bCs/>
                <w:szCs w:val="24"/>
                <w:rtl/>
              </w:rPr>
              <w:t>ברכב</w:t>
            </w:r>
            <w:r w:rsidRPr="00510FC6">
              <w:rPr>
                <w:b/>
                <w:bCs/>
                <w:szCs w:val="24"/>
                <w:rtl/>
              </w:rPr>
              <w:t xml:space="preserve"> </w:t>
            </w:r>
            <w:r w:rsidRPr="00510FC6">
              <w:rPr>
                <w:rFonts w:hint="eastAsia"/>
                <w:b/>
                <w:bCs/>
                <w:szCs w:val="24"/>
                <w:rtl/>
              </w:rPr>
              <w:t>חשמלי</w:t>
            </w:r>
          </w:p>
        </w:tc>
        <w:tc>
          <w:tcPr>
            <w:tcW w:w="0" w:type="auto"/>
            <w:vAlign w:val="center"/>
          </w:tcPr>
          <w:p w14:paraId="180A5A9E" w14:textId="710C974D" w:rsidR="00157618" w:rsidRPr="00510FC6" w:rsidRDefault="00157618" w:rsidP="000B6F42">
            <w:pPr>
              <w:spacing w:line="276" w:lineRule="auto"/>
              <w:rPr>
                <w:szCs w:val="24"/>
                <w:rtl/>
              </w:rPr>
            </w:pPr>
            <w:r w:rsidRPr="00510FC6">
              <w:rPr>
                <w:rFonts w:hint="eastAsia"/>
                <w:szCs w:val="24"/>
                <w:rtl/>
              </w:rPr>
              <w:t>חישוב</w:t>
            </w:r>
            <w:r w:rsidRPr="00510FC6">
              <w:rPr>
                <w:szCs w:val="24"/>
                <w:rtl/>
              </w:rPr>
              <w:t xml:space="preserve"> </w:t>
            </w:r>
            <w:r w:rsidRPr="00510FC6">
              <w:rPr>
                <w:rFonts w:hint="eastAsia"/>
                <w:szCs w:val="24"/>
                <w:rtl/>
              </w:rPr>
              <w:t>החיסכון</w:t>
            </w:r>
            <w:r w:rsidRPr="00510FC6">
              <w:rPr>
                <w:szCs w:val="24"/>
                <w:rtl/>
              </w:rPr>
              <w:t xml:space="preserve"> </w:t>
            </w:r>
            <w:r w:rsidRPr="00510FC6">
              <w:rPr>
                <w:rFonts w:hint="eastAsia"/>
                <w:szCs w:val="24"/>
                <w:rtl/>
              </w:rPr>
              <w:t>האנרגטי</w:t>
            </w:r>
            <w:r w:rsidRPr="00510FC6">
              <w:rPr>
                <w:szCs w:val="24"/>
                <w:rtl/>
              </w:rPr>
              <w:t xml:space="preserve"> </w:t>
            </w:r>
            <w:r w:rsidRPr="00510FC6">
              <w:rPr>
                <w:rFonts w:hint="eastAsia"/>
                <w:szCs w:val="24"/>
                <w:rtl/>
              </w:rPr>
              <w:t>יתבצע</w:t>
            </w:r>
            <w:r w:rsidRPr="00510FC6">
              <w:rPr>
                <w:szCs w:val="24"/>
                <w:rtl/>
              </w:rPr>
              <w:t xml:space="preserve"> </w:t>
            </w:r>
            <w:r w:rsidRPr="00510FC6">
              <w:rPr>
                <w:rFonts w:hint="eastAsia"/>
                <w:szCs w:val="24"/>
                <w:rtl/>
              </w:rPr>
              <w:t>באמצעות</w:t>
            </w:r>
            <w:r w:rsidRPr="00510FC6">
              <w:rPr>
                <w:szCs w:val="24"/>
                <w:rtl/>
              </w:rPr>
              <w:t xml:space="preserve"> </w:t>
            </w:r>
            <w:r w:rsidRPr="00510FC6">
              <w:rPr>
                <w:rFonts w:hint="eastAsia"/>
                <w:szCs w:val="24"/>
                <w:rtl/>
              </w:rPr>
              <w:t>השוואת</w:t>
            </w:r>
            <w:r w:rsidRPr="00510FC6">
              <w:rPr>
                <w:szCs w:val="24"/>
                <w:rtl/>
              </w:rPr>
              <w:t xml:space="preserve"> </w:t>
            </w:r>
            <w:r w:rsidRPr="00510FC6">
              <w:rPr>
                <w:rFonts w:hint="eastAsia"/>
                <w:szCs w:val="24"/>
                <w:rtl/>
              </w:rPr>
              <w:t>היעילות</w:t>
            </w:r>
            <w:r w:rsidRPr="00510FC6">
              <w:rPr>
                <w:szCs w:val="24"/>
                <w:rtl/>
              </w:rPr>
              <w:t xml:space="preserve"> </w:t>
            </w:r>
            <w:r w:rsidRPr="00510FC6">
              <w:rPr>
                <w:rFonts w:hint="eastAsia"/>
                <w:szCs w:val="24"/>
                <w:rtl/>
              </w:rPr>
              <w:t>של</w:t>
            </w:r>
            <w:r w:rsidRPr="00510FC6">
              <w:rPr>
                <w:szCs w:val="24"/>
                <w:rtl/>
              </w:rPr>
              <w:t xml:space="preserve"> </w:t>
            </w:r>
            <w:r w:rsidRPr="00510FC6">
              <w:rPr>
                <w:rFonts w:hint="eastAsia"/>
                <w:szCs w:val="24"/>
                <w:rtl/>
              </w:rPr>
              <w:t>כלל</w:t>
            </w:r>
            <w:r w:rsidRPr="00510FC6">
              <w:rPr>
                <w:szCs w:val="24"/>
                <w:rtl/>
              </w:rPr>
              <w:t xml:space="preserve"> </w:t>
            </w:r>
            <w:r w:rsidRPr="00510FC6">
              <w:rPr>
                <w:rFonts w:hint="eastAsia"/>
                <w:szCs w:val="24"/>
                <w:rtl/>
              </w:rPr>
              <w:t>שרשרת</w:t>
            </w:r>
            <w:r w:rsidRPr="00510FC6">
              <w:rPr>
                <w:szCs w:val="24"/>
                <w:rtl/>
              </w:rPr>
              <w:t xml:space="preserve"> </w:t>
            </w:r>
            <w:r w:rsidRPr="00510FC6">
              <w:rPr>
                <w:rFonts w:hint="eastAsia"/>
                <w:szCs w:val="24"/>
                <w:rtl/>
              </w:rPr>
              <w:t>האספקה</w:t>
            </w:r>
            <w:r w:rsidRPr="00510FC6">
              <w:rPr>
                <w:szCs w:val="24"/>
                <w:rtl/>
              </w:rPr>
              <w:t xml:space="preserve">, </w:t>
            </w:r>
            <w:r w:rsidRPr="00510FC6">
              <w:rPr>
                <w:rFonts w:hint="eastAsia"/>
                <w:szCs w:val="24"/>
                <w:rtl/>
              </w:rPr>
              <w:t>החל</w:t>
            </w:r>
            <w:r w:rsidRPr="00510FC6">
              <w:rPr>
                <w:szCs w:val="24"/>
                <w:rtl/>
              </w:rPr>
              <w:t xml:space="preserve"> </w:t>
            </w:r>
            <w:r w:rsidRPr="00510FC6">
              <w:rPr>
                <w:rFonts w:hint="eastAsia"/>
                <w:szCs w:val="24"/>
                <w:rtl/>
              </w:rPr>
              <w:t>בבאר</w:t>
            </w:r>
            <w:r w:rsidRPr="00510FC6">
              <w:rPr>
                <w:szCs w:val="24"/>
                <w:rtl/>
              </w:rPr>
              <w:t xml:space="preserve"> </w:t>
            </w:r>
            <w:r w:rsidRPr="00510FC6">
              <w:rPr>
                <w:rFonts w:hint="eastAsia"/>
                <w:szCs w:val="24"/>
                <w:rtl/>
              </w:rPr>
              <w:t>ועד</w:t>
            </w:r>
            <w:r w:rsidRPr="00510FC6">
              <w:rPr>
                <w:szCs w:val="24"/>
                <w:rtl/>
              </w:rPr>
              <w:t xml:space="preserve"> </w:t>
            </w:r>
            <w:r w:rsidRPr="00510FC6">
              <w:rPr>
                <w:rFonts w:hint="eastAsia"/>
                <w:szCs w:val="24"/>
                <w:rtl/>
              </w:rPr>
              <w:t>הצריכה</w:t>
            </w:r>
            <w:r w:rsidRPr="00510FC6">
              <w:rPr>
                <w:szCs w:val="24"/>
                <w:rtl/>
              </w:rPr>
              <w:t xml:space="preserve"> </w:t>
            </w:r>
            <w:r w:rsidRPr="00510FC6">
              <w:rPr>
                <w:rFonts w:hint="eastAsia"/>
                <w:szCs w:val="24"/>
                <w:rtl/>
              </w:rPr>
              <w:t>על</w:t>
            </w:r>
            <w:r w:rsidRPr="00510FC6">
              <w:rPr>
                <w:szCs w:val="24"/>
                <w:rtl/>
              </w:rPr>
              <w:t xml:space="preserve"> </w:t>
            </w:r>
            <w:r w:rsidRPr="00510FC6">
              <w:rPr>
                <w:rFonts w:hint="eastAsia"/>
                <w:szCs w:val="24"/>
                <w:rtl/>
              </w:rPr>
              <w:t>הכביש</w:t>
            </w:r>
            <w:r w:rsidRPr="00510FC6">
              <w:rPr>
                <w:szCs w:val="24"/>
                <w:rtl/>
              </w:rPr>
              <w:t xml:space="preserve"> (</w:t>
            </w:r>
            <w:r w:rsidR="008A2289">
              <w:rPr>
                <w:szCs w:val="24"/>
              </w:rPr>
              <w:t>well-to-wheel</w:t>
            </w:r>
            <w:r w:rsidRPr="00510FC6">
              <w:rPr>
                <w:szCs w:val="24"/>
                <w:rtl/>
              </w:rPr>
              <w:t xml:space="preserve">), </w:t>
            </w:r>
            <w:r w:rsidRPr="00510FC6">
              <w:rPr>
                <w:rFonts w:hint="eastAsia"/>
                <w:szCs w:val="24"/>
                <w:rtl/>
              </w:rPr>
              <w:t>בין</w:t>
            </w:r>
            <w:r w:rsidRPr="00510FC6">
              <w:rPr>
                <w:szCs w:val="24"/>
                <w:rtl/>
              </w:rPr>
              <w:t xml:space="preserve"> </w:t>
            </w:r>
            <w:r w:rsidRPr="00510FC6">
              <w:rPr>
                <w:rFonts w:hint="eastAsia"/>
                <w:szCs w:val="24"/>
                <w:rtl/>
              </w:rPr>
              <w:t>רכב</w:t>
            </w:r>
            <w:r w:rsidRPr="00510FC6">
              <w:rPr>
                <w:szCs w:val="24"/>
                <w:rtl/>
              </w:rPr>
              <w:t xml:space="preserve"> </w:t>
            </w:r>
            <w:r w:rsidRPr="00510FC6">
              <w:rPr>
                <w:rFonts w:hint="eastAsia"/>
                <w:szCs w:val="24"/>
                <w:rtl/>
              </w:rPr>
              <w:t>מונע</w:t>
            </w:r>
            <w:r w:rsidRPr="00510FC6">
              <w:rPr>
                <w:szCs w:val="24"/>
                <w:rtl/>
              </w:rPr>
              <w:t xml:space="preserve"> </w:t>
            </w:r>
            <w:r w:rsidRPr="00510FC6">
              <w:rPr>
                <w:rFonts w:hint="eastAsia"/>
                <w:szCs w:val="24"/>
                <w:rtl/>
              </w:rPr>
              <w:t>חשמלית</w:t>
            </w:r>
            <w:r w:rsidRPr="00510FC6">
              <w:rPr>
                <w:szCs w:val="24"/>
                <w:rtl/>
              </w:rPr>
              <w:t xml:space="preserve"> </w:t>
            </w:r>
            <w:r w:rsidRPr="00510FC6">
              <w:rPr>
                <w:rFonts w:hint="eastAsia"/>
                <w:szCs w:val="24"/>
                <w:rtl/>
              </w:rPr>
              <w:t>לבין</w:t>
            </w:r>
            <w:r w:rsidRPr="00510FC6">
              <w:rPr>
                <w:szCs w:val="24"/>
                <w:rtl/>
              </w:rPr>
              <w:t xml:space="preserve"> </w:t>
            </w:r>
            <w:r w:rsidRPr="00510FC6">
              <w:rPr>
                <w:rFonts w:hint="eastAsia"/>
                <w:szCs w:val="24"/>
                <w:rtl/>
              </w:rPr>
              <w:t>המקבילה</w:t>
            </w:r>
            <w:r w:rsidRPr="00510FC6">
              <w:rPr>
                <w:szCs w:val="24"/>
                <w:rtl/>
              </w:rPr>
              <w:t xml:space="preserve"> </w:t>
            </w:r>
            <w:r w:rsidRPr="00510FC6">
              <w:rPr>
                <w:rFonts w:hint="eastAsia"/>
                <w:szCs w:val="24"/>
                <w:rtl/>
              </w:rPr>
              <w:t>הקונבנציונאלית</w:t>
            </w:r>
            <w:r w:rsidRPr="00510FC6">
              <w:rPr>
                <w:szCs w:val="24"/>
                <w:rtl/>
              </w:rPr>
              <w:t xml:space="preserve"> </w:t>
            </w:r>
            <w:r w:rsidRPr="00510FC6">
              <w:rPr>
                <w:rFonts w:hint="eastAsia"/>
                <w:szCs w:val="24"/>
                <w:rtl/>
              </w:rPr>
              <w:t>שלו</w:t>
            </w:r>
          </w:p>
          <w:p w14:paraId="60431425" w14:textId="77777777" w:rsidR="00157618" w:rsidRPr="00510FC6" w:rsidRDefault="00157618" w:rsidP="00760D80">
            <w:pPr>
              <w:spacing w:line="276" w:lineRule="auto"/>
              <w:rPr>
                <w:b/>
                <w:bCs/>
                <w:szCs w:val="24"/>
                <w:rtl/>
              </w:rPr>
            </w:pPr>
            <w:r w:rsidRPr="00510FC6">
              <w:rPr>
                <w:b/>
                <w:bCs/>
                <w:szCs w:val="24"/>
                <w:rtl/>
              </w:rPr>
              <w:t xml:space="preserve"> </w:t>
            </w:r>
          </w:p>
        </w:tc>
        <w:tc>
          <w:tcPr>
            <w:tcW w:w="0" w:type="auto"/>
            <w:vAlign w:val="center"/>
          </w:tcPr>
          <w:p w14:paraId="0868CADA" w14:textId="77777777" w:rsidR="00157618" w:rsidRPr="00510FC6" w:rsidRDefault="00157618" w:rsidP="00760D80">
            <w:pPr>
              <w:spacing w:line="276" w:lineRule="auto"/>
              <w:rPr>
                <w:b/>
                <w:bCs/>
                <w:szCs w:val="24"/>
                <w:highlight w:val="red"/>
                <w:rtl/>
              </w:rPr>
            </w:pPr>
          </w:p>
        </w:tc>
        <w:tc>
          <w:tcPr>
            <w:tcW w:w="0" w:type="auto"/>
            <w:vAlign w:val="center"/>
          </w:tcPr>
          <w:p w14:paraId="373AC6E4" w14:textId="77777777" w:rsidR="00157618" w:rsidRPr="00510FC6" w:rsidRDefault="00157618" w:rsidP="00760D80">
            <w:pPr>
              <w:spacing w:line="276" w:lineRule="auto"/>
              <w:rPr>
                <w:szCs w:val="24"/>
                <w:highlight w:val="red"/>
                <w:rtl/>
              </w:rPr>
            </w:pPr>
            <w:r w:rsidRPr="00510FC6">
              <w:rPr>
                <w:rFonts w:hint="eastAsia"/>
                <w:szCs w:val="24"/>
                <w:rtl/>
              </w:rPr>
              <w:t>נתוני</w:t>
            </w:r>
            <w:r w:rsidRPr="00510FC6">
              <w:rPr>
                <w:szCs w:val="24"/>
                <w:rtl/>
              </w:rPr>
              <w:t xml:space="preserve"> </w:t>
            </w:r>
            <w:r w:rsidRPr="00510FC6">
              <w:rPr>
                <w:rFonts w:hint="eastAsia"/>
                <w:szCs w:val="24"/>
                <w:rtl/>
              </w:rPr>
              <w:t>היצרן</w:t>
            </w:r>
            <w:r w:rsidRPr="00510FC6">
              <w:rPr>
                <w:szCs w:val="24"/>
                <w:rtl/>
              </w:rPr>
              <w:t xml:space="preserve"> </w:t>
            </w:r>
            <w:r w:rsidRPr="00510FC6">
              <w:rPr>
                <w:rFonts w:hint="eastAsia"/>
                <w:szCs w:val="24"/>
                <w:rtl/>
              </w:rPr>
              <w:t>של</w:t>
            </w:r>
            <w:r w:rsidRPr="00510FC6">
              <w:rPr>
                <w:szCs w:val="24"/>
                <w:rtl/>
              </w:rPr>
              <w:t xml:space="preserve"> </w:t>
            </w:r>
            <w:r w:rsidRPr="00510FC6">
              <w:rPr>
                <w:rFonts w:hint="eastAsia"/>
                <w:szCs w:val="24"/>
                <w:rtl/>
              </w:rPr>
              <w:t>הרכב</w:t>
            </w:r>
            <w:r w:rsidRPr="00510FC6">
              <w:rPr>
                <w:szCs w:val="24"/>
                <w:rtl/>
              </w:rPr>
              <w:t xml:space="preserve"> </w:t>
            </w:r>
            <w:r w:rsidRPr="00510FC6">
              <w:rPr>
                <w:rFonts w:hint="eastAsia"/>
                <w:szCs w:val="24"/>
                <w:rtl/>
              </w:rPr>
              <w:t>החשמלי</w:t>
            </w:r>
            <w:r w:rsidRPr="00510FC6">
              <w:rPr>
                <w:szCs w:val="24"/>
                <w:rtl/>
              </w:rPr>
              <w:t xml:space="preserve"> </w:t>
            </w:r>
            <w:r w:rsidRPr="00510FC6">
              <w:rPr>
                <w:rFonts w:hint="eastAsia"/>
                <w:szCs w:val="24"/>
                <w:rtl/>
              </w:rPr>
              <w:t>והקונבנציונאלי</w:t>
            </w:r>
          </w:p>
        </w:tc>
      </w:tr>
      <w:tr w:rsidR="00157618" w:rsidRPr="00510FC6" w14:paraId="7BC5EEA0" w14:textId="77777777" w:rsidTr="00760D80">
        <w:trPr>
          <w:jc w:val="center"/>
        </w:trPr>
        <w:tc>
          <w:tcPr>
            <w:tcW w:w="0" w:type="auto"/>
            <w:vAlign w:val="center"/>
          </w:tcPr>
          <w:p w14:paraId="705D24D8" w14:textId="77777777" w:rsidR="00157618" w:rsidRPr="00510FC6" w:rsidRDefault="00157618" w:rsidP="00760D80">
            <w:pPr>
              <w:pStyle w:val="af1"/>
              <w:spacing w:line="360" w:lineRule="auto"/>
              <w:ind w:left="0"/>
              <w:jc w:val="center"/>
              <w:outlineLvl w:val="0"/>
              <w:rPr>
                <w:rFonts w:asciiTheme="majorBidi" w:hAnsiTheme="majorBidi"/>
                <w:szCs w:val="24"/>
                <w:rtl/>
              </w:rPr>
            </w:pPr>
            <w:r w:rsidRPr="00510FC6">
              <w:rPr>
                <w:rFonts w:asciiTheme="majorBidi" w:hAnsiTheme="majorBidi"/>
                <w:szCs w:val="24"/>
                <w:rtl/>
              </w:rPr>
              <w:t>2</w:t>
            </w:r>
          </w:p>
        </w:tc>
        <w:tc>
          <w:tcPr>
            <w:tcW w:w="0" w:type="auto"/>
            <w:vAlign w:val="center"/>
          </w:tcPr>
          <w:p w14:paraId="405B5FCA" w14:textId="77777777" w:rsidR="00157618" w:rsidRPr="00510FC6" w:rsidRDefault="00157618" w:rsidP="00760D80">
            <w:pPr>
              <w:pStyle w:val="af1"/>
              <w:spacing w:line="360" w:lineRule="auto"/>
              <w:ind w:left="0"/>
              <w:jc w:val="center"/>
              <w:outlineLvl w:val="0"/>
              <w:rPr>
                <w:rFonts w:asciiTheme="majorBidi" w:hAnsiTheme="majorBidi"/>
                <w:szCs w:val="24"/>
                <w:rtl/>
              </w:rPr>
            </w:pPr>
            <w:r w:rsidRPr="00510FC6">
              <w:rPr>
                <w:rFonts w:hint="eastAsia"/>
                <w:b/>
                <w:bCs/>
                <w:szCs w:val="24"/>
                <w:rtl/>
              </w:rPr>
              <w:t>החלפת</w:t>
            </w:r>
            <w:r w:rsidRPr="00510FC6">
              <w:rPr>
                <w:b/>
                <w:bCs/>
                <w:szCs w:val="24"/>
                <w:rtl/>
              </w:rPr>
              <w:t xml:space="preserve"> </w:t>
            </w:r>
            <w:r w:rsidRPr="00510FC6">
              <w:rPr>
                <w:rFonts w:hint="eastAsia"/>
                <w:b/>
                <w:bCs/>
                <w:szCs w:val="24"/>
                <w:rtl/>
              </w:rPr>
              <w:t>יחידת</w:t>
            </w:r>
            <w:r w:rsidRPr="00510FC6">
              <w:rPr>
                <w:b/>
                <w:bCs/>
                <w:szCs w:val="24"/>
                <w:rtl/>
              </w:rPr>
              <w:t xml:space="preserve"> </w:t>
            </w:r>
            <w:r w:rsidRPr="00510FC6">
              <w:rPr>
                <w:rFonts w:hint="eastAsia"/>
                <w:b/>
                <w:bCs/>
                <w:szCs w:val="24"/>
                <w:rtl/>
              </w:rPr>
              <w:t>קירור</w:t>
            </w:r>
            <w:r w:rsidRPr="00510FC6">
              <w:rPr>
                <w:b/>
                <w:bCs/>
                <w:szCs w:val="24"/>
                <w:rtl/>
              </w:rPr>
              <w:t xml:space="preserve"> </w:t>
            </w:r>
            <w:r w:rsidRPr="00510FC6">
              <w:rPr>
                <w:rFonts w:hint="eastAsia"/>
                <w:b/>
                <w:bCs/>
                <w:szCs w:val="24"/>
                <w:rtl/>
              </w:rPr>
              <w:t>מרכזית</w:t>
            </w:r>
            <w:r w:rsidRPr="00510FC6">
              <w:rPr>
                <w:b/>
                <w:bCs/>
                <w:szCs w:val="24"/>
                <w:rtl/>
              </w:rPr>
              <w:t xml:space="preserve"> </w:t>
            </w:r>
            <w:r w:rsidRPr="00510FC6">
              <w:rPr>
                <w:rFonts w:hint="eastAsia"/>
                <w:b/>
                <w:bCs/>
                <w:szCs w:val="24"/>
                <w:rtl/>
              </w:rPr>
              <w:t>ביחידת</w:t>
            </w:r>
            <w:r w:rsidRPr="00510FC6">
              <w:rPr>
                <w:b/>
                <w:bCs/>
                <w:szCs w:val="24"/>
                <w:rtl/>
              </w:rPr>
              <w:t xml:space="preserve"> </w:t>
            </w:r>
            <w:r w:rsidRPr="00510FC6">
              <w:rPr>
                <w:rFonts w:hint="eastAsia"/>
                <w:b/>
                <w:bCs/>
                <w:szCs w:val="24"/>
                <w:rtl/>
              </w:rPr>
              <w:t>קירור</w:t>
            </w:r>
            <w:r w:rsidRPr="00510FC6">
              <w:rPr>
                <w:b/>
                <w:bCs/>
                <w:szCs w:val="24"/>
                <w:rtl/>
              </w:rPr>
              <w:t xml:space="preserve"> </w:t>
            </w:r>
            <w:r w:rsidRPr="00510FC6">
              <w:rPr>
                <w:rFonts w:hint="eastAsia"/>
                <w:b/>
                <w:bCs/>
                <w:szCs w:val="24"/>
                <w:rtl/>
              </w:rPr>
              <w:t>מים</w:t>
            </w:r>
            <w:r w:rsidRPr="00510FC6">
              <w:rPr>
                <w:b/>
                <w:bCs/>
                <w:szCs w:val="24"/>
                <w:rtl/>
              </w:rPr>
              <w:t xml:space="preserve"> </w:t>
            </w:r>
            <w:r w:rsidRPr="00510FC6">
              <w:rPr>
                <w:rFonts w:hint="eastAsia"/>
                <w:b/>
                <w:bCs/>
                <w:szCs w:val="24"/>
                <w:rtl/>
              </w:rPr>
              <w:t>המופעלות</w:t>
            </w:r>
            <w:r w:rsidRPr="00510FC6">
              <w:rPr>
                <w:b/>
                <w:bCs/>
                <w:szCs w:val="24"/>
                <w:rtl/>
              </w:rPr>
              <w:t xml:space="preserve"> </w:t>
            </w:r>
            <w:r w:rsidRPr="00510FC6">
              <w:rPr>
                <w:rFonts w:hint="eastAsia"/>
                <w:b/>
                <w:bCs/>
                <w:szCs w:val="24"/>
                <w:rtl/>
              </w:rPr>
              <w:t>בעיבוי</w:t>
            </w:r>
            <w:r w:rsidRPr="00510FC6">
              <w:rPr>
                <w:b/>
                <w:bCs/>
                <w:szCs w:val="24"/>
                <w:rtl/>
              </w:rPr>
              <w:t xml:space="preserve"> </w:t>
            </w:r>
            <w:r w:rsidRPr="00510FC6">
              <w:rPr>
                <w:rFonts w:hint="eastAsia"/>
                <w:b/>
                <w:bCs/>
                <w:szCs w:val="24"/>
                <w:rtl/>
              </w:rPr>
              <w:t>אוויר</w:t>
            </w:r>
            <w:r w:rsidRPr="00510FC6">
              <w:rPr>
                <w:b/>
                <w:bCs/>
                <w:szCs w:val="24"/>
                <w:rtl/>
              </w:rPr>
              <w:t>/מים</w:t>
            </w:r>
          </w:p>
        </w:tc>
        <w:tc>
          <w:tcPr>
            <w:tcW w:w="0" w:type="auto"/>
            <w:vAlign w:val="center"/>
          </w:tcPr>
          <w:p w14:paraId="0C76A2D3" w14:textId="77777777" w:rsidR="00157618" w:rsidRPr="00510FC6" w:rsidRDefault="00157618" w:rsidP="00760D80">
            <w:pPr>
              <w:spacing w:line="276" w:lineRule="auto"/>
              <w:rPr>
                <w:szCs w:val="24"/>
                <w:rtl/>
              </w:rPr>
            </w:pPr>
            <w:r w:rsidRPr="00510FC6">
              <w:rPr>
                <w:rFonts w:hint="eastAsia"/>
                <w:b/>
                <w:bCs/>
                <w:szCs w:val="24"/>
                <w:rtl/>
              </w:rPr>
              <w:t>יחידת</w:t>
            </w:r>
            <w:r w:rsidRPr="00510FC6">
              <w:rPr>
                <w:b/>
                <w:bCs/>
                <w:szCs w:val="24"/>
                <w:rtl/>
              </w:rPr>
              <w:t xml:space="preserve"> </w:t>
            </w:r>
            <w:r w:rsidRPr="00510FC6">
              <w:rPr>
                <w:rFonts w:hint="eastAsia"/>
                <w:b/>
                <w:bCs/>
                <w:szCs w:val="24"/>
                <w:rtl/>
              </w:rPr>
              <w:t>קירור</w:t>
            </w:r>
            <w:r w:rsidRPr="00510FC6">
              <w:rPr>
                <w:b/>
                <w:bCs/>
                <w:szCs w:val="24"/>
                <w:rtl/>
              </w:rPr>
              <w:t xml:space="preserve"> </w:t>
            </w:r>
            <w:r w:rsidRPr="00510FC6">
              <w:rPr>
                <w:rFonts w:hint="eastAsia"/>
                <w:b/>
                <w:bCs/>
                <w:szCs w:val="24"/>
                <w:rtl/>
              </w:rPr>
              <w:t>ישנה</w:t>
            </w:r>
            <w:r w:rsidRPr="00510FC6">
              <w:rPr>
                <w:szCs w:val="24"/>
                <w:rtl/>
              </w:rPr>
              <w:t>:</w:t>
            </w:r>
          </w:p>
          <w:p w14:paraId="3E513558" w14:textId="77777777" w:rsidR="00157618" w:rsidRPr="00510FC6" w:rsidRDefault="00157618" w:rsidP="00920992">
            <w:pPr>
              <w:pStyle w:val="af1"/>
              <w:numPr>
                <w:ilvl w:val="0"/>
                <w:numId w:val="43"/>
              </w:numPr>
              <w:spacing w:line="276" w:lineRule="auto"/>
              <w:rPr>
                <w:szCs w:val="24"/>
                <w:rtl/>
              </w:rPr>
            </w:pPr>
            <w:r w:rsidRPr="00510FC6">
              <w:rPr>
                <w:rFonts w:hint="eastAsia"/>
                <w:szCs w:val="24"/>
                <w:rtl/>
              </w:rPr>
              <w:t>יחידת</w:t>
            </w:r>
            <w:r w:rsidRPr="00510FC6">
              <w:rPr>
                <w:szCs w:val="24"/>
                <w:rtl/>
              </w:rPr>
              <w:t xml:space="preserve"> </w:t>
            </w:r>
            <w:r w:rsidRPr="00510FC6">
              <w:rPr>
                <w:rFonts w:hint="eastAsia"/>
                <w:szCs w:val="24"/>
                <w:rtl/>
              </w:rPr>
              <w:t>קירור</w:t>
            </w:r>
            <w:r w:rsidRPr="00510FC6">
              <w:rPr>
                <w:szCs w:val="24"/>
                <w:rtl/>
              </w:rPr>
              <w:t xml:space="preserve"> </w:t>
            </w:r>
            <w:r w:rsidRPr="00510FC6">
              <w:rPr>
                <w:rFonts w:hint="eastAsia"/>
                <w:szCs w:val="24"/>
                <w:rtl/>
              </w:rPr>
              <w:t>מרכזית</w:t>
            </w:r>
            <w:r w:rsidRPr="00510FC6">
              <w:rPr>
                <w:szCs w:val="24"/>
                <w:rtl/>
              </w:rPr>
              <w:t xml:space="preserve"> </w:t>
            </w:r>
            <w:r w:rsidRPr="00510FC6">
              <w:rPr>
                <w:rFonts w:hint="eastAsia"/>
                <w:szCs w:val="24"/>
                <w:rtl/>
              </w:rPr>
              <w:t>הפועלת</w:t>
            </w:r>
            <w:r w:rsidRPr="00510FC6">
              <w:rPr>
                <w:szCs w:val="24"/>
                <w:rtl/>
              </w:rPr>
              <w:t xml:space="preserve"> </w:t>
            </w:r>
            <w:r w:rsidRPr="00510FC6">
              <w:rPr>
                <w:rFonts w:hint="eastAsia"/>
                <w:szCs w:val="24"/>
                <w:rtl/>
              </w:rPr>
              <w:t>באופן</w:t>
            </w:r>
            <w:r w:rsidRPr="00510FC6">
              <w:rPr>
                <w:szCs w:val="24"/>
                <w:rtl/>
              </w:rPr>
              <w:t xml:space="preserve"> </w:t>
            </w:r>
            <w:r w:rsidRPr="00510FC6">
              <w:rPr>
                <w:rFonts w:hint="eastAsia"/>
                <w:szCs w:val="24"/>
                <w:rtl/>
              </w:rPr>
              <w:t>מלא</w:t>
            </w:r>
            <w:r w:rsidRPr="00510FC6">
              <w:rPr>
                <w:szCs w:val="24"/>
                <w:rtl/>
              </w:rPr>
              <w:t>.</w:t>
            </w:r>
          </w:p>
          <w:p w14:paraId="3E987056" w14:textId="2957CFCA" w:rsidR="00157618" w:rsidRPr="00510FC6" w:rsidRDefault="00157618" w:rsidP="00AA7D93">
            <w:pPr>
              <w:pStyle w:val="af1"/>
              <w:numPr>
                <w:ilvl w:val="0"/>
                <w:numId w:val="43"/>
              </w:numPr>
              <w:spacing w:line="276" w:lineRule="auto"/>
              <w:rPr>
                <w:szCs w:val="24"/>
                <w:rtl/>
              </w:rPr>
            </w:pPr>
            <w:r w:rsidRPr="00510FC6">
              <w:rPr>
                <w:rFonts w:hint="eastAsia"/>
                <w:szCs w:val="24"/>
                <w:rtl/>
              </w:rPr>
              <w:t>שנת</w:t>
            </w:r>
            <w:r w:rsidRPr="00510FC6">
              <w:rPr>
                <w:szCs w:val="24"/>
                <w:rtl/>
              </w:rPr>
              <w:t xml:space="preserve"> </w:t>
            </w:r>
            <w:r w:rsidRPr="00510FC6">
              <w:rPr>
                <w:rFonts w:hint="eastAsia"/>
                <w:szCs w:val="24"/>
                <w:rtl/>
              </w:rPr>
              <w:t>ייצור</w:t>
            </w:r>
            <w:r w:rsidRPr="00510FC6">
              <w:rPr>
                <w:szCs w:val="24"/>
                <w:rtl/>
              </w:rPr>
              <w:t xml:space="preserve"> היחידה הישנה </w:t>
            </w:r>
            <w:r w:rsidRPr="00510FC6">
              <w:rPr>
                <w:rFonts w:hint="eastAsia"/>
                <w:szCs w:val="24"/>
                <w:rtl/>
              </w:rPr>
              <w:t>תהיה</w:t>
            </w:r>
            <w:r w:rsidRPr="00510FC6">
              <w:rPr>
                <w:szCs w:val="24"/>
                <w:rtl/>
              </w:rPr>
              <w:t xml:space="preserve"> 2007 </w:t>
            </w:r>
            <w:r w:rsidRPr="00510FC6">
              <w:rPr>
                <w:rFonts w:hint="eastAsia"/>
                <w:szCs w:val="24"/>
                <w:rtl/>
              </w:rPr>
              <w:t>או</w:t>
            </w:r>
            <w:r w:rsidRPr="00510FC6">
              <w:rPr>
                <w:szCs w:val="24"/>
                <w:rtl/>
              </w:rPr>
              <w:t xml:space="preserve"> שנה מוקדמת יותר.</w:t>
            </w:r>
          </w:p>
          <w:p w14:paraId="791A692F" w14:textId="41EA027B" w:rsidR="00157618" w:rsidRPr="00510FC6" w:rsidRDefault="00157618" w:rsidP="00203059">
            <w:pPr>
              <w:pStyle w:val="af1"/>
              <w:numPr>
                <w:ilvl w:val="0"/>
                <w:numId w:val="43"/>
              </w:numPr>
              <w:spacing w:line="276" w:lineRule="auto"/>
              <w:rPr>
                <w:szCs w:val="24"/>
                <w:rtl/>
              </w:rPr>
            </w:pPr>
            <w:r w:rsidRPr="00510FC6">
              <w:rPr>
                <w:rFonts w:hint="eastAsia"/>
                <w:szCs w:val="24"/>
                <w:rtl/>
              </w:rPr>
              <w:t>יחידת</w:t>
            </w:r>
            <w:r w:rsidRPr="00510FC6">
              <w:rPr>
                <w:szCs w:val="24"/>
                <w:rtl/>
              </w:rPr>
              <w:t xml:space="preserve"> </w:t>
            </w:r>
            <w:r w:rsidRPr="00510FC6">
              <w:rPr>
                <w:rFonts w:hint="eastAsia"/>
                <w:szCs w:val="24"/>
                <w:rtl/>
              </w:rPr>
              <w:t>הקירור</w:t>
            </w:r>
            <w:r w:rsidRPr="00510FC6">
              <w:rPr>
                <w:szCs w:val="24"/>
                <w:rtl/>
              </w:rPr>
              <w:t xml:space="preserve"> </w:t>
            </w:r>
            <w:r w:rsidRPr="00510FC6">
              <w:rPr>
                <w:rFonts w:hint="eastAsia"/>
                <w:szCs w:val="24"/>
                <w:rtl/>
              </w:rPr>
              <w:t>הישנה</w:t>
            </w:r>
            <w:r w:rsidRPr="00510FC6">
              <w:rPr>
                <w:szCs w:val="24"/>
                <w:rtl/>
              </w:rPr>
              <w:t xml:space="preserve"> </w:t>
            </w:r>
            <w:r w:rsidRPr="00510FC6">
              <w:rPr>
                <w:rFonts w:hint="eastAsia"/>
                <w:szCs w:val="24"/>
                <w:rtl/>
              </w:rPr>
              <w:t>תשלח</w:t>
            </w:r>
            <w:r w:rsidRPr="00510FC6">
              <w:rPr>
                <w:szCs w:val="24"/>
                <w:rtl/>
              </w:rPr>
              <w:t xml:space="preserve"> </w:t>
            </w:r>
            <w:r w:rsidRPr="00510FC6">
              <w:rPr>
                <w:rFonts w:hint="eastAsia"/>
                <w:szCs w:val="24"/>
                <w:rtl/>
              </w:rPr>
              <w:t>לאחד</w:t>
            </w:r>
            <w:r w:rsidRPr="00510FC6">
              <w:rPr>
                <w:szCs w:val="24"/>
                <w:rtl/>
              </w:rPr>
              <w:t xml:space="preserve"> </w:t>
            </w:r>
            <w:r w:rsidRPr="00510FC6">
              <w:rPr>
                <w:rFonts w:hint="eastAsia"/>
                <w:szCs w:val="24"/>
                <w:rtl/>
              </w:rPr>
              <w:t>מאתרי</w:t>
            </w:r>
            <w:r w:rsidRPr="00510FC6">
              <w:rPr>
                <w:szCs w:val="24"/>
                <w:rtl/>
              </w:rPr>
              <w:t xml:space="preserve"> הגריטה </w:t>
            </w:r>
            <w:r w:rsidRPr="00510FC6">
              <w:rPr>
                <w:rFonts w:hint="eastAsia"/>
                <w:szCs w:val="24"/>
                <w:rtl/>
              </w:rPr>
              <w:t>המורשים</w:t>
            </w:r>
            <w:r w:rsidRPr="00510FC6">
              <w:rPr>
                <w:szCs w:val="24"/>
                <w:rtl/>
              </w:rPr>
              <w:t xml:space="preserve"> </w:t>
            </w:r>
            <w:r w:rsidRPr="00510FC6">
              <w:rPr>
                <w:rFonts w:hint="eastAsia"/>
                <w:szCs w:val="24"/>
                <w:rtl/>
              </w:rPr>
              <w:t>על</w:t>
            </w:r>
            <w:r w:rsidRPr="00510FC6">
              <w:rPr>
                <w:szCs w:val="24"/>
                <w:rtl/>
              </w:rPr>
              <w:t xml:space="preserve"> ידי </w:t>
            </w:r>
            <w:r w:rsidRPr="00510FC6">
              <w:rPr>
                <w:rFonts w:hint="eastAsia"/>
                <w:szCs w:val="24"/>
                <w:rtl/>
              </w:rPr>
              <w:t>הרשות</w:t>
            </w:r>
            <w:r w:rsidRPr="00510FC6">
              <w:rPr>
                <w:szCs w:val="24"/>
                <w:rtl/>
              </w:rPr>
              <w:t xml:space="preserve"> </w:t>
            </w:r>
            <w:r w:rsidRPr="00510FC6">
              <w:rPr>
                <w:rFonts w:hint="eastAsia"/>
                <w:szCs w:val="24"/>
                <w:rtl/>
              </w:rPr>
              <w:t>המקומית</w:t>
            </w:r>
            <w:r w:rsidRPr="00510FC6">
              <w:rPr>
                <w:szCs w:val="24"/>
                <w:rtl/>
              </w:rPr>
              <w:t xml:space="preserve">, בתיאום עם צוות פיקוח ואכיפה של המשרד, ובהתאם לנוהל הגריטה של המשרד </w:t>
            </w:r>
            <w:r w:rsidRPr="00510FC6">
              <w:rPr>
                <w:rFonts w:hint="eastAsia"/>
                <w:b/>
                <w:bCs/>
                <w:szCs w:val="24"/>
                <w:rtl/>
              </w:rPr>
              <w:t>בנספח</w:t>
            </w:r>
            <w:r w:rsidRPr="00510FC6">
              <w:rPr>
                <w:b/>
                <w:bCs/>
                <w:szCs w:val="24"/>
                <w:rtl/>
              </w:rPr>
              <w:t xml:space="preserve"> </w:t>
            </w:r>
            <w:r w:rsidR="001658A6" w:rsidRPr="00510FC6">
              <w:rPr>
                <w:rFonts w:hint="eastAsia"/>
                <w:b/>
                <w:bCs/>
                <w:szCs w:val="24"/>
                <w:rtl/>
              </w:rPr>
              <w:t>י</w:t>
            </w:r>
            <w:r w:rsidR="00203059">
              <w:rPr>
                <w:rFonts w:hint="cs"/>
                <w:b/>
                <w:bCs/>
                <w:szCs w:val="24"/>
                <w:rtl/>
              </w:rPr>
              <w:t>ג</w:t>
            </w:r>
            <w:r w:rsidR="00207C04" w:rsidRPr="00510FC6">
              <w:rPr>
                <w:b/>
                <w:bCs/>
                <w:szCs w:val="24"/>
                <w:rtl/>
              </w:rPr>
              <w:t>'</w:t>
            </w:r>
            <w:r w:rsidRPr="00510FC6">
              <w:rPr>
                <w:b/>
                <w:bCs/>
                <w:szCs w:val="24"/>
                <w:rtl/>
              </w:rPr>
              <w:t>.</w:t>
            </w:r>
          </w:p>
          <w:p w14:paraId="05421708" w14:textId="77777777" w:rsidR="00157618" w:rsidRPr="00510FC6" w:rsidRDefault="00157618" w:rsidP="00760D80">
            <w:pPr>
              <w:spacing w:line="276" w:lineRule="auto"/>
              <w:jc w:val="center"/>
              <w:rPr>
                <w:b/>
                <w:bCs/>
                <w:szCs w:val="24"/>
                <w:rtl/>
              </w:rPr>
            </w:pPr>
          </w:p>
          <w:p w14:paraId="537A3132" w14:textId="77777777" w:rsidR="00157618" w:rsidRPr="00510FC6" w:rsidRDefault="00157618" w:rsidP="00760D80">
            <w:pPr>
              <w:spacing w:line="276" w:lineRule="auto"/>
              <w:rPr>
                <w:szCs w:val="24"/>
                <w:rtl/>
              </w:rPr>
            </w:pPr>
            <w:r w:rsidRPr="00510FC6">
              <w:rPr>
                <w:rFonts w:hint="eastAsia"/>
                <w:b/>
                <w:bCs/>
                <w:szCs w:val="24"/>
                <w:rtl/>
              </w:rPr>
              <w:t>יחידות</w:t>
            </w:r>
            <w:r w:rsidRPr="00510FC6">
              <w:rPr>
                <w:b/>
                <w:bCs/>
                <w:szCs w:val="24"/>
                <w:rtl/>
              </w:rPr>
              <w:t xml:space="preserve"> </w:t>
            </w:r>
            <w:r w:rsidRPr="00510FC6">
              <w:rPr>
                <w:rFonts w:hint="eastAsia"/>
                <w:b/>
                <w:bCs/>
                <w:szCs w:val="24"/>
                <w:rtl/>
              </w:rPr>
              <w:t>קירור</w:t>
            </w:r>
            <w:r w:rsidRPr="00510FC6">
              <w:rPr>
                <w:b/>
                <w:bCs/>
                <w:szCs w:val="24"/>
                <w:rtl/>
              </w:rPr>
              <w:t xml:space="preserve"> </w:t>
            </w:r>
            <w:r w:rsidRPr="00510FC6">
              <w:rPr>
                <w:rFonts w:hint="eastAsia"/>
                <w:b/>
                <w:bCs/>
                <w:szCs w:val="24"/>
                <w:rtl/>
              </w:rPr>
              <w:t>חדשות</w:t>
            </w:r>
            <w:r w:rsidRPr="00510FC6">
              <w:rPr>
                <w:b/>
                <w:bCs/>
                <w:szCs w:val="24"/>
                <w:rtl/>
              </w:rPr>
              <w:t>:</w:t>
            </w:r>
            <w:r w:rsidRPr="00510FC6">
              <w:rPr>
                <w:szCs w:val="24"/>
                <w:rtl/>
              </w:rPr>
              <w:t xml:space="preserve"> </w:t>
            </w:r>
          </w:p>
          <w:p w14:paraId="11BE3A36" w14:textId="77777777" w:rsidR="00157618" w:rsidRPr="00510FC6" w:rsidRDefault="00157618" w:rsidP="00920992">
            <w:pPr>
              <w:pStyle w:val="af1"/>
              <w:numPr>
                <w:ilvl w:val="0"/>
                <w:numId w:val="76"/>
              </w:numPr>
              <w:spacing w:line="276" w:lineRule="auto"/>
              <w:rPr>
                <w:szCs w:val="24"/>
                <w:rtl/>
              </w:rPr>
            </w:pPr>
            <w:r w:rsidRPr="00510FC6">
              <w:rPr>
                <w:rFonts w:hint="eastAsia"/>
                <w:szCs w:val="24"/>
                <w:rtl/>
              </w:rPr>
              <w:t>על</w:t>
            </w:r>
            <w:r w:rsidRPr="00510FC6">
              <w:rPr>
                <w:szCs w:val="24"/>
                <w:rtl/>
              </w:rPr>
              <w:t xml:space="preserve"> היחידה החדשה </w:t>
            </w:r>
            <w:r w:rsidRPr="00510FC6">
              <w:rPr>
                <w:rFonts w:hint="eastAsia"/>
                <w:szCs w:val="24"/>
                <w:rtl/>
              </w:rPr>
              <w:t>לעמוד</w:t>
            </w:r>
            <w:r w:rsidRPr="00510FC6">
              <w:rPr>
                <w:szCs w:val="24"/>
                <w:rtl/>
              </w:rPr>
              <w:t xml:space="preserve"> </w:t>
            </w:r>
            <w:r w:rsidRPr="00510FC6">
              <w:rPr>
                <w:rFonts w:hint="eastAsia"/>
                <w:szCs w:val="24"/>
                <w:rtl/>
              </w:rPr>
              <w:t>בערכי</w:t>
            </w:r>
            <w:r w:rsidRPr="00510FC6">
              <w:rPr>
                <w:szCs w:val="24"/>
                <w:rtl/>
              </w:rPr>
              <w:t xml:space="preserve"> </w:t>
            </w:r>
            <w:r w:rsidRPr="00510FC6">
              <w:rPr>
                <w:rFonts w:hint="eastAsia"/>
                <w:szCs w:val="24"/>
                <w:rtl/>
              </w:rPr>
              <w:t>המינימום</w:t>
            </w:r>
            <w:r w:rsidRPr="00510FC6">
              <w:rPr>
                <w:szCs w:val="24"/>
                <w:rtl/>
              </w:rPr>
              <w:t xml:space="preserve"> </w:t>
            </w:r>
            <w:r w:rsidRPr="00510FC6">
              <w:rPr>
                <w:rFonts w:hint="eastAsia"/>
                <w:szCs w:val="24"/>
                <w:rtl/>
              </w:rPr>
              <w:t>שבתקנות</w:t>
            </w:r>
            <w:r w:rsidRPr="00510FC6">
              <w:rPr>
                <w:szCs w:val="24"/>
                <w:rtl/>
              </w:rPr>
              <w:t xml:space="preserve"> </w:t>
            </w:r>
            <w:r w:rsidRPr="00510FC6">
              <w:rPr>
                <w:rFonts w:hint="eastAsia"/>
                <w:szCs w:val="24"/>
                <w:rtl/>
              </w:rPr>
              <w:t>מקורות</w:t>
            </w:r>
            <w:r w:rsidRPr="00510FC6">
              <w:rPr>
                <w:szCs w:val="24"/>
                <w:rtl/>
              </w:rPr>
              <w:t xml:space="preserve"> </w:t>
            </w:r>
            <w:r w:rsidRPr="00510FC6">
              <w:rPr>
                <w:rFonts w:hint="eastAsia"/>
                <w:szCs w:val="24"/>
                <w:rtl/>
              </w:rPr>
              <w:t>אנרגיה</w:t>
            </w:r>
            <w:r w:rsidRPr="00510FC6">
              <w:rPr>
                <w:szCs w:val="24"/>
                <w:rtl/>
              </w:rPr>
              <w:t xml:space="preserve"> (יעילות </w:t>
            </w:r>
            <w:r w:rsidRPr="00510FC6">
              <w:rPr>
                <w:rFonts w:hint="eastAsia"/>
                <w:szCs w:val="24"/>
                <w:rtl/>
              </w:rPr>
              <w:t>אנרגטית</w:t>
            </w:r>
            <w:r w:rsidRPr="00510FC6">
              <w:rPr>
                <w:szCs w:val="24"/>
                <w:rtl/>
              </w:rPr>
              <w:t xml:space="preserve"> </w:t>
            </w:r>
            <w:r w:rsidRPr="00510FC6">
              <w:rPr>
                <w:rFonts w:hint="eastAsia"/>
                <w:szCs w:val="24"/>
                <w:rtl/>
              </w:rPr>
              <w:t>מזערית</w:t>
            </w:r>
            <w:r w:rsidRPr="00510FC6">
              <w:rPr>
                <w:szCs w:val="24"/>
                <w:rtl/>
              </w:rPr>
              <w:t xml:space="preserve"> </w:t>
            </w:r>
            <w:r w:rsidRPr="00510FC6">
              <w:rPr>
                <w:rFonts w:hint="eastAsia"/>
                <w:szCs w:val="24"/>
                <w:rtl/>
              </w:rPr>
              <w:t>ליחידת</w:t>
            </w:r>
            <w:r w:rsidRPr="00510FC6">
              <w:rPr>
                <w:szCs w:val="24"/>
                <w:rtl/>
              </w:rPr>
              <w:t xml:space="preserve"> </w:t>
            </w:r>
            <w:r w:rsidRPr="00510FC6">
              <w:rPr>
                <w:rFonts w:hint="eastAsia"/>
                <w:szCs w:val="24"/>
                <w:rtl/>
              </w:rPr>
              <w:t>קירור</w:t>
            </w:r>
            <w:r w:rsidRPr="00510FC6">
              <w:rPr>
                <w:szCs w:val="24"/>
                <w:rtl/>
              </w:rPr>
              <w:t xml:space="preserve"> </w:t>
            </w:r>
            <w:r w:rsidRPr="00510FC6">
              <w:rPr>
                <w:rFonts w:hint="eastAsia"/>
                <w:szCs w:val="24"/>
                <w:rtl/>
              </w:rPr>
              <w:t>מים</w:t>
            </w:r>
            <w:r w:rsidRPr="00510FC6">
              <w:rPr>
                <w:szCs w:val="24"/>
                <w:rtl/>
              </w:rPr>
              <w:t xml:space="preserve"> </w:t>
            </w:r>
            <w:r w:rsidRPr="00510FC6">
              <w:rPr>
                <w:rFonts w:hint="eastAsia"/>
                <w:szCs w:val="24"/>
                <w:rtl/>
              </w:rPr>
              <w:t>חדשה</w:t>
            </w:r>
            <w:r w:rsidRPr="00510FC6">
              <w:rPr>
                <w:szCs w:val="24"/>
                <w:rtl/>
              </w:rPr>
              <w:t xml:space="preserve">), </w:t>
            </w:r>
            <w:r w:rsidRPr="00510FC6">
              <w:rPr>
                <w:rFonts w:hint="eastAsia"/>
                <w:szCs w:val="24"/>
                <w:rtl/>
              </w:rPr>
              <w:t>התשע</w:t>
            </w:r>
            <w:r w:rsidRPr="00510FC6">
              <w:rPr>
                <w:szCs w:val="24"/>
                <w:rtl/>
              </w:rPr>
              <w:t>"ג-2013</w:t>
            </w:r>
            <w:r w:rsidRPr="00510FC6">
              <w:rPr>
                <w:b/>
                <w:bCs/>
                <w:szCs w:val="24"/>
                <w:rtl/>
              </w:rPr>
              <w:t xml:space="preserve">. </w:t>
            </w:r>
            <w:r w:rsidRPr="00510FC6">
              <w:rPr>
                <w:rFonts w:hint="eastAsia"/>
                <w:szCs w:val="24"/>
                <w:rtl/>
              </w:rPr>
              <w:t>לצפייה</w:t>
            </w:r>
            <w:r w:rsidRPr="00510FC6">
              <w:rPr>
                <w:szCs w:val="24"/>
                <w:rtl/>
              </w:rPr>
              <w:t xml:space="preserve"> בתקנות לחץ </w:t>
            </w:r>
            <w:hyperlink r:id="rId23" w:history="1">
              <w:r w:rsidRPr="00510FC6">
                <w:rPr>
                  <w:rStyle w:val="Hyperlink"/>
                  <w:rFonts w:hint="eastAsia"/>
                  <w:rtl/>
                </w:rPr>
                <w:t>כאן</w:t>
              </w:r>
            </w:hyperlink>
            <w:r w:rsidRPr="00510FC6">
              <w:rPr>
                <w:szCs w:val="24"/>
                <w:rtl/>
              </w:rPr>
              <w:t xml:space="preserve">. </w:t>
            </w:r>
          </w:p>
          <w:p w14:paraId="743EC81A" w14:textId="590007DB" w:rsidR="00920992" w:rsidRPr="00510FC6" w:rsidRDefault="00920992" w:rsidP="00920992">
            <w:pPr>
              <w:pStyle w:val="af1"/>
              <w:numPr>
                <w:ilvl w:val="0"/>
                <w:numId w:val="76"/>
              </w:numPr>
              <w:spacing w:line="276" w:lineRule="auto"/>
              <w:rPr>
                <w:szCs w:val="24"/>
              </w:rPr>
            </w:pPr>
            <w:r w:rsidRPr="00510FC6">
              <w:rPr>
                <w:rFonts w:hint="eastAsia"/>
                <w:szCs w:val="24"/>
                <w:rtl/>
              </w:rPr>
              <w:t>כל</w:t>
            </w:r>
            <w:r w:rsidRPr="00510FC6">
              <w:rPr>
                <w:szCs w:val="24"/>
                <w:rtl/>
              </w:rPr>
              <w:t xml:space="preserve"> </w:t>
            </w:r>
            <w:r w:rsidRPr="00510FC6">
              <w:rPr>
                <w:rFonts w:hint="eastAsia"/>
                <w:szCs w:val="24"/>
                <w:rtl/>
              </w:rPr>
              <w:t>מתקן</w:t>
            </w:r>
            <w:r w:rsidRPr="00510FC6">
              <w:rPr>
                <w:szCs w:val="24"/>
                <w:rtl/>
              </w:rPr>
              <w:t xml:space="preserve"> </w:t>
            </w:r>
            <w:r w:rsidRPr="00510FC6">
              <w:rPr>
                <w:rFonts w:hint="eastAsia"/>
                <w:szCs w:val="24"/>
                <w:rtl/>
              </w:rPr>
              <w:t>חשמל</w:t>
            </w:r>
            <w:r w:rsidRPr="00510FC6">
              <w:rPr>
                <w:szCs w:val="24"/>
                <w:rtl/>
              </w:rPr>
              <w:t xml:space="preserve"> </w:t>
            </w:r>
            <w:r w:rsidRPr="00510FC6">
              <w:rPr>
                <w:rFonts w:hint="eastAsia"/>
                <w:szCs w:val="24"/>
                <w:rtl/>
              </w:rPr>
              <w:t>יתקן</w:t>
            </w:r>
            <w:r w:rsidRPr="00510FC6">
              <w:rPr>
                <w:szCs w:val="24"/>
                <w:rtl/>
              </w:rPr>
              <w:t xml:space="preserve"> </w:t>
            </w:r>
            <w:r w:rsidRPr="00510FC6">
              <w:rPr>
                <w:rFonts w:hint="eastAsia"/>
                <w:szCs w:val="24"/>
                <w:rtl/>
              </w:rPr>
              <w:t>בהתאם</w:t>
            </w:r>
            <w:r w:rsidRPr="00510FC6">
              <w:rPr>
                <w:szCs w:val="24"/>
                <w:rtl/>
              </w:rPr>
              <w:t xml:space="preserve"> </w:t>
            </w:r>
            <w:r w:rsidRPr="00510FC6">
              <w:rPr>
                <w:rFonts w:hint="eastAsia"/>
                <w:szCs w:val="24"/>
                <w:rtl/>
              </w:rPr>
              <w:t>לחוק</w:t>
            </w:r>
            <w:r w:rsidRPr="00510FC6">
              <w:rPr>
                <w:szCs w:val="24"/>
                <w:rtl/>
              </w:rPr>
              <w:t xml:space="preserve"> </w:t>
            </w:r>
            <w:r w:rsidRPr="00510FC6">
              <w:rPr>
                <w:rFonts w:hint="eastAsia"/>
                <w:szCs w:val="24"/>
                <w:rtl/>
              </w:rPr>
              <w:t>החשמל</w:t>
            </w:r>
            <w:r w:rsidRPr="00510FC6">
              <w:rPr>
                <w:szCs w:val="24"/>
                <w:rtl/>
              </w:rPr>
              <w:t xml:space="preserve"> </w:t>
            </w:r>
            <w:r w:rsidRPr="00510FC6">
              <w:rPr>
                <w:rFonts w:hint="eastAsia"/>
                <w:szCs w:val="24"/>
                <w:rtl/>
              </w:rPr>
              <w:t>ותקנותיו</w:t>
            </w:r>
            <w:r w:rsidRPr="00510FC6">
              <w:rPr>
                <w:szCs w:val="24"/>
                <w:rtl/>
              </w:rPr>
              <w:t>.</w:t>
            </w:r>
          </w:p>
          <w:p w14:paraId="49CBE470" w14:textId="5ABEEE28" w:rsidR="00157618" w:rsidRPr="003848B5" w:rsidRDefault="00920992" w:rsidP="003848B5">
            <w:pPr>
              <w:pStyle w:val="af1"/>
              <w:numPr>
                <w:ilvl w:val="0"/>
                <w:numId w:val="76"/>
              </w:numPr>
              <w:spacing w:line="276" w:lineRule="auto"/>
              <w:rPr>
                <w:rFonts w:asciiTheme="majorBidi" w:hAnsiTheme="majorBidi"/>
                <w:szCs w:val="24"/>
                <w:rtl/>
              </w:rPr>
            </w:pPr>
            <w:r w:rsidRPr="00510FC6">
              <w:rPr>
                <w:rFonts w:hint="eastAsia"/>
                <w:szCs w:val="24"/>
                <w:rtl/>
              </w:rPr>
              <w:t>כל</w:t>
            </w:r>
            <w:r w:rsidRPr="00510FC6">
              <w:rPr>
                <w:szCs w:val="24"/>
                <w:rtl/>
              </w:rPr>
              <w:t xml:space="preserve"> מתקן יבנה בהתאם לתקנים </w:t>
            </w:r>
            <w:r w:rsidR="00A92EC7" w:rsidRPr="00510FC6">
              <w:rPr>
                <w:rFonts w:hint="eastAsia"/>
                <w:szCs w:val="24"/>
                <w:rtl/>
              </w:rPr>
              <w:t>המחייבים</w:t>
            </w:r>
            <w:r w:rsidR="00A92EC7" w:rsidRPr="00510FC6">
              <w:rPr>
                <w:szCs w:val="24"/>
                <w:rtl/>
              </w:rPr>
              <w:t xml:space="preserve"> ו</w:t>
            </w:r>
            <w:r w:rsidR="008A2289">
              <w:rPr>
                <w:rFonts w:hint="cs"/>
                <w:szCs w:val="24"/>
                <w:rtl/>
              </w:rPr>
              <w:t>לפי כל דין</w:t>
            </w:r>
            <w:r w:rsidRPr="00510FC6">
              <w:rPr>
                <w:szCs w:val="24"/>
                <w:rtl/>
              </w:rPr>
              <w:t>.</w:t>
            </w:r>
          </w:p>
        </w:tc>
        <w:tc>
          <w:tcPr>
            <w:tcW w:w="0" w:type="auto"/>
            <w:vAlign w:val="center"/>
          </w:tcPr>
          <w:p w14:paraId="2E0766B8" w14:textId="77777777" w:rsidR="00157618" w:rsidRPr="00510FC6" w:rsidRDefault="00157618" w:rsidP="00760D80">
            <w:pPr>
              <w:spacing w:line="276" w:lineRule="auto"/>
              <w:rPr>
                <w:szCs w:val="24"/>
                <w:rtl/>
              </w:rPr>
            </w:pPr>
            <w:r w:rsidRPr="00510FC6">
              <w:rPr>
                <w:rFonts w:hint="eastAsia"/>
                <w:b/>
                <w:bCs/>
                <w:szCs w:val="24"/>
                <w:rtl/>
              </w:rPr>
              <w:t>יחידות</w:t>
            </w:r>
            <w:r w:rsidRPr="00510FC6">
              <w:rPr>
                <w:b/>
                <w:bCs/>
                <w:szCs w:val="24"/>
                <w:rtl/>
              </w:rPr>
              <w:t xml:space="preserve"> </w:t>
            </w:r>
            <w:r w:rsidRPr="00510FC6">
              <w:rPr>
                <w:rFonts w:hint="eastAsia"/>
                <w:b/>
                <w:bCs/>
                <w:szCs w:val="24"/>
                <w:rtl/>
              </w:rPr>
              <w:t>קירור</w:t>
            </w:r>
            <w:r w:rsidRPr="00510FC6">
              <w:rPr>
                <w:b/>
                <w:bCs/>
                <w:szCs w:val="24"/>
                <w:rtl/>
              </w:rPr>
              <w:t xml:space="preserve"> </w:t>
            </w:r>
            <w:r w:rsidRPr="00510FC6">
              <w:rPr>
                <w:rFonts w:hint="eastAsia"/>
                <w:b/>
                <w:bCs/>
                <w:szCs w:val="24"/>
                <w:rtl/>
              </w:rPr>
              <w:t>חדשות</w:t>
            </w:r>
            <w:r w:rsidRPr="00510FC6">
              <w:rPr>
                <w:b/>
                <w:bCs/>
                <w:szCs w:val="24"/>
                <w:rtl/>
              </w:rPr>
              <w:t>:</w:t>
            </w:r>
            <w:r w:rsidRPr="00510FC6">
              <w:rPr>
                <w:szCs w:val="24"/>
                <w:rtl/>
              </w:rPr>
              <w:t xml:space="preserve"> </w:t>
            </w:r>
          </w:p>
          <w:p w14:paraId="6CFC6600" w14:textId="4B0062FC" w:rsidR="00157618" w:rsidRPr="00510FC6" w:rsidRDefault="00157618" w:rsidP="00BE4F81">
            <w:pPr>
              <w:spacing w:line="276" w:lineRule="auto"/>
              <w:rPr>
                <w:b/>
                <w:bCs/>
                <w:szCs w:val="24"/>
                <w:rtl/>
              </w:rPr>
            </w:pPr>
            <w:r w:rsidRPr="00510FC6">
              <w:rPr>
                <w:rFonts w:hint="eastAsia"/>
                <w:szCs w:val="24"/>
                <w:rtl/>
              </w:rPr>
              <w:t>יש</w:t>
            </w:r>
            <w:r w:rsidRPr="00510FC6">
              <w:rPr>
                <w:szCs w:val="24"/>
                <w:rtl/>
              </w:rPr>
              <w:t xml:space="preserve"> </w:t>
            </w:r>
            <w:r w:rsidRPr="00510FC6">
              <w:rPr>
                <w:rFonts w:hint="eastAsia"/>
                <w:szCs w:val="24"/>
                <w:rtl/>
              </w:rPr>
              <w:t>להתקין</w:t>
            </w:r>
            <w:r w:rsidRPr="00510FC6">
              <w:rPr>
                <w:szCs w:val="24"/>
                <w:rtl/>
              </w:rPr>
              <w:t xml:space="preserve"> </w:t>
            </w:r>
            <w:r w:rsidRPr="00510FC6">
              <w:rPr>
                <w:rFonts w:hint="eastAsia"/>
                <w:szCs w:val="24"/>
                <w:rtl/>
              </w:rPr>
              <w:t>מונה</w:t>
            </w:r>
            <w:r w:rsidRPr="00510FC6">
              <w:rPr>
                <w:szCs w:val="24"/>
                <w:rtl/>
              </w:rPr>
              <w:t xml:space="preserve"> </w:t>
            </w:r>
            <w:r w:rsidRPr="00510FC6">
              <w:rPr>
                <w:rFonts w:hint="eastAsia"/>
                <w:szCs w:val="24"/>
                <w:rtl/>
              </w:rPr>
              <w:t>חשמל</w:t>
            </w:r>
            <w:r w:rsidRPr="00510FC6">
              <w:rPr>
                <w:szCs w:val="24"/>
                <w:rtl/>
              </w:rPr>
              <w:t xml:space="preserve">, </w:t>
            </w:r>
            <w:r w:rsidRPr="00510FC6">
              <w:rPr>
                <w:rFonts w:hint="eastAsia"/>
                <w:szCs w:val="24"/>
                <w:rtl/>
              </w:rPr>
              <w:t>מונה</w:t>
            </w:r>
            <w:r w:rsidRPr="00510FC6">
              <w:rPr>
                <w:szCs w:val="24"/>
                <w:rtl/>
              </w:rPr>
              <w:t xml:space="preserve"> </w:t>
            </w:r>
            <w:r w:rsidRPr="00510FC6">
              <w:rPr>
                <w:rFonts w:hint="eastAsia"/>
                <w:szCs w:val="24"/>
                <w:rtl/>
              </w:rPr>
              <w:t>אנרגיה</w:t>
            </w:r>
            <w:r w:rsidRPr="00510FC6">
              <w:rPr>
                <w:szCs w:val="24"/>
                <w:rtl/>
              </w:rPr>
              <w:t xml:space="preserve"> </w:t>
            </w:r>
            <w:r w:rsidRPr="00510FC6">
              <w:rPr>
                <w:rFonts w:hint="eastAsia"/>
                <w:szCs w:val="24"/>
                <w:rtl/>
              </w:rPr>
              <w:t>ותוכנה</w:t>
            </w:r>
            <w:r w:rsidRPr="00510FC6">
              <w:rPr>
                <w:szCs w:val="24"/>
                <w:rtl/>
              </w:rPr>
              <w:t xml:space="preserve"> </w:t>
            </w:r>
            <w:r w:rsidRPr="00510FC6">
              <w:rPr>
                <w:rFonts w:hint="eastAsia"/>
                <w:szCs w:val="24"/>
                <w:rtl/>
              </w:rPr>
              <w:t>בהתאם</w:t>
            </w:r>
            <w:r w:rsidRPr="00510FC6">
              <w:rPr>
                <w:szCs w:val="24"/>
                <w:rtl/>
              </w:rPr>
              <w:t xml:space="preserve"> </w:t>
            </w:r>
            <w:r w:rsidRPr="00510FC6">
              <w:rPr>
                <w:rFonts w:hint="eastAsia"/>
                <w:szCs w:val="24"/>
                <w:rtl/>
              </w:rPr>
              <w:t>להגדרות</w:t>
            </w:r>
            <w:r w:rsidRPr="00510FC6">
              <w:rPr>
                <w:szCs w:val="24"/>
                <w:rtl/>
              </w:rPr>
              <w:t xml:space="preserve"> </w:t>
            </w:r>
            <w:r w:rsidRPr="00510FC6">
              <w:rPr>
                <w:rFonts w:hint="eastAsia"/>
                <w:szCs w:val="24"/>
                <w:rtl/>
              </w:rPr>
              <w:t>במכרז</w:t>
            </w:r>
            <w:r w:rsidRPr="00510FC6">
              <w:rPr>
                <w:szCs w:val="24"/>
                <w:rtl/>
              </w:rPr>
              <w:t>.</w:t>
            </w:r>
          </w:p>
          <w:p w14:paraId="29E200F1" w14:textId="77777777" w:rsidR="00157618" w:rsidRPr="00510FC6" w:rsidRDefault="00157618" w:rsidP="00760D80">
            <w:pPr>
              <w:pStyle w:val="af1"/>
              <w:spacing w:line="276" w:lineRule="auto"/>
              <w:rPr>
                <w:rFonts w:asciiTheme="majorBidi" w:hAnsiTheme="majorBidi"/>
                <w:szCs w:val="24"/>
                <w:rtl/>
              </w:rPr>
            </w:pPr>
          </w:p>
        </w:tc>
        <w:tc>
          <w:tcPr>
            <w:tcW w:w="0" w:type="auto"/>
            <w:vAlign w:val="center"/>
          </w:tcPr>
          <w:p w14:paraId="5E4AE99A" w14:textId="77777777" w:rsidR="00157618" w:rsidRPr="00510FC6" w:rsidRDefault="00157618" w:rsidP="00760D80">
            <w:pPr>
              <w:spacing w:line="276" w:lineRule="auto"/>
              <w:rPr>
                <w:szCs w:val="24"/>
                <w:rtl/>
              </w:rPr>
            </w:pPr>
            <w:r w:rsidRPr="00510FC6">
              <w:rPr>
                <w:rFonts w:hint="eastAsia"/>
                <w:b/>
                <w:bCs/>
                <w:szCs w:val="24"/>
                <w:rtl/>
              </w:rPr>
              <w:t>יחידת</w:t>
            </w:r>
            <w:r w:rsidRPr="00510FC6">
              <w:rPr>
                <w:b/>
                <w:bCs/>
                <w:szCs w:val="24"/>
                <w:rtl/>
              </w:rPr>
              <w:t xml:space="preserve"> </w:t>
            </w:r>
            <w:r w:rsidRPr="00510FC6">
              <w:rPr>
                <w:rFonts w:hint="eastAsia"/>
                <w:b/>
                <w:bCs/>
                <w:szCs w:val="24"/>
                <w:rtl/>
              </w:rPr>
              <w:t>קירור</w:t>
            </w:r>
            <w:r w:rsidRPr="00510FC6">
              <w:rPr>
                <w:b/>
                <w:bCs/>
                <w:szCs w:val="24"/>
                <w:rtl/>
              </w:rPr>
              <w:t xml:space="preserve"> </w:t>
            </w:r>
            <w:r w:rsidRPr="00510FC6">
              <w:rPr>
                <w:rFonts w:hint="eastAsia"/>
                <w:b/>
                <w:bCs/>
                <w:szCs w:val="24"/>
                <w:rtl/>
              </w:rPr>
              <w:t>ישנה</w:t>
            </w:r>
            <w:r w:rsidRPr="00510FC6">
              <w:rPr>
                <w:b/>
                <w:bCs/>
                <w:szCs w:val="24"/>
                <w:rtl/>
              </w:rPr>
              <w:t>:</w:t>
            </w:r>
            <w:r w:rsidRPr="00510FC6">
              <w:rPr>
                <w:szCs w:val="24"/>
                <w:rtl/>
              </w:rPr>
              <w:t xml:space="preserve"> </w:t>
            </w:r>
          </w:p>
          <w:p w14:paraId="7AF0A0CB" w14:textId="77777777" w:rsidR="00157618" w:rsidRPr="00510FC6" w:rsidRDefault="00157618" w:rsidP="000B5618">
            <w:pPr>
              <w:pStyle w:val="af1"/>
              <w:numPr>
                <w:ilvl w:val="0"/>
                <w:numId w:val="44"/>
              </w:numPr>
              <w:spacing w:line="276" w:lineRule="auto"/>
              <w:rPr>
                <w:szCs w:val="24"/>
                <w:rtl/>
              </w:rPr>
            </w:pPr>
            <w:r w:rsidRPr="00510FC6">
              <w:rPr>
                <w:rFonts w:hint="eastAsia"/>
                <w:szCs w:val="24"/>
                <w:rtl/>
              </w:rPr>
              <w:t>יש</w:t>
            </w:r>
            <w:r w:rsidRPr="00510FC6">
              <w:rPr>
                <w:szCs w:val="24"/>
                <w:rtl/>
              </w:rPr>
              <w:t xml:space="preserve"> לצרף קטלוג יצרן וצילום לוחית ע"ג יחידת הקירור הכולל מידע על סוג היחידה </w:t>
            </w:r>
            <w:r w:rsidRPr="00510FC6">
              <w:rPr>
                <w:rFonts w:hint="eastAsia"/>
                <w:szCs w:val="24"/>
                <w:rtl/>
              </w:rPr>
              <w:t>ושנת</w:t>
            </w:r>
            <w:r w:rsidRPr="00510FC6">
              <w:rPr>
                <w:szCs w:val="24"/>
                <w:rtl/>
              </w:rPr>
              <w:t xml:space="preserve"> </w:t>
            </w:r>
            <w:r w:rsidRPr="00510FC6">
              <w:rPr>
                <w:rFonts w:hint="eastAsia"/>
                <w:szCs w:val="24"/>
                <w:rtl/>
              </w:rPr>
              <w:t>ייצור</w:t>
            </w:r>
            <w:r w:rsidRPr="00510FC6">
              <w:rPr>
                <w:szCs w:val="24"/>
                <w:rtl/>
              </w:rPr>
              <w:t>.</w:t>
            </w:r>
          </w:p>
          <w:p w14:paraId="7C558281" w14:textId="77777777" w:rsidR="00157618" w:rsidRPr="00510FC6" w:rsidRDefault="00157618" w:rsidP="000B5618">
            <w:pPr>
              <w:pStyle w:val="af1"/>
              <w:numPr>
                <w:ilvl w:val="0"/>
                <w:numId w:val="44"/>
              </w:numPr>
              <w:spacing w:line="276" w:lineRule="auto"/>
              <w:rPr>
                <w:szCs w:val="24"/>
                <w:rtl/>
              </w:rPr>
            </w:pPr>
            <w:r w:rsidRPr="00510FC6">
              <w:rPr>
                <w:rFonts w:hint="eastAsia"/>
                <w:szCs w:val="24"/>
                <w:rtl/>
              </w:rPr>
              <w:t>אם</w:t>
            </w:r>
            <w:r w:rsidRPr="00510FC6">
              <w:rPr>
                <w:szCs w:val="24"/>
                <w:rtl/>
              </w:rPr>
              <w:t xml:space="preserve"> הלוחית לא כוללת </w:t>
            </w:r>
            <w:r w:rsidRPr="00510FC6">
              <w:rPr>
                <w:rFonts w:hint="eastAsia"/>
                <w:szCs w:val="24"/>
                <w:rtl/>
              </w:rPr>
              <w:t>אחד</w:t>
            </w:r>
            <w:r w:rsidRPr="00510FC6">
              <w:rPr>
                <w:szCs w:val="24"/>
                <w:rtl/>
              </w:rPr>
              <w:t xml:space="preserve"> </w:t>
            </w:r>
            <w:r w:rsidRPr="00510FC6">
              <w:rPr>
                <w:rFonts w:hint="eastAsia"/>
                <w:szCs w:val="24"/>
                <w:rtl/>
              </w:rPr>
              <w:t>מהפרטים</w:t>
            </w:r>
            <w:r w:rsidRPr="00510FC6">
              <w:rPr>
                <w:szCs w:val="24"/>
                <w:rtl/>
              </w:rPr>
              <w:t xml:space="preserve"> לעיל וככל שלא קיים ברשות המציע ובאף מאגר אחר קטלוג יצרן, ניתן לצרף להצעה חוות דעת מהנדס לעניין תפוקתה </w:t>
            </w:r>
            <w:r w:rsidRPr="00510FC6">
              <w:rPr>
                <w:rFonts w:hint="eastAsia"/>
                <w:szCs w:val="24"/>
                <w:rtl/>
              </w:rPr>
              <w:t>האנרגטית</w:t>
            </w:r>
            <w:r w:rsidRPr="00510FC6">
              <w:rPr>
                <w:szCs w:val="24"/>
                <w:rtl/>
              </w:rPr>
              <w:t xml:space="preserve">, מקדם יעילות וסוג היחידה. </w:t>
            </w:r>
          </w:p>
          <w:p w14:paraId="777C8B51" w14:textId="77777777" w:rsidR="00157618" w:rsidRPr="00510FC6" w:rsidRDefault="00157618" w:rsidP="00760D80">
            <w:pPr>
              <w:spacing w:line="276" w:lineRule="auto"/>
              <w:rPr>
                <w:b/>
                <w:bCs/>
                <w:szCs w:val="24"/>
                <w:rtl/>
              </w:rPr>
            </w:pPr>
            <w:r w:rsidRPr="00510FC6">
              <w:rPr>
                <w:rFonts w:hint="eastAsia"/>
                <w:b/>
                <w:bCs/>
                <w:szCs w:val="24"/>
                <w:rtl/>
              </w:rPr>
              <w:t>יחידות</w:t>
            </w:r>
            <w:r w:rsidRPr="00510FC6">
              <w:rPr>
                <w:b/>
                <w:bCs/>
                <w:szCs w:val="24"/>
                <w:rtl/>
              </w:rPr>
              <w:t xml:space="preserve"> </w:t>
            </w:r>
            <w:r w:rsidRPr="00510FC6">
              <w:rPr>
                <w:rFonts w:hint="eastAsia"/>
                <w:b/>
                <w:bCs/>
                <w:szCs w:val="24"/>
                <w:rtl/>
              </w:rPr>
              <w:t>קירור</w:t>
            </w:r>
            <w:r w:rsidRPr="00510FC6">
              <w:rPr>
                <w:b/>
                <w:bCs/>
                <w:szCs w:val="24"/>
                <w:rtl/>
              </w:rPr>
              <w:t xml:space="preserve"> </w:t>
            </w:r>
            <w:r w:rsidRPr="00510FC6">
              <w:rPr>
                <w:rFonts w:hint="eastAsia"/>
                <w:b/>
                <w:bCs/>
                <w:szCs w:val="24"/>
                <w:rtl/>
              </w:rPr>
              <w:t>חדשות</w:t>
            </w:r>
            <w:r w:rsidRPr="00510FC6">
              <w:rPr>
                <w:b/>
                <w:bCs/>
                <w:szCs w:val="24"/>
                <w:rtl/>
              </w:rPr>
              <w:t>:</w:t>
            </w:r>
          </w:p>
          <w:p w14:paraId="7FF99763" w14:textId="77777777" w:rsidR="00157618" w:rsidRPr="00510FC6" w:rsidRDefault="00157618" w:rsidP="00760D80">
            <w:pPr>
              <w:spacing w:line="276" w:lineRule="auto"/>
              <w:rPr>
                <w:szCs w:val="24"/>
                <w:rtl/>
              </w:rPr>
            </w:pPr>
            <w:r w:rsidRPr="00510FC6">
              <w:rPr>
                <w:rFonts w:hint="eastAsia"/>
                <w:szCs w:val="24"/>
                <w:rtl/>
              </w:rPr>
              <w:t>יש</w:t>
            </w:r>
            <w:r w:rsidRPr="00510FC6">
              <w:rPr>
                <w:szCs w:val="24"/>
                <w:rtl/>
              </w:rPr>
              <w:t xml:space="preserve"> לצרף אישור </w:t>
            </w:r>
            <w:r w:rsidRPr="00510FC6">
              <w:rPr>
                <w:szCs w:val="24"/>
              </w:rPr>
              <w:t>ARI</w:t>
            </w:r>
            <w:r w:rsidRPr="00510FC6">
              <w:rPr>
                <w:szCs w:val="24"/>
                <w:rtl/>
              </w:rPr>
              <w:t xml:space="preserve"> או </w:t>
            </w:r>
            <w:r w:rsidRPr="00510FC6">
              <w:rPr>
                <w:szCs w:val="24"/>
              </w:rPr>
              <w:t>EUROVENT</w:t>
            </w:r>
            <w:r w:rsidRPr="00510FC6">
              <w:rPr>
                <w:szCs w:val="24"/>
                <w:rtl/>
              </w:rPr>
              <w:t xml:space="preserve"> בלבד וקטלוג יצרן שיכלול התייחסות לסוג היחידה.</w:t>
            </w:r>
          </w:p>
          <w:p w14:paraId="25319FA3" w14:textId="77777777" w:rsidR="00157618" w:rsidRPr="00510FC6" w:rsidRDefault="00157618" w:rsidP="00760D80">
            <w:pPr>
              <w:pStyle w:val="af1"/>
              <w:spacing w:line="360" w:lineRule="auto"/>
              <w:ind w:left="0"/>
              <w:jc w:val="center"/>
              <w:outlineLvl w:val="0"/>
              <w:rPr>
                <w:rFonts w:asciiTheme="majorBidi" w:hAnsiTheme="majorBidi"/>
                <w:szCs w:val="24"/>
                <w:rtl/>
              </w:rPr>
            </w:pPr>
          </w:p>
        </w:tc>
      </w:tr>
      <w:tr w:rsidR="00157618" w:rsidRPr="00510FC6" w14:paraId="287A5BF4" w14:textId="77777777" w:rsidTr="00760D80">
        <w:trPr>
          <w:jc w:val="center"/>
        </w:trPr>
        <w:tc>
          <w:tcPr>
            <w:tcW w:w="0" w:type="auto"/>
            <w:vAlign w:val="center"/>
          </w:tcPr>
          <w:p w14:paraId="73607C17" w14:textId="77777777" w:rsidR="00157618" w:rsidRPr="00510FC6" w:rsidRDefault="00157618" w:rsidP="00760D80">
            <w:pPr>
              <w:pStyle w:val="af1"/>
              <w:spacing w:line="360" w:lineRule="auto"/>
              <w:ind w:left="0"/>
              <w:jc w:val="center"/>
              <w:outlineLvl w:val="0"/>
              <w:rPr>
                <w:rFonts w:asciiTheme="majorBidi" w:hAnsiTheme="majorBidi"/>
                <w:szCs w:val="24"/>
                <w:rtl/>
              </w:rPr>
            </w:pPr>
            <w:r w:rsidRPr="00510FC6">
              <w:rPr>
                <w:rFonts w:asciiTheme="majorBidi" w:hAnsiTheme="majorBidi"/>
                <w:szCs w:val="24"/>
                <w:rtl/>
              </w:rPr>
              <w:t>3</w:t>
            </w:r>
          </w:p>
        </w:tc>
        <w:tc>
          <w:tcPr>
            <w:tcW w:w="0" w:type="auto"/>
            <w:vAlign w:val="center"/>
          </w:tcPr>
          <w:p w14:paraId="578563E2" w14:textId="39A6AA6E" w:rsidR="00157618" w:rsidRPr="00510FC6" w:rsidRDefault="00157618" w:rsidP="00760D80">
            <w:pPr>
              <w:pStyle w:val="af1"/>
              <w:spacing w:line="360" w:lineRule="auto"/>
              <w:ind w:left="0"/>
              <w:jc w:val="center"/>
              <w:outlineLvl w:val="0"/>
              <w:rPr>
                <w:rFonts w:asciiTheme="majorBidi" w:hAnsiTheme="majorBidi"/>
                <w:szCs w:val="24"/>
                <w:rtl/>
              </w:rPr>
            </w:pPr>
            <w:r w:rsidRPr="00510FC6">
              <w:rPr>
                <w:rFonts w:hint="eastAsia"/>
                <w:b/>
                <w:bCs/>
                <w:szCs w:val="24"/>
                <w:rtl/>
              </w:rPr>
              <w:t>החלפת</w:t>
            </w:r>
            <w:r w:rsidRPr="00510FC6">
              <w:rPr>
                <w:b/>
                <w:bCs/>
                <w:szCs w:val="24"/>
                <w:rtl/>
              </w:rPr>
              <w:t xml:space="preserve"> </w:t>
            </w:r>
            <w:r w:rsidRPr="00510FC6">
              <w:rPr>
                <w:rFonts w:hint="eastAsia"/>
                <w:b/>
                <w:bCs/>
                <w:szCs w:val="24"/>
                <w:rtl/>
              </w:rPr>
              <w:t>יחידת</w:t>
            </w:r>
            <w:r w:rsidRPr="00510FC6">
              <w:rPr>
                <w:b/>
                <w:bCs/>
                <w:szCs w:val="24"/>
                <w:rtl/>
              </w:rPr>
              <w:t xml:space="preserve"> </w:t>
            </w:r>
            <w:r w:rsidRPr="00510FC6">
              <w:rPr>
                <w:rFonts w:hint="eastAsia"/>
                <w:b/>
                <w:bCs/>
                <w:szCs w:val="24"/>
                <w:rtl/>
              </w:rPr>
              <w:t>קירור</w:t>
            </w:r>
            <w:r w:rsidRPr="00510FC6">
              <w:rPr>
                <w:b/>
                <w:bCs/>
                <w:szCs w:val="24"/>
                <w:rtl/>
              </w:rPr>
              <w:t xml:space="preserve"> </w:t>
            </w:r>
            <w:r w:rsidRPr="00510FC6">
              <w:rPr>
                <w:rFonts w:hint="eastAsia"/>
                <w:b/>
                <w:bCs/>
                <w:szCs w:val="24"/>
                <w:rtl/>
              </w:rPr>
              <w:t>מרכזית</w:t>
            </w:r>
            <w:r w:rsidRPr="00510FC6">
              <w:rPr>
                <w:b/>
                <w:bCs/>
                <w:szCs w:val="24"/>
                <w:rtl/>
              </w:rPr>
              <w:t xml:space="preserve"> </w:t>
            </w:r>
            <w:r w:rsidRPr="00510FC6">
              <w:rPr>
                <w:rFonts w:hint="eastAsia"/>
                <w:b/>
                <w:bCs/>
                <w:szCs w:val="24"/>
                <w:rtl/>
              </w:rPr>
              <w:t>במזגנים</w:t>
            </w:r>
            <w:r w:rsidRPr="00510FC6">
              <w:rPr>
                <w:b/>
                <w:bCs/>
                <w:szCs w:val="24"/>
                <w:rtl/>
              </w:rPr>
              <w:t xml:space="preserve"> </w:t>
            </w:r>
            <w:r w:rsidRPr="00510FC6">
              <w:rPr>
                <w:rFonts w:hint="eastAsia"/>
                <w:b/>
                <w:bCs/>
                <w:szCs w:val="24"/>
                <w:rtl/>
              </w:rPr>
              <w:t>מפוצלים</w:t>
            </w:r>
            <w:r w:rsidR="00CE742C" w:rsidRPr="00510FC6">
              <w:rPr>
                <w:rFonts w:asciiTheme="majorBidi" w:hAnsiTheme="majorBidi"/>
                <w:szCs w:val="24"/>
                <w:rtl/>
              </w:rPr>
              <w:t xml:space="preserve">/ </w:t>
            </w:r>
            <w:r w:rsidR="00CE742C" w:rsidRPr="00510FC6">
              <w:rPr>
                <w:rFonts w:asciiTheme="majorBidi" w:hAnsiTheme="majorBidi" w:hint="eastAsia"/>
                <w:b/>
                <w:bCs/>
                <w:szCs w:val="24"/>
                <w:rtl/>
              </w:rPr>
              <w:t>מתועלים</w:t>
            </w:r>
          </w:p>
        </w:tc>
        <w:tc>
          <w:tcPr>
            <w:tcW w:w="0" w:type="auto"/>
            <w:vAlign w:val="center"/>
          </w:tcPr>
          <w:p w14:paraId="3355B3BD" w14:textId="77777777" w:rsidR="00157618" w:rsidRPr="00510FC6" w:rsidRDefault="00157618" w:rsidP="00760D80">
            <w:pPr>
              <w:spacing w:line="276" w:lineRule="auto"/>
              <w:rPr>
                <w:szCs w:val="24"/>
                <w:rtl/>
              </w:rPr>
            </w:pPr>
            <w:r w:rsidRPr="00510FC6">
              <w:rPr>
                <w:rFonts w:hint="eastAsia"/>
                <w:b/>
                <w:bCs/>
                <w:szCs w:val="24"/>
                <w:rtl/>
              </w:rPr>
              <w:t>יחידת</w:t>
            </w:r>
            <w:r w:rsidRPr="00510FC6">
              <w:rPr>
                <w:b/>
                <w:bCs/>
                <w:szCs w:val="24"/>
                <w:rtl/>
              </w:rPr>
              <w:t xml:space="preserve"> </w:t>
            </w:r>
            <w:r w:rsidRPr="00510FC6">
              <w:rPr>
                <w:rFonts w:hint="eastAsia"/>
                <w:b/>
                <w:bCs/>
                <w:szCs w:val="24"/>
                <w:rtl/>
              </w:rPr>
              <w:t>קירור</w:t>
            </w:r>
            <w:r w:rsidRPr="00510FC6">
              <w:rPr>
                <w:b/>
                <w:bCs/>
                <w:szCs w:val="24"/>
                <w:rtl/>
              </w:rPr>
              <w:t xml:space="preserve"> </w:t>
            </w:r>
            <w:r w:rsidRPr="00510FC6">
              <w:rPr>
                <w:rFonts w:hint="eastAsia"/>
                <w:b/>
                <w:bCs/>
                <w:szCs w:val="24"/>
                <w:rtl/>
              </w:rPr>
              <w:t>ישנה</w:t>
            </w:r>
            <w:r w:rsidRPr="00510FC6">
              <w:rPr>
                <w:szCs w:val="24"/>
                <w:rtl/>
              </w:rPr>
              <w:t>:</w:t>
            </w:r>
          </w:p>
          <w:p w14:paraId="79DD1CF1" w14:textId="77777777" w:rsidR="00157618" w:rsidRPr="00510FC6" w:rsidRDefault="00157618" w:rsidP="000B5618">
            <w:pPr>
              <w:pStyle w:val="af1"/>
              <w:numPr>
                <w:ilvl w:val="0"/>
                <w:numId w:val="57"/>
              </w:numPr>
              <w:spacing w:line="276" w:lineRule="auto"/>
              <w:rPr>
                <w:szCs w:val="24"/>
                <w:rtl/>
              </w:rPr>
            </w:pPr>
            <w:r w:rsidRPr="00510FC6">
              <w:rPr>
                <w:rFonts w:hint="eastAsia"/>
                <w:szCs w:val="24"/>
                <w:rtl/>
              </w:rPr>
              <w:t>יחידת</w:t>
            </w:r>
            <w:r w:rsidRPr="00510FC6">
              <w:rPr>
                <w:szCs w:val="24"/>
                <w:rtl/>
              </w:rPr>
              <w:t xml:space="preserve"> </w:t>
            </w:r>
            <w:r w:rsidRPr="00510FC6">
              <w:rPr>
                <w:rFonts w:hint="eastAsia"/>
                <w:szCs w:val="24"/>
                <w:rtl/>
              </w:rPr>
              <w:t>קירור</w:t>
            </w:r>
            <w:r w:rsidRPr="00510FC6">
              <w:rPr>
                <w:szCs w:val="24"/>
                <w:rtl/>
              </w:rPr>
              <w:t xml:space="preserve"> </w:t>
            </w:r>
            <w:r w:rsidRPr="00510FC6">
              <w:rPr>
                <w:rFonts w:hint="eastAsia"/>
                <w:szCs w:val="24"/>
                <w:rtl/>
              </w:rPr>
              <w:t>מרכזית</w:t>
            </w:r>
            <w:r w:rsidRPr="00510FC6">
              <w:rPr>
                <w:szCs w:val="24"/>
                <w:rtl/>
              </w:rPr>
              <w:t xml:space="preserve"> </w:t>
            </w:r>
            <w:r w:rsidRPr="00510FC6">
              <w:rPr>
                <w:rFonts w:hint="eastAsia"/>
                <w:szCs w:val="24"/>
                <w:rtl/>
              </w:rPr>
              <w:t>הפועלת</w:t>
            </w:r>
            <w:r w:rsidRPr="00510FC6">
              <w:rPr>
                <w:szCs w:val="24"/>
                <w:rtl/>
              </w:rPr>
              <w:t xml:space="preserve"> </w:t>
            </w:r>
            <w:r w:rsidRPr="00510FC6">
              <w:rPr>
                <w:rFonts w:hint="eastAsia"/>
                <w:szCs w:val="24"/>
                <w:rtl/>
              </w:rPr>
              <w:t>באופן</w:t>
            </w:r>
            <w:r w:rsidRPr="00510FC6">
              <w:rPr>
                <w:szCs w:val="24"/>
                <w:rtl/>
              </w:rPr>
              <w:t xml:space="preserve"> </w:t>
            </w:r>
            <w:r w:rsidRPr="00510FC6">
              <w:rPr>
                <w:rFonts w:hint="eastAsia"/>
                <w:szCs w:val="24"/>
                <w:rtl/>
              </w:rPr>
              <w:t>מלא</w:t>
            </w:r>
            <w:r w:rsidRPr="00510FC6">
              <w:rPr>
                <w:szCs w:val="24"/>
                <w:rtl/>
              </w:rPr>
              <w:t>.</w:t>
            </w:r>
          </w:p>
          <w:p w14:paraId="32AC4E1A" w14:textId="77777777" w:rsidR="00157618" w:rsidRPr="00510FC6" w:rsidRDefault="00157618" w:rsidP="000B5618">
            <w:pPr>
              <w:pStyle w:val="af1"/>
              <w:numPr>
                <w:ilvl w:val="0"/>
                <w:numId w:val="57"/>
              </w:numPr>
              <w:spacing w:line="276" w:lineRule="auto"/>
              <w:rPr>
                <w:szCs w:val="24"/>
                <w:rtl/>
              </w:rPr>
            </w:pPr>
            <w:r w:rsidRPr="00510FC6">
              <w:rPr>
                <w:rFonts w:hint="eastAsia"/>
                <w:szCs w:val="24"/>
                <w:rtl/>
              </w:rPr>
              <w:t>שנת</w:t>
            </w:r>
            <w:r w:rsidRPr="00510FC6">
              <w:rPr>
                <w:szCs w:val="24"/>
                <w:rtl/>
              </w:rPr>
              <w:t xml:space="preserve"> </w:t>
            </w:r>
            <w:r w:rsidRPr="00510FC6">
              <w:rPr>
                <w:rFonts w:hint="eastAsia"/>
                <w:szCs w:val="24"/>
                <w:rtl/>
              </w:rPr>
              <w:t>ייצור</w:t>
            </w:r>
            <w:r w:rsidRPr="00510FC6">
              <w:rPr>
                <w:szCs w:val="24"/>
                <w:rtl/>
              </w:rPr>
              <w:t xml:space="preserve"> </w:t>
            </w:r>
            <w:r w:rsidRPr="00510FC6">
              <w:rPr>
                <w:rFonts w:hint="eastAsia"/>
                <w:szCs w:val="24"/>
                <w:rtl/>
              </w:rPr>
              <w:t>של</w:t>
            </w:r>
            <w:r w:rsidRPr="00510FC6">
              <w:rPr>
                <w:szCs w:val="24"/>
                <w:rtl/>
              </w:rPr>
              <w:t xml:space="preserve"> היחידה הישנה </w:t>
            </w:r>
            <w:r w:rsidRPr="00510FC6">
              <w:rPr>
                <w:rFonts w:hint="eastAsia"/>
                <w:szCs w:val="24"/>
                <w:rtl/>
              </w:rPr>
              <w:t>תהיה</w:t>
            </w:r>
            <w:r w:rsidRPr="00510FC6">
              <w:rPr>
                <w:szCs w:val="24"/>
                <w:rtl/>
              </w:rPr>
              <w:t xml:space="preserve"> 2007 </w:t>
            </w:r>
            <w:r w:rsidRPr="00510FC6">
              <w:rPr>
                <w:rFonts w:hint="eastAsia"/>
                <w:szCs w:val="24"/>
                <w:rtl/>
              </w:rPr>
              <w:t>או</w:t>
            </w:r>
            <w:r w:rsidRPr="00510FC6">
              <w:rPr>
                <w:szCs w:val="24"/>
                <w:rtl/>
              </w:rPr>
              <w:t xml:space="preserve"> </w:t>
            </w:r>
            <w:r w:rsidRPr="00510FC6">
              <w:rPr>
                <w:rFonts w:hint="eastAsia"/>
                <w:szCs w:val="24"/>
                <w:rtl/>
              </w:rPr>
              <w:t>שנה</w:t>
            </w:r>
            <w:r w:rsidRPr="00510FC6">
              <w:rPr>
                <w:szCs w:val="24"/>
                <w:rtl/>
              </w:rPr>
              <w:t xml:space="preserve"> </w:t>
            </w:r>
            <w:r w:rsidRPr="00510FC6">
              <w:rPr>
                <w:rFonts w:hint="eastAsia"/>
                <w:szCs w:val="24"/>
                <w:rtl/>
              </w:rPr>
              <w:t>מוקדמת</w:t>
            </w:r>
            <w:r w:rsidRPr="00510FC6">
              <w:rPr>
                <w:szCs w:val="24"/>
                <w:rtl/>
              </w:rPr>
              <w:t xml:space="preserve"> </w:t>
            </w:r>
            <w:r w:rsidRPr="00510FC6">
              <w:rPr>
                <w:rFonts w:hint="eastAsia"/>
                <w:szCs w:val="24"/>
                <w:rtl/>
              </w:rPr>
              <w:t>יותר</w:t>
            </w:r>
            <w:r w:rsidRPr="00510FC6">
              <w:rPr>
                <w:szCs w:val="24"/>
                <w:rtl/>
              </w:rPr>
              <w:t>.</w:t>
            </w:r>
          </w:p>
          <w:p w14:paraId="1983CFF1" w14:textId="5A10F78B" w:rsidR="00157618" w:rsidRPr="00510FC6" w:rsidRDefault="00157618" w:rsidP="00203059">
            <w:pPr>
              <w:pStyle w:val="af1"/>
              <w:numPr>
                <w:ilvl w:val="0"/>
                <w:numId w:val="57"/>
              </w:numPr>
              <w:spacing w:line="276" w:lineRule="auto"/>
              <w:rPr>
                <w:szCs w:val="24"/>
                <w:rtl/>
              </w:rPr>
            </w:pPr>
            <w:r w:rsidRPr="00510FC6">
              <w:rPr>
                <w:rFonts w:hint="eastAsia"/>
                <w:szCs w:val="24"/>
                <w:rtl/>
              </w:rPr>
              <w:t>יחידת</w:t>
            </w:r>
            <w:r w:rsidRPr="00510FC6">
              <w:rPr>
                <w:szCs w:val="24"/>
                <w:rtl/>
              </w:rPr>
              <w:t xml:space="preserve"> </w:t>
            </w:r>
            <w:r w:rsidRPr="00510FC6">
              <w:rPr>
                <w:rFonts w:hint="eastAsia"/>
                <w:szCs w:val="24"/>
                <w:rtl/>
              </w:rPr>
              <w:t>הקירור</w:t>
            </w:r>
            <w:r w:rsidRPr="00510FC6">
              <w:rPr>
                <w:szCs w:val="24"/>
                <w:rtl/>
              </w:rPr>
              <w:t xml:space="preserve"> </w:t>
            </w:r>
            <w:r w:rsidRPr="00510FC6">
              <w:rPr>
                <w:rFonts w:hint="eastAsia"/>
                <w:szCs w:val="24"/>
                <w:rtl/>
              </w:rPr>
              <w:t>הישנה</w:t>
            </w:r>
            <w:r w:rsidRPr="00510FC6">
              <w:rPr>
                <w:szCs w:val="24"/>
                <w:rtl/>
              </w:rPr>
              <w:t xml:space="preserve"> </w:t>
            </w:r>
            <w:r w:rsidRPr="00510FC6">
              <w:rPr>
                <w:rFonts w:hint="eastAsia"/>
                <w:szCs w:val="24"/>
                <w:rtl/>
              </w:rPr>
              <w:t>תשלח</w:t>
            </w:r>
            <w:r w:rsidRPr="00510FC6">
              <w:rPr>
                <w:szCs w:val="24"/>
                <w:rtl/>
              </w:rPr>
              <w:t xml:space="preserve"> </w:t>
            </w:r>
            <w:r w:rsidRPr="00510FC6">
              <w:rPr>
                <w:rFonts w:hint="eastAsia"/>
                <w:szCs w:val="24"/>
                <w:rtl/>
              </w:rPr>
              <w:t>לאחד</w:t>
            </w:r>
            <w:r w:rsidRPr="00510FC6">
              <w:rPr>
                <w:szCs w:val="24"/>
                <w:rtl/>
              </w:rPr>
              <w:t xml:space="preserve"> </w:t>
            </w:r>
            <w:r w:rsidRPr="00510FC6">
              <w:rPr>
                <w:rFonts w:hint="eastAsia"/>
                <w:szCs w:val="24"/>
                <w:rtl/>
              </w:rPr>
              <w:t>מאתרי</w:t>
            </w:r>
            <w:r w:rsidRPr="00510FC6">
              <w:rPr>
                <w:szCs w:val="24"/>
                <w:rtl/>
              </w:rPr>
              <w:t xml:space="preserve"> הגריטה </w:t>
            </w:r>
            <w:r w:rsidRPr="00510FC6">
              <w:rPr>
                <w:rFonts w:hint="eastAsia"/>
                <w:szCs w:val="24"/>
                <w:rtl/>
              </w:rPr>
              <w:t>המורשים</w:t>
            </w:r>
            <w:r w:rsidRPr="00510FC6">
              <w:rPr>
                <w:szCs w:val="24"/>
                <w:rtl/>
              </w:rPr>
              <w:t xml:space="preserve"> </w:t>
            </w:r>
            <w:r w:rsidRPr="00510FC6">
              <w:rPr>
                <w:rFonts w:hint="eastAsia"/>
                <w:szCs w:val="24"/>
                <w:rtl/>
              </w:rPr>
              <w:t>על</w:t>
            </w:r>
            <w:r w:rsidRPr="00510FC6">
              <w:rPr>
                <w:szCs w:val="24"/>
                <w:rtl/>
              </w:rPr>
              <w:t xml:space="preserve"> ידי </w:t>
            </w:r>
            <w:r w:rsidRPr="00510FC6">
              <w:rPr>
                <w:rFonts w:hint="eastAsia"/>
                <w:szCs w:val="24"/>
                <w:rtl/>
              </w:rPr>
              <w:t>הרשות</w:t>
            </w:r>
            <w:r w:rsidRPr="00510FC6">
              <w:rPr>
                <w:szCs w:val="24"/>
                <w:rtl/>
              </w:rPr>
              <w:t xml:space="preserve"> </w:t>
            </w:r>
            <w:r w:rsidRPr="00510FC6">
              <w:rPr>
                <w:rFonts w:hint="eastAsia"/>
                <w:szCs w:val="24"/>
                <w:rtl/>
              </w:rPr>
              <w:t>המקומית</w:t>
            </w:r>
            <w:r w:rsidRPr="00510FC6">
              <w:rPr>
                <w:szCs w:val="24"/>
                <w:rtl/>
              </w:rPr>
              <w:t xml:space="preserve">, בתיאום עם צוות פיקוח ואכיפה של המשרד, ובהתאם לנוהל הגריטה של המשרד </w:t>
            </w:r>
            <w:r w:rsidRPr="00510FC6">
              <w:rPr>
                <w:rFonts w:hint="eastAsia"/>
                <w:b/>
                <w:bCs/>
                <w:szCs w:val="24"/>
                <w:rtl/>
              </w:rPr>
              <w:t>בנספח</w:t>
            </w:r>
            <w:r w:rsidRPr="00510FC6">
              <w:rPr>
                <w:b/>
                <w:bCs/>
                <w:szCs w:val="24"/>
                <w:rtl/>
              </w:rPr>
              <w:t xml:space="preserve"> </w:t>
            </w:r>
            <w:r w:rsidR="001658A6" w:rsidRPr="00510FC6">
              <w:rPr>
                <w:rFonts w:hint="eastAsia"/>
                <w:b/>
                <w:bCs/>
                <w:szCs w:val="24"/>
                <w:rtl/>
              </w:rPr>
              <w:t>י</w:t>
            </w:r>
            <w:r w:rsidR="00203059">
              <w:rPr>
                <w:rFonts w:hint="cs"/>
                <w:b/>
                <w:bCs/>
                <w:szCs w:val="24"/>
                <w:rtl/>
              </w:rPr>
              <w:t>ג</w:t>
            </w:r>
            <w:r w:rsidR="00207C04" w:rsidRPr="00510FC6">
              <w:rPr>
                <w:b/>
                <w:bCs/>
                <w:szCs w:val="24"/>
                <w:rtl/>
              </w:rPr>
              <w:t>'</w:t>
            </w:r>
            <w:r w:rsidRPr="00510FC6">
              <w:rPr>
                <w:b/>
                <w:bCs/>
                <w:szCs w:val="24"/>
                <w:rtl/>
              </w:rPr>
              <w:t>.</w:t>
            </w:r>
          </w:p>
          <w:p w14:paraId="70CD0A05" w14:textId="1B4B481E" w:rsidR="00157618" w:rsidRPr="00510FC6" w:rsidRDefault="00E41CB8" w:rsidP="00760D80">
            <w:pPr>
              <w:spacing w:line="276" w:lineRule="auto"/>
              <w:rPr>
                <w:b/>
                <w:bCs/>
                <w:szCs w:val="24"/>
                <w:rtl/>
              </w:rPr>
            </w:pPr>
            <w:r w:rsidRPr="00510FC6">
              <w:rPr>
                <w:rFonts w:hint="eastAsia"/>
                <w:b/>
                <w:bCs/>
                <w:szCs w:val="24"/>
                <w:rtl/>
              </w:rPr>
              <w:t>המזגנים</w:t>
            </w:r>
            <w:r w:rsidRPr="00510FC6">
              <w:rPr>
                <w:b/>
                <w:bCs/>
                <w:szCs w:val="24"/>
                <w:rtl/>
              </w:rPr>
              <w:t xml:space="preserve"> </w:t>
            </w:r>
            <w:r w:rsidRPr="00510FC6">
              <w:rPr>
                <w:rFonts w:hint="eastAsia"/>
                <w:b/>
                <w:bCs/>
                <w:szCs w:val="24"/>
                <w:rtl/>
              </w:rPr>
              <w:t>החדשים</w:t>
            </w:r>
            <w:r w:rsidRPr="00510FC6">
              <w:rPr>
                <w:b/>
                <w:bCs/>
                <w:szCs w:val="24"/>
                <w:rtl/>
              </w:rPr>
              <w:t>:</w:t>
            </w:r>
          </w:p>
          <w:p w14:paraId="3CF89333" w14:textId="77777777" w:rsidR="00E41CB8" w:rsidRPr="00510FC6" w:rsidRDefault="00E41CB8" w:rsidP="00E41CB8">
            <w:pPr>
              <w:pStyle w:val="af1"/>
              <w:numPr>
                <w:ilvl w:val="0"/>
                <w:numId w:val="59"/>
              </w:numPr>
              <w:spacing w:line="276" w:lineRule="auto"/>
              <w:rPr>
                <w:szCs w:val="24"/>
              </w:rPr>
            </w:pPr>
            <w:r w:rsidRPr="00510FC6">
              <w:rPr>
                <w:rFonts w:hint="eastAsia"/>
                <w:szCs w:val="24"/>
                <w:rtl/>
              </w:rPr>
              <w:t>כל</w:t>
            </w:r>
            <w:r w:rsidRPr="00510FC6">
              <w:rPr>
                <w:szCs w:val="24"/>
                <w:rtl/>
              </w:rPr>
              <w:t xml:space="preserve"> </w:t>
            </w:r>
            <w:r w:rsidRPr="00510FC6">
              <w:rPr>
                <w:rFonts w:hint="eastAsia"/>
                <w:szCs w:val="24"/>
                <w:rtl/>
              </w:rPr>
              <w:t>מתקן</w:t>
            </w:r>
            <w:r w:rsidRPr="00510FC6">
              <w:rPr>
                <w:szCs w:val="24"/>
                <w:rtl/>
              </w:rPr>
              <w:t xml:space="preserve"> </w:t>
            </w:r>
            <w:r w:rsidRPr="00510FC6">
              <w:rPr>
                <w:rFonts w:hint="eastAsia"/>
                <w:szCs w:val="24"/>
                <w:rtl/>
              </w:rPr>
              <w:t>חשמל</w:t>
            </w:r>
            <w:r w:rsidRPr="00510FC6">
              <w:rPr>
                <w:szCs w:val="24"/>
                <w:rtl/>
              </w:rPr>
              <w:t xml:space="preserve"> </w:t>
            </w:r>
            <w:r w:rsidRPr="00510FC6">
              <w:rPr>
                <w:rFonts w:hint="eastAsia"/>
                <w:szCs w:val="24"/>
                <w:rtl/>
              </w:rPr>
              <w:t>יתקן</w:t>
            </w:r>
            <w:r w:rsidRPr="00510FC6">
              <w:rPr>
                <w:szCs w:val="24"/>
                <w:rtl/>
              </w:rPr>
              <w:t xml:space="preserve"> </w:t>
            </w:r>
            <w:r w:rsidRPr="00510FC6">
              <w:rPr>
                <w:rFonts w:hint="eastAsia"/>
                <w:szCs w:val="24"/>
                <w:rtl/>
              </w:rPr>
              <w:t>בהתאם</w:t>
            </w:r>
            <w:r w:rsidRPr="00510FC6">
              <w:rPr>
                <w:szCs w:val="24"/>
                <w:rtl/>
              </w:rPr>
              <w:t xml:space="preserve"> </w:t>
            </w:r>
            <w:r w:rsidRPr="00510FC6">
              <w:rPr>
                <w:rFonts w:hint="eastAsia"/>
                <w:szCs w:val="24"/>
                <w:rtl/>
              </w:rPr>
              <w:t>לחוק</w:t>
            </w:r>
            <w:r w:rsidRPr="00510FC6">
              <w:rPr>
                <w:szCs w:val="24"/>
                <w:rtl/>
              </w:rPr>
              <w:t xml:space="preserve"> </w:t>
            </w:r>
            <w:r w:rsidRPr="00510FC6">
              <w:rPr>
                <w:rFonts w:hint="eastAsia"/>
                <w:szCs w:val="24"/>
                <w:rtl/>
              </w:rPr>
              <w:t>החשמל</w:t>
            </w:r>
            <w:r w:rsidRPr="00510FC6">
              <w:rPr>
                <w:szCs w:val="24"/>
                <w:rtl/>
              </w:rPr>
              <w:t xml:space="preserve"> </w:t>
            </w:r>
            <w:r w:rsidRPr="00510FC6">
              <w:rPr>
                <w:rFonts w:hint="eastAsia"/>
                <w:szCs w:val="24"/>
                <w:rtl/>
              </w:rPr>
              <w:t>ותקנותיו</w:t>
            </w:r>
            <w:r w:rsidRPr="00510FC6">
              <w:rPr>
                <w:szCs w:val="24"/>
                <w:rtl/>
              </w:rPr>
              <w:t>.</w:t>
            </w:r>
          </w:p>
          <w:p w14:paraId="2733E3F2" w14:textId="77777777" w:rsidR="00E41CB8" w:rsidRPr="00510FC6" w:rsidRDefault="00E41CB8" w:rsidP="00E41CB8">
            <w:pPr>
              <w:pStyle w:val="af1"/>
              <w:numPr>
                <w:ilvl w:val="0"/>
                <w:numId w:val="59"/>
              </w:numPr>
              <w:spacing w:line="276" w:lineRule="auto"/>
              <w:rPr>
                <w:szCs w:val="24"/>
                <w:rtl/>
              </w:rPr>
            </w:pPr>
            <w:r w:rsidRPr="00510FC6">
              <w:rPr>
                <w:rFonts w:hint="eastAsia"/>
                <w:szCs w:val="24"/>
                <w:rtl/>
              </w:rPr>
              <w:t>כל</w:t>
            </w:r>
            <w:r w:rsidRPr="00510FC6">
              <w:rPr>
                <w:szCs w:val="24"/>
                <w:rtl/>
              </w:rPr>
              <w:t xml:space="preserve"> </w:t>
            </w:r>
            <w:r w:rsidRPr="00510FC6">
              <w:rPr>
                <w:rFonts w:hint="eastAsia"/>
                <w:szCs w:val="24"/>
                <w:rtl/>
              </w:rPr>
              <w:t>מתקן</w:t>
            </w:r>
            <w:r w:rsidRPr="00510FC6">
              <w:rPr>
                <w:szCs w:val="24"/>
                <w:rtl/>
              </w:rPr>
              <w:t xml:space="preserve"> </w:t>
            </w:r>
            <w:r w:rsidRPr="00510FC6">
              <w:rPr>
                <w:rFonts w:hint="eastAsia"/>
                <w:szCs w:val="24"/>
                <w:rtl/>
              </w:rPr>
              <w:t>יבנה</w:t>
            </w:r>
            <w:r w:rsidRPr="00510FC6">
              <w:rPr>
                <w:szCs w:val="24"/>
                <w:rtl/>
              </w:rPr>
              <w:t xml:space="preserve"> </w:t>
            </w:r>
            <w:r w:rsidRPr="00510FC6">
              <w:rPr>
                <w:rFonts w:hint="eastAsia"/>
                <w:szCs w:val="24"/>
                <w:rtl/>
              </w:rPr>
              <w:t>בהתאם</w:t>
            </w:r>
            <w:r w:rsidRPr="00510FC6">
              <w:rPr>
                <w:szCs w:val="24"/>
                <w:rtl/>
              </w:rPr>
              <w:t xml:space="preserve"> </w:t>
            </w:r>
            <w:r w:rsidRPr="00510FC6">
              <w:rPr>
                <w:rFonts w:hint="eastAsia"/>
                <w:szCs w:val="24"/>
                <w:rtl/>
              </w:rPr>
              <w:t>לתקנים</w:t>
            </w:r>
            <w:r w:rsidRPr="00510FC6">
              <w:rPr>
                <w:szCs w:val="24"/>
                <w:rtl/>
              </w:rPr>
              <w:t xml:space="preserve"> </w:t>
            </w:r>
            <w:r w:rsidRPr="00510FC6">
              <w:rPr>
                <w:rFonts w:hint="eastAsia"/>
                <w:szCs w:val="24"/>
                <w:rtl/>
              </w:rPr>
              <w:t>הרלוונטים</w:t>
            </w:r>
            <w:r w:rsidRPr="00510FC6">
              <w:rPr>
                <w:szCs w:val="24"/>
                <w:rtl/>
              </w:rPr>
              <w:t>.</w:t>
            </w:r>
          </w:p>
          <w:p w14:paraId="321A6192" w14:textId="77777777" w:rsidR="00E41CB8" w:rsidRPr="00510FC6" w:rsidRDefault="00E41CB8" w:rsidP="00760D80">
            <w:pPr>
              <w:spacing w:line="276" w:lineRule="auto"/>
              <w:rPr>
                <w:b/>
                <w:bCs/>
                <w:szCs w:val="24"/>
                <w:rtl/>
              </w:rPr>
            </w:pPr>
          </w:p>
          <w:p w14:paraId="050647DF" w14:textId="77777777" w:rsidR="00157618" w:rsidRPr="00510FC6" w:rsidRDefault="00157618" w:rsidP="00760D80">
            <w:pPr>
              <w:spacing w:line="276" w:lineRule="auto"/>
              <w:rPr>
                <w:b/>
                <w:bCs/>
                <w:szCs w:val="24"/>
                <w:rtl/>
              </w:rPr>
            </w:pPr>
            <w:r w:rsidRPr="00510FC6">
              <w:rPr>
                <w:rFonts w:hint="eastAsia"/>
                <w:b/>
                <w:bCs/>
                <w:szCs w:val="24"/>
                <w:rtl/>
              </w:rPr>
              <w:t>המזגנים</w:t>
            </w:r>
            <w:r w:rsidRPr="00510FC6">
              <w:rPr>
                <w:b/>
                <w:bCs/>
                <w:szCs w:val="24"/>
                <w:rtl/>
              </w:rPr>
              <w:t xml:space="preserve"> </w:t>
            </w:r>
            <w:r w:rsidRPr="00510FC6">
              <w:rPr>
                <w:rFonts w:hint="eastAsia"/>
                <w:b/>
                <w:bCs/>
                <w:szCs w:val="24"/>
                <w:rtl/>
              </w:rPr>
              <w:t>המפוצלים</w:t>
            </w:r>
            <w:r w:rsidRPr="00510FC6">
              <w:rPr>
                <w:b/>
                <w:bCs/>
                <w:szCs w:val="24"/>
                <w:rtl/>
              </w:rPr>
              <w:t>:</w:t>
            </w:r>
          </w:p>
          <w:p w14:paraId="0BE3BB69" w14:textId="7E027AE7" w:rsidR="00CE742C" w:rsidRPr="00510FC6" w:rsidRDefault="00157618" w:rsidP="00077A5D">
            <w:pPr>
              <w:pStyle w:val="af1"/>
              <w:numPr>
                <w:ilvl w:val="0"/>
                <w:numId w:val="45"/>
              </w:numPr>
              <w:spacing w:line="276" w:lineRule="auto"/>
              <w:rPr>
                <w:szCs w:val="24"/>
              </w:rPr>
            </w:pPr>
            <w:r w:rsidRPr="00510FC6">
              <w:rPr>
                <w:rFonts w:hint="eastAsia"/>
                <w:szCs w:val="24"/>
                <w:rtl/>
              </w:rPr>
              <w:t>יהיו</w:t>
            </w:r>
            <w:r w:rsidRPr="00510FC6">
              <w:rPr>
                <w:szCs w:val="24"/>
                <w:rtl/>
              </w:rPr>
              <w:t xml:space="preserve"> </w:t>
            </w:r>
            <w:r w:rsidRPr="00510FC6">
              <w:rPr>
                <w:rFonts w:hint="eastAsia"/>
                <w:szCs w:val="24"/>
                <w:rtl/>
              </w:rPr>
              <w:t>בדירוג</w:t>
            </w:r>
            <w:r w:rsidRPr="00510FC6">
              <w:rPr>
                <w:szCs w:val="24"/>
              </w:rPr>
              <w:t xml:space="preserve">A </w:t>
            </w:r>
            <w:r w:rsidR="00BE4F81" w:rsidRPr="00510FC6">
              <w:rPr>
                <w:szCs w:val="24"/>
                <w:rtl/>
              </w:rPr>
              <w:t xml:space="preserve"> </w:t>
            </w:r>
            <w:r w:rsidRPr="00510FC6">
              <w:rPr>
                <w:szCs w:val="24"/>
                <w:rtl/>
              </w:rPr>
              <w:t>, לפי הדירוג שבתקנות מקורות אנרגיה בעת הגשת ההצעה</w:t>
            </w:r>
            <w:r w:rsidR="000230EC" w:rsidRPr="00510FC6">
              <w:rPr>
                <w:szCs w:val="24"/>
                <w:rtl/>
              </w:rPr>
              <w:t xml:space="preserve"> למכרז</w:t>
            </w:r>
            <w:r w:rsidRPr="00510FC6">
              <w:rPr>
                <w:szCs w:val="24"/>
                <w:rtl/>
              </w:rPr>
              <w:t>.</w:t>
            </w:r>
          </w:p>
          <w:p w14:paraId="2F8B7221" w14:textId="41E3EFFC" w:rsidR="00CE742C" w:rsidRPr="00510FC6" w:rsidRDefault="00CE742C" w:rsidP="00CE742C">
            <w:pPr>
              <w:spacing w:line="276" w:lineRule="auto"/>
              <w:rPr>
                <w:b/>
                <w:bCs/>
                <w:szCs w:val="24"/>
                <w:rtl/>
              </w:rPr>
            </w:pPr>
            <w:r w:rsidRPr="00510FC6">
              <w:rPr>
                <w:rFonts w:hint="eastAsia"/>
                <w:b/>
                <w:bCs/>
                <w:szCs w:val="24"/>
                <w:rtl/>
              </w:rPr>
              <w:t>המזגנים</w:t>
            </w:r>
            <w:r w:rsidRPr="00510FC6">
              <w:rPr>
                <w:b/>
                <w:bCs/>
                <w:szCs w:val="24"/>
                <w:rtl/>
              </w:rPr>
              <w:t xml:space="preserve"> </w:t>
            </w:r>
            <w:r w:rsidRPr="00510FC6">
              <w:rPr>
                <w:rFonts w:hint="eastAsia"/>
                <w:b/>
                <w:bCs/>
                <w:szCs w:val="24"/>
                <w:rtl/>
              </w:rPr>
              <w:t>המתועלים</w:t>
            </w:r>
            <w:r w:rsidRPr="00510FC6">
              <w:rPr>
                <w:b/>
                <w:bCs/>
                <w:szCs w:val="24"/>
                <w:rtl/>
              </w:rPr>
              <w:t>:</w:t>
            </w:r>
          </w:p>
          <w:p w14:paraId="62F797B3" w14:textId="681FB890" w:rsidR="00157618" w:rsidRPr="00510FC6" w:rsidRDefault="00CE742C" w:rsidP="00DE3244">
            <w:pPr>
              <w:spacing w:line="276" w:lineRule="auto"/>
              <w:rPr>
                <w:rFonts w:asciiTheme="majorBidi" w:hAnsiTheme="majorBidi"/>
                <w:szCs w:val="24"/>
                <w:rtl/>
              </w:rPr>
            </w:pPr>
            <w:r w:rsidRPr="00510FC6">
              <w:rPr>
                <w:rFonts w:hint="eastAsia"/>
                <w:szCs w:val="24"/>
                <w:rtl/>
              </w:rPr>
              <w:t>יהיו</w:t>
            </w:r>
            <w:r w:rsidRPr="00510FC6">
              <w:rPr>
                <w:szCs w:val="24"/>
                <w:rtl/>
              </w:rPr>
              <w:t xml:space="preserve"> </w:t>
            </w:r>
            <w:r w:rsidRPr="00510FC6">
              <w:rPr>
                <w:rFonts w:hint="eastAsia"/>
                <w:szCs w:val="24"/>
                <w:rtl/>
              </w:rPr>
              <w:t>בדירוג</w:t>
            </w:r>
            <w:r w:rsidRPr="00510FC6">
              <w:rPr>
                <w:szCs w:val="24"/>
              </w:rPr>
              <w:t xml:space="preserve">A </w:t>
            </w:r>
            <w:r w:rsidRPr="00510FC6">
              <w:rPr>
                <w:szCs w:val="24"/>
                <w:rtl/>
              </w:rPr>
              <w:t xml:space="preserve"> , </w:t>
            </w:r>
            <w:r w:rsidRPr="00510FC6">
              <w:rPr>
                <w:szCs w:val="24"/>
              </w:rPr>
              <w:t>B</w:t>
            </w:r>
            <w:r w:rsidRPr="00510FC6">
              <w:rPr>
                <w:szCs w:val="24"/>
                <w:rtl/>
              </w:rPr>
              <w:t xml:space="preserve"> או </w:t>
            </w:r>
            <w:r w:rsidRPr="00510FC6">
              <w:rPr>
                <w:szCs w:val="24"/>
              </w:rPr>
              <w:t>C</w:t>
            </w:r>
            <w:r w:rsidRPr="00510FC6">
              <w:rPr>
                <w:szCs w:val="24"/>
                <w:rtl/>
              </w:rPr>
              <w:t xml:space="preserve"> לפי הדירוג שבתקנות מקורות אנרגיה בעת הגשת ההצעה למכרז</w:t>
            </w:r>
            <w:r w:rsidRPr="00510FC6" w:rsidDel="00CE742C">
              <w:rPr>
                <w:szCs w:val="24"/>
                <w:rtl/>
              </w:rPr>
              <w:t xml:space="preserve"> </w:t>
            </w:r>
          </w:p>
        </w:tc>
        <w:tc>
          <w:tcPr>
            <w:tcW w:w="0" w:type="auto"/>
            <w:vAlign w:val="center"/>
          </w:tcPr>
          <w:p w14:paraId="4F838AB7" w14:textId="77777777" w:rsidR="00157618" w:rsidRPr="00510FC6" w:rsidRDefault="00157618" w:rsidP="00760D80">
            <w:pPr>
              <w:spacing w:line="276" w:lineRule="auto"/>
              <w:rPr>
                <w:b/>
                <w:bCs/>
                <w:szCs w:val="24"/>
                <w:rtl/>
              </w:rPr>
            </w:pPr>
            <w:r w:rsidRPr="00510FC6">
              <w:rPr>
                <w:rFonts w:hint="eastAsia"/>
                <w:b/>
                <w:bCs/>
                <w:szCs w:val="24"/>
                <w:rtl/>
              </w:rPr>
              <w:t>מזגנים</w:t>
            </w:r>
            <w:r w:rsidRPr="00510FC6">
              <w:rPr>
                <w:b/>
                <w:bCs/>
                <w:szCs w:val="24"/>
                <w:rtl/>
              </w:rPr>
              <w:t xml:space="preserve"> מפוצלים: </w:t>
            </w:r>
          </w:p>
          <w:p w14:paraId="046D5C69" w14:textId="77777777" w:rsidR="00157618" w:rsidRPr="00510FC6" w:rsidRDefault="00157618" w:rsidP="00760D80">
            <w:pPr>
              <w:spacing w:line="276" w:lineRule="auto"/>
              <w:rPr>
                <w:szCs w:val="24"/>
                <w:rtl/>
              </w:rPr>
            </w:pPr>
            <w:r w:rsidRPr="00510FC6">
              <w:rPr>
                <w:rFonts w:hint="eastAsia"/>
                <w:szCs w:val="24"/>
                <w:rtl/>
              </w:rPr>
              <w:t>בכל</w:t>
            </w:r>
            <w:r w:rsidRPr="00510FC6">
              <w:rPr>
                <w:szCs w:val="24"/>
                <w:rtl/>
              </w:rPr>
              <w:t xml:space="preserve"> </w:t>
            </w:r>
            <w:r w:rsidRPr="00510FC6">
              <w:rPr>
                <w:rFonts w:hint="eastAsia"/>
                <w:szCs w:val="24"/>
                <w:rtl/>
              </w:rPr>
              <w:t>מקרה</w:t>
            </w:r>
            <w:r w:rsidRPr="00510FC6">
              <w:rPr>
                <w:szCs w:val="24"/>
                <w:rtl/>
              </w:rPr>
              <w:t xml:space="preserve"> </w:t>
            </w:r>
            <w:r w:rsidRPr="00510FC6">
              <w:rPr>
                <w:rFonts w:hint="eastAsia"/>
                <w:szCs w:val="24"/>
                <w:rtl/>
              </w:rPr>
              <w:t>של</w:t>
            </w:r>
            <w:r w:rsidRPr="00510FC6">
              <w:rPr>
                <w:szCs w:val="24"/>
                <w:rtl/>
              </w:rPr>
              <w:t xml:space="preserve"> </w:t>
            </w:r>
            <w:r w:rsidRPr="00510FC6">
              <w:rPr>
                <w:rFonts w:hint="eastAsia"/>
                <w:szCs w:val="24"/>
                <w:rtl/>
              </w:rPr>
              <w:t>התקנת</w:t>
            </w:r>
            <w:r w:rsidRPr="00510FC6">
              <w:rPr>
                <w:szCs w:val="24"/>
                <w:rtl/>
              </w:rPr>
              <w:t xml:space="preserve"> </w:t>
            </w:r>
            <w:r w:rsidRPr="00510FC6">
              <w:rPr>
                <w:rFonts w:hint="eastAsia"/>
                <w:szCs w:val="24"/>
                <w:rtl/>
              </w:rPr>
              <w:t>מזגנים</w:t>
            </w:r>
            <w:r w:rsidRPr="00510FC6">
              <w:rPr>
                <w:szCs w:val="24"/>
                <w:rtl/>
              </w:rPr>
              <w:t xml:space="preserve"> </w:t>
            </w:r>
            <w:r w:rsidRPr="00510FC6">
              <w:rPr>
                <w:rFonts w:hint="eastAsia"/>
                <w:szCs w:val="24"/>
                <w:rtl/>
              </w:rPr>
              <w:t>יש</w:t>
            </w:r>
            <w:r w:rsidRPr="00510FC6">
              <w:rPr>
                <w:szCs w:val="24"/>
                <w:rtl/>
              </w:rPr>
              <w:t xml:space="preserve"> </w:t>
            </w:r>
            <w:r w:rsidRPr="00510FC6">
              <w:rPr>
                <w:rFonts w:hint="eastAsia"/>
                <w:szCs w:val="24"/>
                <w:rtl/>
              </w:rPr>
              <w:t>להתקין</w:t>
            </w:r>
            <w:r w:rsidRPr="00510FC6">
              <w:rPr>
                <w:szCs w:val="24"/>
                <w:rtl/>
              </w:rPr>
              <w:t xml:space="preserve"> </w:t>
            </w:r>
            <w:r w:rsidRPr="00510FC6">
              <w:rPr>
                <w:rFonts w:hint="eastAsia"/>
                <w:szCs w:val="24"/>
                <w:rtl/>
              </w:rPr>
              <w:t>מערכת</w:t>
            </w:r>
            <w:r w:rsidRPr="00510FC6">
              <w:rPr>
                <w:szCs w:val="24"/>
                <w:rtl/>
              </w:rPr>
              <w:t xml:space="preserve"> </w:t>
            </w:r>
            <w:r w:rsidRPr="00510FC6">
              <w:rPr>
                <w:rFonts w:hint="eastAsia"/>
                <w:szCs w:val="24"/>
                <w:rtl/>
              </w:rPr>
              <w:t>מיתוג</w:t>
            </w:r>
            <w:r w:rsidRPr="00510FC6">
              <w:rPr>
                <w:szCs w:val="24"/>
                <w:rtl/>
              </w:rPr>
              <w:t xml:space="preserve"> </w:t>
            </w:r>
            <w:r w:rsidRPr="00510FC6">
              <w:rPr>
                <w:rFonts w:hint="eastAsia"/>
                <w:szCs w:val="24"/>
                <w:rtl/>
              </w:rPr>
              <w:t>המנתקת</w:t>
            </w:r>
            <w:r w:rsidRPr="00510FC6">
              <w:rPr>
                <w:szCs w:val="24"/>
                <w:rtl/>
              </w:rPr>
              <w:t xml:space="preserve"> </w:t>
            </w:r>
            <w:r w:rsidRPr="00510FC6">
              <w:rPr>
                <w:rFonts w:hint="eastAsia"/>
                <w:szCs w:val="24"/>
                <w:rtl/>
              </w:rPr>
              <w:t>את</w:t>
            </w:r>
            <w:r w:rsidRPr="00510FC6">
              <w:rPr>
                <w:szCs w:val="24"/>
                <w:rtl/>
              </w:rPr>
              <w:t xml:space="preserve"> </w:t>
            </w:r>
            <w:r w:rsidRPr="00510FC6">
              <w:rPr>
                <w:rFonts w:hint="eastAsia"/>
                <w:szCs w:val="24"/>
                <w:rtl/>
              </w:rPr>
              <w:t>המזגן</w:t>
            </w:r>
            <w:r w:rsidRPr="00510FC6">
              <w:rPr>
                <w:szCs w:val="24"/>
                <w:rtl/>
              </w:rPr>
              <w:t xml:space="preserve"> </w:t>
            </w:r>
            <w:r w:rsidRPr="00510FC6">
              <w:rPr>
                <w:rFonts w:hint="eastAsia"/>
                <w:szCs w:val="24"/>
                <w:rtl/>
              </w:rPr>
              <w:t>כשאין</w:t>
            </w:r>
            <w:r w:rsidRPr="00510FC6">
              <w:rPr>
                <w:szCs w:val="24"/>
                <w:rtl/>
              </w:rPr>
              <w:t xml:space="preserve"> </w:t>
            </w:r>
            <w:r w:rsidRPr="00510FC6">
              <w:rPr>
                <w:rFonts w:hint="eastAsia"/>
                <w:szCs w:val="24"/>
                <w:rtl/>
              </w:rPr>
              <w:t>נוכחות</w:t>
            </w:r>
            <w:r w:rsidRPr="00510FC6">
              <w:rPr>
                <w:szCs w:val="24"/>
                <w:rtl/>
              </w:rPr>
              <w:t xml:space="preserve"> </w:t>
            </w:r>
            <w:r w:rsidRPr="00510FC6">
              <w:rPr>
                <w:rFonts w:hint="eastAsia"/>
                <w:szCs w:val="24"/>
                <w:rtl/>
              </w:rPr>
              <w:t>בחדר</w:t>
            </w:r>
            <w:r w:rsidRPr="00510FC6">
              <w:rPr>
                <w:szCs w:val="24"/>
                <w:rtl/>
              </w:rPr>
              <w:t>.</w:t>
            </w:r>
          </w:p>
          <w:p w14:paraId="727ED805" w14:textId="77777777" w:rsidR="00157618" w:rsidRPr="00510FC6" w:rsidRDefault="00157618" w:rsidP="00760D80">
            <w:pPr>
              <w:pStyle w:val="af1"/>
              <w:spacing w:line="360" w:lineRule="auto"/>
              <w:ind w:left="0"/>
              <w:jc w:val="center"/>
              <w:outlineLvl w:val="0"/>
              <w:rPr>
                <w:rFonts w:asciiTheme="majorBidi" w:hAnsiTheme="majorBidi"/>
                <w:szCs w:val="24"/>
                <w:rtl/>
              </w:rPr>
            </w:pPr>
          </w:p>
        </w:tc>
        <w:tc>
          <w:tcPr>
            <w:tcW w:w="0" w:type="auto"/>
            <w:vAlign w:val="center"/>
          </w:tcPr>
          <w:p w14:paraId="07323AA5" w14:textId="77777777" w:rsidR="00157618" w:rsidRPr="00510FC6" w:rsidRDefault="00157618" w:rsidP="00760D80">
            <w:pPr>
              <w:spacing w:line="276" w:lineRule="auto"/>
              <w:rPr>
                <w:szCs w:val="24"/>
                <w:rtl/>
              </w:rPr>
            </w:pPr>
            <w:r w:rsidRPr="00510FC6">
              <w:rPr>
                <w:rFonts w:hint="eastAsia"/>
                <w:b/>
                <w:bCs/>
                <w:szCs w:val="24"/>
                <w:rtl/>
              </w:rPr>
              <w:t>יחידת</w:t>
            </w:r>
            <w:r w:rsidRPr="00510FC6">
              <w:rPr>
                <w:b/>
                <w:bCs/>
                <w:szCs w:val="24"/>
                <w:rtl/>
              </w:rPr>
              <w:t xml:space="preserve"> </w:t>
            </w:r>
            <w:r w:rsidRPr="00510FC6">
              <w:rPr>
                <w:rFonts w:hint="eastAsia"/>
                <w:b/>
                <w:bCs/>
                <w:szCs w:val="24"/>
                <w:rtl/>
              </w:rPr>
              <w:t>קירור</w:t>
            </w:r>
            <w:r w:rsidRPr="00510FC6">
              <w:rPr>
                <w:b/>
                <w:bCs/>
                <w:szCs w:val="24"/>
                <w:rtl/>
              </w:rPr>
              <w:t xml:space="preserve"> </w:t>
            </w:r>
            <w:r w:rsidRPr="00510FC6">
              <w:rPr>
                <w:rFonts w:hint="eastAsia"/>
                <w:b/>
                <w:bCs/>
                <w:szCs w:val="24"/>
                <w:rtl/>
              </w:rPr>
              <w:t>ישנה</w:t>
            </w:r>
            <w:r w:rsidRPr="00510FC6">
              <w:rPr>
                <w:b/>
                <w:bCs/>
                <w:szCs w:val="24"/>
                <w:rtl/>
              </w:rPr>
              <w:t>:</w:t>
            </w:r>
            <w:r w:rsidRPr="00510FC6">
              <w:rPr>
                <w:szCs w:val="24"/>
                <w:rtl/>
              </w:rPr>
              <w:t xml:space="preserve"> </w:t>
            </w:r>
          </w:p>
          <w:p w14:paraId="2D00851D" w14:textId="77777777" w:rsidR="00157618" w:rsidRPr="00510FC6" w:rsidRDefault="00157618" w:rsidP="000B5618">
            <w:pPr>
              <w:pStyle w:val="af1"/>
              <w:numPr>
                <w:ilvl w:val="0"/>
                <w:numId w:val="46"/>
              </w:numPr>
              <w:spacing w:line="276" w:lineRule="auto"/>
              <w:rPr>
                <w:szCs w:val="24"/>
                <w:rtl/>
              </w:rPr>
            </w:pPr>
            <w:r w:rsidRPr="00510FC6">
              <w:rPr>
                <w:rFonts w:hint="eastAsia"/>
                <w:szCs w:val="24"/>
                <w:rtl/>
              </w:rPr>
              <w:t>יש</w:t>
            </w:r>
            <w:r w:rsidRPr="00510FC6">
              <w:rPr>
                <w:szCs w:val="24"/>
                <w:rtl/>
              </w:rPr>
              <w:t xml:space="preserve"> לצרף קטלוג יצרן וצילום לוחית ע"ג יחידת הקירור הכולל מידע על סוג היחידה </w:t>
            </w:r>
            <w:r w:rsidRPr="00510FC6">
              <w:rPr>
                <w:rFonts w:hint="eastAsia"/>
                <w:szCs w:val="24"/>
                <w:rtl/>
              </w:rPr>
              <w:t>ושנת</w:t>
            </w:r>
            <w:r w:rsidRPr="00510FC6">
              <w:rPr>
                <w:szCs w:val="24"/>
                <w:rtl/>
              </w:rPr>
              <w:t xml:space="preserve"> </w:t>
            </w:r>
            <w:r w:rsidRPr="00510FC6">
              <w:rPr>
                <w:rFonts w:hint="eastAsia"/>
                <w:szCs w:val="24"/>
                <w:rtl/>
              </w:rPr>
              <w:t>ייצור</w:t>
            </w:r>
            <w:r w:rsidRPr="00510FC6">
              <w:rPr>
                <w:szCs w:val="24"/>
                <w:rtl/>
              </w:rPr>
              <w:t xml:space="preserve">. </w:t>
            </w:r>
          </w:p>
          <w:p w14:paraId="07FF73B8" w14:textId="77777777" w:rsidR="00157618" w:rsidRPr="00510FC6" w:rsidRDefault="00157618" w:rsidP="000B5618">
            <w:pPr>
              <w:pStyle w:val="af1"/>
              <w:numPr>
                <w:ilvl w:val="0"/>
                <w:numId w:val="46"/>
              </w:numPr>
              <w:spacing w:line="276" w:lineRule="auto"/>
              <w:rPr>
                <w:szCs w:val="24"/>
                <w:rtl/>
              </w:rPr>
            </w:pPr>
            <w:r w:rsidRPr="00510FC6">
              <w:rPr>
                <w:rFonts w:hint="eastAsia"/>
                <w:szCs w:val="24"/>
                <w:rtl/>
              </w:rPr>
              <w:t>אם</w:t>
            </w:r>
            <w:r w:rsidRPr="00510FC6">
              <w:rPr>
                <w:szCs w:val="24"/>
                <w:rtl/>
              </w:rPr>
              <w:t xml:space="preserve"> הלוחית לא כוללת </w:t>
            </w:r>
            <w:r w:rsidRPr="00510FC6">
              <w:rPr>
                <w:rFonts w:hint="eastAsia"/>
                <w:szCs w:val="24"/>
                <w:rtl/>
              </w:rPr>
              <w:t>אחד</w:t>
            </w:r>
            <w:r w:rsidRPr="00510FC6">
              <w:rPr>
                <w:szCs w:val="24"/>
                <w:rtl/>
              </w:rPr>
              <w:t xml:space="preserve"> </w:t>
            </w:r>
            <w:r w:rsidRPr="00510FC6">
              <w:rPr>
                <w:rFonts w:hint="eastAsia"/>
                <w:szCs w:val="24"/>
                <w:rtl/>
              </w:rPr>
              <w:t>מהפרטים</w:t>
            </w:r>
            <w:r w:rsidRPr="00510FC6">
              <w:rPr>
                <w:szCs w:val="24"/>
                <w:rtl/>
              </w:rPr>
              <w:t xml:space="preserve"> לעיל וככל שלא קיים ברשות המציע ובאף מאגר אחר קטלוג יצרן, ניתן לצרף להצעה חוות דעת מהנדס לעניין תפוקתה </w:t>
            </w:r>
            <w:r w:rsidRPr="00510FC6">
              <w:rPr>
                <w:rFonts w:hint="eastAsia"/>
                <w:szCs w:val="24"/>
                <w:rtl/>
              </w:rPr>
              <w:t>האנרגטית</w:t>
            </w:r>
            <w:r w:rsidRPr="00510FC6">
              <w:rPr>
                <w:szCs w:val="24"/>
                <w:rtl/>
              </w:rPr>
              <w:t xml:space="preserve">, מקדם יעילות וסוג היחידה. </w:t>
            </w:r>
          </w:p>
          <w:p w14:paraId="6E070693" w14:textId="77777777" w:rsidR="00157618" w:rsidRPr="00510FC6" w:rsidRDefault="00157618" w:rsidP="00760D80">
            <w:pPr>
              <w:spacing w:line="276" w:lineRule="auto"/>
              <w:rPr>
                <w:b/>
                <w:bCs/>
                <w:szCs w:val="24"/>
                <w:rtl/>
              </w:rPr>
            </w:pPr>
          </w:p>
          <w:p w14:paraId="1E94201A" w14:textId="77777777" w:rsidR="00157618" w:rsidRPr="00510FC6" w:rsidRDefault="00157618" w:rsidP="00760D80">
            <w:pPr>
              <w:spacing w:line="276" w:lineRule="auto"/>
              <w:rPr>
                <w:b/>
                <w:bCs/>
                <w:szCs w:val="24"/>
                <w:rtl/>
              </w:rPr>
            </w:pPr>
          </w:p>
          <w:p w14:paraId="3F1C0EC5" w14:textId="77777777" w:rsidR="00157618" w:rsidRPr="00510FC6" w:rsidRDefault="00157618" w:rsidP="00760D80">
            <w:pPr>
              <w:pStyle w:val="af1"/>
              <w:spacing w:line="360" w:lineRule="auto"/>
              <w:ind w:left="0"/>
              <w:jc w:val="center"/>
              <w:outlineLvl w:val="0"/>
              <w:rPr>
                <w:rFonts w:asciiTheme="majorBidi" w:hAnsiTheme="majorBidi"/>
                <w:szCs w:val="24"/>
                <w:rtl/>
              </w:rPr>
            </w:pPr>
            <w:r w:rsidRPr="00510FC6">
              <w:rPr>
                <w:rFonts w:hint="eastAsia"/>
                <w:b/>
                <w:bCs/>
                <w:szCs w:val="24"/>
                <w:rtl/>
              </w:rPr>
              <w:t>מזגנים</w:t>
            </w:r>
            <w:r w:rsidRPr="00510FC6">
              <w:rPr>
                <w:b/>
                <w:bCs/>
                <w:szCs w:val="24"/>
                <w:rtl/>
              </w:rPr>
              <w:t xml:space="preserve"> </w:t>
            </w:r>
            <w:r w:rsidRPr="00510FC6">
              <w:rPr>
                <w:rFonts w:hint="eastAsia"/>
                <w:b/>
                <w:bCs/>
                <w:szCs w:val="24"/>
                <w:rtl/>
              </w:rPr>
              <w:t>מפוצלים</w:t>
            </w:r>
            <w:r w:rsidRPr="00510FC6">
              <w:rPr>
                <w:b/>
                <w:bCs/>
                <w:szCs w:val="24"/>
                <w:rtl/>
              </w:rPr>
              <w:t>:</w:t>
            </w:r>
            <w:r w:rsidRPr="00510FC6">
              <w:rPr>
                <w:szCs w:val="24"/>
                <w:rtl/>
              </w:rPr>
              <w:t xml:space="preserve"> יש לצרף דף קטלוג ותווית אנרגיה של הדגם החדש</w:t>
            </w:r>
            <w:r w:rsidR="006068F3" w:rsidRPr="00510FC6">
              <w:rPr>
                <w:rFonts w:asciiTheme="majorBidi" w:hAnsiTheme="majorBidi"/>
                <w:szCs w:val="24"/>
                <w:rtl/>
              </w:rPr>
              <w:t xml:space="preserve"> </w:t>
            </w:r>
          </w:p>
          <w:p w14:paraId="33A05219" w14:textId="2C293679" w:rsidR="006068F3" w:rsidRPr="00510FC6" w:rsidRDefault="006068F3" w:rsidP="006068F3">
            <w:pPr>
              <w:pStyle w:val="af1"/>
              <w:spacing w:line="360" w:lineRule="auto"/>
              <w:ind w:left="0"/>
              <w:outlineLvl w:val="0"/>
              <w:rPr>
                <w:rFonts w:asciiTheme="majorBidi" w:hAnsiTheme="majorBidi"/>
                <w:szCs w:val="24"/>
                <w:rtl/>
              </w:rPr>
            </w:pPr>
          </w:p>
        </w:tc>
      </w:tr>
      <w:tr w:rsidR="00157618" w:rsidRPr="00510FC6" w14:paraId="26D85953" w14:textId="77777777" w:rsidTr="00760D80">
        <w:trPr>
          <w:jc w:val="center"/>
        </w:trPr>
        <w:tc>
          <w:tcPr>
            <w:tcW w:w="0" w:type="auto"/>
            <w:vAlign w:val="center"/>
          </w:tcPr>
          <w:p w14:paraId="7926756E" w14:textId="77777777" w:rsidR="00157618" w:rsidRPr="00510FC6" w:rsidRDefault="00157618" w:rsidP="00760D80">
            <w:pPr>
              <w:pStyle w:val="af1"/>
              <w:spacing w:line="360" w:lineRule="auto"/>
              <w:ind w:left="0"/>
              <w:jc w:val="center"/>
              <w:outlineLvl w:val="0"/>
              <w:rPr>
                <w:rFonts w:asciiTheme="majorBidi" w:hAnsiTheme="majorBidi"/>
                <w:szCs w:val="24"/>
                <w:rtl/>
              </w:rPr>
            </w:pPr>
            <w:r w:rsidRPr="00510FC6">
              <w:rPr>
                <w:rFonts w:asciiTheme="majorBidi" w:hAnsiTheme="majorBidi"/>
                <w:szCs w:val="24"/>
                <w:rtl/>
              </w:rPr>
              <w:t>4</w:t>
            </w:r>
          </w:p>
        </w:tc>
        <w:tc>
          <w:tcPr>
            <w:tcW w:w="0" w:type="auto"/>
            <w:vAlign w:val="center"/>
          </w:tcPr>
          <w:p w14:paraId="5373FC57" w14:textId="77777777" w:rsidR="00157618" w:rsidRPr="00510FC6" w:rsidRDefault="00157618" w:rsidP="00760D80">
            <w:pPr>
              <w:pStyle w:val="af1"/>
              <w:spacing w:line="360" w:lineRule="auto"/>
              <w:ind w:left="0"/>
              <w:jc w:val="center"/>
              <w:outlineLvl w:val="0"/>
              <w:rPr>
                <w:rFonts w:asciiTheme="majorBidi" w:hAnsiTheme="majorBidi"/>
                <w:szCs w:val="24"/>
                <w:rtl/>
              </w:rPr>
            </w:pPr>
            <w:r w:rsidRPr="00510FC6">
              <w:rPr>
                <w:rFonts w:hint="eastAsia"/>
                <w:b/>
                <w:bCs/>
                <w:szCs w:val="24"/>
                <w:rtl/>
              </w:rPr>
              <w:t>החלפת</w:t>
            </w:r>
            <w:r w:rsidRPr="00510FC6">
              <w:rPr>
                <w:b/>
                <w:bCs/>
                <w:szCs w:val="24"/>
                <w:rtl/>
              </w:rPr>
              <w:t xml:space="preserve"> יחידת קירור </w:t>
            </w:r>
            <w:r w:rsidRPr="00510FC6">
              <w:rPr>
                <w:rFonts w:hint="eastAsia"/>
                <w:b/>
                <w:bCs/>
                <w:szCs w:val="24"/>
                <w:rtl/>
              </w:rPr>
              <w:t>מרכזית</w:t>
            </w:r>
            <w:r w:rsidRPr="00510FC6">
              <w:rPr>
                <w:b/>
                <w:bCs/>
                <w:szCs w:val="24"/>
                <w:rtl/>
              </w:rPr>
              <w:t xml:space="preserve"> במערכות </w:t>
            </w:r>
            <w:r w:rsidRPr="00510FC6">
              <w:rPr>
                <w:b/>
                <w:bCs/>
                <w:szCs w:val="24"/>
              </w:rPr>
              <w:t>VRF</w:t>
            </w:r>
          </w:p>
        </w:tc>
        <w:tc>
          <w:tcPr>
            <w:tcW w:w="0" w:type="auto"/>
            <w:vAlign w:val="center"/>
          </w:tcPr>
          <w:p w14:paraId="23A4675B" w14:textId="77777777" w:rsidR="00157618" w:rsidRPr="00510FC6" w:rsidRDefault="00157618" w:rsidP="00760D80">
            <w:pPr>
              <w:spacing w:line="276" w:lineRule="auto"/>
              <w:rPr>
                <w:szCs w:val="24"/>
                <w:rtl/>
              </w:rPr>
            </w:pPr>
            <w:r w:rsidRPr="00510FC6">
              <w:rPr>
                <w:rFonts w:hint="eastAsia"/>
                <w:b/>
                <w:bCs/>
                <w:szCs w:val="24"/>
                <w:rtl/>
              </w:rPr>
              <w:t>יחידת</w:t>
            </w:r>
            <w:r w:rsidRPr="00510FC6">
              <w:rPr>
                <w:b/>
                <w:bCs/>
                <w:szCs w:val="24"/>
                <w:rtl/>
              </w:rPr>
              <w:t xml:space="preserve"> </w:t>
            </w:r>
            <w:r w:rsidRPr="00510FC6">
              <w:rPr>
                <w:rFonts w:hint="eastAsia"/>
                <w:b/>
                <w:bCs/>
                <w:szCs w:val="24"/>
                <w:rtl/>
              </w:rPr>
              <w:t>קירור</w:t>
            </w:r>
            <w:r w:rsidRPr="00510FC6">
              <w:rPr>
                <w:b/>
                <w:bCs/>
                <w:szCs w:val="24"/>
                <w:rtl/>
              </w:rPr>
              <w:t xml:space="preserve"> </w:t>
            </w:r>
            <w:r w:rsidRPr="00510FC6">
              <w:rPr>
                <w:rFonts w:hint="eastAsia"/>
                <w:b/>
                <w:bCs/>
                <w:szCs w:val="24"/>
                <w:rtl/>
              </w:rPr>
              <w:t>ישנה</w:t>
            </w:r>
            <w:r w:rsidRPr="00510FC6">
              <w:rPr>
                <w:szCs w:val="24"/>
                <w:rtl/>
              </w:rPr>
              <w:t>:</w:t>
            </w:r>
          </w:p>
          <w:p w14:paraId="751DC80D" w14:textId="77777777" w:rsidR="00157618" w:rsidRPr="00510FC6" w:rsidRDefault="00157618" w:rsidP="002C0499">
            <w:pPr>
              <w:pStyle w:val="af1"/>
              <w:numPr>
                <w:ilvl w:val="0"/>
                <w:numId w:val="47"/>
              </w:numPr>
              <w:spacing w:line="276" w:lineRule="auto"/>
              <w:rPr>
                <w:szCs w:val="24"/>
                <w:rtl/>
              </w:rPr>
            </w:pPr>
            <w:r w:rsidRPr="00510FC6">
              <w:rPr>
                <w:rFonts w:hint="eastAsia"/>
                <w:szCs w:val="24"/>
                <w:rtl/>
              </w:rPr>
              <w:t>יחידת</w:t>
            </w:r>
            <w:r w:rsidRPr="00510FC6">
              <w:rPr>
                <w:szCs w:val="24"/>
                <w:rtl/>
              </w:rPr>
              <w:t xml:space="preserve"> </w:t>
            </w:r>
            <w:r w:rsidRPr="00510FC6">
              <w:rPr>
                <w:rFonts w:hint="eastAsia"/>
                <w:szCs w:val="24"/>
                <w:rtl/>
              </w:rPr>
              <w:t>קירור</w:t>
            </w:r>
            <w:r w:rsidRPr="00510FC6">
              <w:rPr>
                <w:szCs w:val="24"/>
                <w:rtl/>
              </w:rPr>
              <w:t xml:space="preserve"> </w:t>
            </w:r>
            <w:r w:rsidRPr="00510FC6">
              <w:rPr>
                <w:rFonts w:hint="eastAsia"/>
                <w:szCs w:val="24"/>
                <w:rtl/>
              </w:rPr>
              <w:t>מרכזית</w:t>
            </w:r>
            <w:r w:rsidRPr="00510FC6">
              <w:rPr>
                <w:szCs w:val="24"/>
                <w:rtl/>
              </w:rPr>
              <w:t xml:space="preserve"> </w:t>
            </w:r>
            <w:r w:rsidRPr="00510FC6">
              <w:rPr>
                <w:rFonts w:hint="eastAsia"/>
                <w:szCs w:val="24"/>
                <w:rtl/>
              </w:rPr>
              <w:t>הפועלת</w:t>
            </w:r>
            <w:r w:rsidRPr="00510FC6">
              <w:rPr>
                <w:szCs w:val="24"/>
                <w:rtl/>
              </w:rPr>
              <w:t xml:space="preserve"> </w:t>
            </w:r>
            <w:r w:rsidRPr="00510FC6">
              <w:rPr>
                <w:rFonts w:hint="eastAsia"/>
                <w:szCs w:val="24"/>
                <w:rtl/>
              </w:rPr>
              <w:t>באופן</w:t>
            </w:r>
            <w:r w:rsidRPr="00510FC6">
              <w:rPr>
                <w:szCs w:val="24"/>
                <w:rtl/>
              </w:rPr>
              <w:t xml:space="preserve"> </w:t>
            </w:r>
            <w:r w:rsidRPr="00510FC6">
              <w:rPr>
                <w:rFonts w:hint="eastAsia"/>
                <w:szCs w:val="24"/>
                <w:rtl/>
              </w:rPr>
              <w:t>מלא</w:t>
            </w:r>
            <w:r w:rsidRPr="00510FC6">
              <w:rPr>
                <w:szCs w:val="24"/>
                <w:rtl/>
              </w:rPr>
              <w:t>.</w:t>
            </w:r>
          </w:p>
          <w:p w14:paraId="12908B31" w14:textId="77777777" w:rsidR="00157618" w:rsidRPr="00510FC6" w:rsidRDefault="00157618" w:rsidP="002C0499">
            <w:pPr>
              <w:pStyle w:val="af1"/>
              <w:numPr>
                <w:ilvl w:val="0"/>
                <w:numId w:val="47"/>
              </w:numPr>
              <w:spacing w:line="276" w:lineRule="auto"/>
              <w:rPr>
                <w:szCs w:val="24"/>
                <w:rtl/>
              </w:rPr>
            </w:pPr>
            <w:r w:rsidRPr="00510FC6">
              <w:rPr>
                <w:rFonts w:hint="eastAsia"/>
                <w:szCs w:val="24"/>
                <w:rtl/>
              </w:rPr>
              <w:lastRenderedPageBreak/>
              <w:t>שנת</w:t>
            </w:r>
            <w:r w:rsidRPr="00510FC6">
              <w:rPr>
                <w:szCs w:val="24"/>
                <w:rtl/>
              </w:rPr>
              <w:t xml:space="preserve"> </w:t>
            </w:r>
            <w:r w:rsidRPr="00510FC6">
              <w:rPr>
                <w:rFonts w:hint="eastAsia"/>
                <w:szCs w:val="24"/>
                <w:rtl/>
              </w:rPr>
              <w:t>ייצור</w:t>
            </w:r>
            <w:r w:rsidRPr="00510FC6">
              <w:rPr>
                <w:szCs w:val="24"/>
                <w:rtl/>
              </w:rPr>
              <w:t xml:space="preserve"> </w:t>
            </w:r>
            <w:r w:rsidRPr="00510FC6">
              <w:rPr>
                <w:rFonts w:hint="eastAsia"/>
                <w:szCs w:val="24"/>
                <w:rtl/>
              </w:rPr>
              <w:t>של</w:t>
            </w:r>
            <w:r w:rsidRPr="00510FC6">
              <w:rPr>
                <w:szCs w:val="24"/>
                <w:rtl/>
              </w:rPr>
              <w:t xml:space="preserve"> היחידה הישנה </w:t>
            </w:r>
            <w:r w:rsidRPr="00510FC6">
              <w:rPr>
                <w:rFonts w:hint="eastAsia"/>
                <w:szCs w:val="24"/>
                <w:rtl/>
              </w:rPr>
              <w:t>תהיה</w:t>
            </w:r>
            <w:r w:rsidRPr="00510FC6">
              <w:rPr>
                <w:szCs w:val="24"/>
                <w:rtl/>
              </w:rPr>
              <w:t xml:space="preserve"> 2007 </w:t>
            </w:r>
            <w:r w:rsidRPr="00510FC6">
              <w:rPr>
                <w:rFonts w:hint="eastAsia"/>
                <w:szCs w:val="24"/>
                <w:rtl/>
              </w:rPr>
              <w:t>או</w:t>
            </w:r>
            <w:r w:rsidRPr="00510FC6">
              <w:rPr>
                <w:szCs w:val="24"/>
                <w:rtl/>
              </w:rPr>
              <w:t xml:space="preserve"> </w:t>
            </w:r>
            <w:r w:rsidRPr="00510FC6">
              <w:rPr>
                <w:rFonts w:hint="eastAsia"/>
                <w:szCs w:val="24"/>
                <w:rtl/>
              </w:rPr>
              <w:t>שנה</w:t>
            </w:r>
            <w:r w:rsidRPr="00510FC6">
              <w:rPr>
                <w:szCs w:val="24"/>
                <w:rtl/>
              </w:rPr>
              <w:t xml:space="preserve"> </w:t>
            </w:r>
            <w:r w:rsidRPr="00510FC6">
              <w:rPr>
                <w:rFonts w:hint="eastAsia"/>
                <w:szCs w:val="24"/>
                <w:rtl/>
              </w:rPr>
              <w:t>מוקדמת</w:t>
            </w:r>
            <w:r w:rsidRPr="00510FC6">
              <w:rPr>
                <w:szCs w:val="24"/>
                <w:rtl/>
              </w:rPr>
              <w:t xml:space="preserve"> </w:t>
            </w:r>
            <w:r w:rsidRPr="00510FC6">
              <w:rPr>
                <w:rFonts w:hint="eastAsia"/>
                <w:szCs w:val="24"/>
                <w:rtl/>
              </w:rPr>
              <w:t>יותר</w:t>
            </w:r>
            <w:r w:rsidRPr="00510FC6">
              <w:rPr>
                <w:szCs w:val="24"/>
                <w:rtl/>
              </w:rPr>
              <w:t>.</w:t>
            </w:r>
          </w:p>
          <w:p w14:paraId="6DD22CC9" w14:textId="034E0A1E" w:rsidR="00157618" w:rsidRPr="00510FC6" w:rsidRDefault="00157618" w:rsidP="00203059">
            <w:pPr>
              <w:pStyle w:val="af1"/>
              <w:numPr>
                <w:ilvl w:val="0"/>
                <w:numId w:val="47"/>
              </w:numPr>
              <w:spacing w:line="276" w:lineRule="auto"/>
              <w:rPr>
                <w:szCs w:val="24"/>
                <w:rtl/>
              </w:rPr>
            </w:pPr>
            <w:r w:rsidRPr="00510FC6">
              <w:rPr>
                <w:rFonts w:hint="eastAsia"/>
                <w:szCs w:val="24"/>
                <w:rtl/>
              </w:rPr>
              <w:t>יחידת</w:t>
            </w:r>
            <w:r w:rsidRPr="00510FC6">
              <w:rPr>
                <w:szCs w:val="24"/>
                <w:rtl/>
              </w:rPr>
              <w:t xml:space="preserve"> </w:t>
            </w:r>
            <w:r w:rsidRPr="00510FC6">
              <w:rPr>
                <w:rFonts w:hint="eastAsia"/>
                <w:szCs w:val="24"/>
                <w:rtl/>
              </w:rPr>
              <w:t>הקירור</w:t>
            </w:r>
            <w:r w:rsidRPr="00510FC6">
              <w:rPr>
                <w:szCs w:val="24"/>
                <w:rtl/>
              </w:rPr>
              <w:t xml:space="preserve"> </w:t>
            </w:r>
            <w:r w:rsidRPr="00510FC6">
              <w:rPr>
                <w:rFonts w:hint="eastAsia"/>
                <w:szCs w:val="24"/>
                <w:rtl/>
              </w:rPr>
              <w:t>הישנה</w:t>
            </w:r>
            <w:r w:rsidRPr="00510FC6">
              <w:rPr>
                <w:szCs w:val="24"/>
                <w:rtl/>
              </w:rPr>
              <w:t xml:space="preserve"> </w:t>
            </w:r>
            <w:r w:rsidRPr="00510FC6">
              <w:rPr>
                <w:rFonts w:hint="eastAsia"/>
                <w:szCs w:val="24"/>
                <w:rtl/>
              </w:rPr>
              <w:t>תשלח</w:t>
            </w:r>
            <w:r w:rsidRPr="00510FC6">
              <w:rPr>
                <w:szCs w:val="24"/>
                <w:rtl/>
              </w:rPr>
              <w:t xml:space="preserve"> </w:t>
            </w:r>
            <w:r w:rsidRPr="00510FC6">
              <w:rPr>
                <w:rFonts w:hint="eastAsia"/>
                <w:szCs w:val="24"/>
                <w:rtl/>
              </w:rPr>
              <w:t>לאחד</w:t>
            </w:r>
            <w:r w:rsidRPr="00510FC6">
              <w:rPr>
                <w:szCs w:val="24"/>
                <w:rtl/>
              </w:rPr>
              <w:t xml:space="preserve"> </w:t>
            </w:r>
            <w:r w:rsidRPr="00510FC6">
              <w:rPr>
                <w:rFonts w:hint="eastAsia"/>
                <w:szCs w:val="24"/>
                <w:rtl/>
              </w:rPr>
              <w:t>מאתרי</w:t>
            </w:r>
            <w:r w:rsidRPr="00510FC6">
              <w:rPr>
                <w:szCs w:val="24"/>
                <w:rtl/>
              </w:rPr>
              <w:t xml:space="preserve"> הגריטה </w:t>
            </w:r>
            <w:r w:rsidRPr="00510FC6">
              <w:rPr>
                <w:rFonts w:hint="eastAsia"/>
                <w:szCs w:val="24"/>
                <w:rtl/>
              </w:rPr>
              <w:t>המורשמים</w:t>
            </w:r>
            <w:r w:rsidRPr="00510FC6">
              <w:rPr>
                <w:szCs w:val="24"/>
                <w:rtl/>
              </w:rPr>
              <w:t xml:space="preserve">  </w:t>
            </w:r>
            <w:r w:rsidRPr="00510FC6">
              <w:rPr>
                <w:rFonts w:hint="eastAsia"/>
                <w:szCs w:val="24"/>
                <w:rtl/>
              </w:rPr>
              <w:t>על</w:t>
            </w:r>
            <w:r w:rsidRPr="00510FC6">
              <w:rPr>
                <w:szCs w:val="24"/>
                <w:rtl/>
              </w:rPr>
              <w:t xml:space="preserve"> ידי </w:t>
            </w:r>
            <w:r w:rsidRPr="00510FC6">
              <w:rPr>
                <w:rFonts w:hint="eastAsia"/>
                <w:szCs w:val="24"/>
                <w:rtl/>
              </w:rPr>
              <w:t>הרשות</w:t>
            </w:r>
            <w:r w:rsidRPr="00510FC6">
              <w:rPr>
                <w:szCs w:val="24"/>
                <w:rtl/>
              </w:rPr>
              <w:t xml:space="preserve"> </w:t>
            </w:r>
            <w:r w:rsidRPr="00510FC6">
              <w:rPr>
                <w:rFonts w:hint="eastAsia"/>
                <w:szCs w:val="24"/>
                <w:rtl/>
              </w:rPr>
              <w:t>המקומית</w:t>
            </w:r>
            <w:r w:rsidRPr="00510FC6">
              <w:rPr>
                <w:szCs w:val="24"/>
                <w:rtl/>
              </w:rPr>
              <w:t xml:space="preserve">, בתיאום עם צוות פיקוח ואכיפה של המשרד, ובהתאם לנוהל הגריטה של המשרד </w:t>
            </w:r>
            <w:r w:rsidRPr="00510FC6">
              <w:rPr>
                <w:rFonts w:hint="eastAsia"/>
                <w:b/>
                <w:bCs/>
                <w:szCs w:val="24"/>
                <w:rtl/>
              </w:rPr>
              <w:t>בנספח</w:t>
            </w:r>
            <w:r w:rsidRPr="00510FC6">
              <w:rPr>
                <w:b/>
                <w:bCs/>
                <w:szCs w:val="24"/>
                <w:rtl/>
              </w:rPr>
              <w:t xml:space="preserve"> </w:t>
            </w:r>
            <w:r w:rsidR="001658A6" w:rsidRPr="00510FC6">
              <w:rPr>
                <w:rFonts w:hint="eastAsia"/>
                <w:b/>
                <w:bCs/>
                <w:szCs w:val="24"/>
                <w:rtl/>
              </w:rPr>
              <w:t>י</w:t>
            </w:r>
            <w:r w:rsidR="00203059">
              <w:rPr>
                <w:rFonts w:hint="cs"/>
                <w:b/>
                <w:bCs/>
                <w:szCs w:val="24"/>
                <w:rtl/>
              </w:rPr>
              <w:t>ג</w:t>
            </w:r>
            <w:r w:rsidR="00207C04" w:rsidRPr="00510FC6">
              <w:rPr>
                <w:b/>
                <w:bCs/>
                <w:szCs w:val="24"/>
                <w:rtl/>
              </w:rPr>
              <w:t>'</w:t>
            </w:r>
            <w:r w:rsidRPr="00510FC6">
              <w:rPr>
                <w:b/>
                <w:bCs/>
                <w:szCs w:val="24"/>
                <w:rtl/>
              </w:rPr>
              <w:t>.</w:t>
            </w:r>
          </w:p>
          <w:p w14:paraId="330D098A" w14:textId="77777777" w:rsidR="00157618" w:rsidRPr="00510FC6" w:rsidRDefault="00157618" w:rsidP="00760D80">
            <w:pPr>
              <w:spacing w:line="276" w:lineRule="auto"/>
              <w:rPr>
                <w:b/>
                <w:bCs/>
                <w:szCs w:val="24"/>
                <w:rtl/>
              </w:rPr>
            </w:pPr>
            <w:r w:rsidRPr="00510FC6" w:rsidDel="00AA2989">
              <w:rPr>
                <w:szCs w:val="24"/>
                <w:rtl/>
              </w:rPr>
              <w:t xml:space="preserve"> </w:t>
            </w:r>
          </w:p>
          <w:p w14:paraId="1633C9FA" w14:textId="77777777" w:rsidR="00157618" w:rsidRPr="00510FC6" w:rsidRDefault="00157618" w:rsidP="00760D80">
            <w:pPr>
              <w:spacing w:line="276" w:lineRule="auto"/>
              <w:rPr>
                <w:szCs w:val="24"/>
                <w:rtl/>
              </w:rPr>
            </w:pPr>
            <w:r w:rsidRPr="00510FC6">
              <w:rPr>
                <w:rFonts w:hint="eastAsia"/>
                <w:b/>
                <w:bCs/>
                <w:szCs w:val="24"/>
                <w:rtl/>
              </w:rPr>
              <w:t>מערכות</w:t>
            </w:r>
            <w:r w:rsidRPr="00510FC6">
              <w:rPr>
                <w:b/>
                <w:bCs/>
                <w:szCs w:val="24"/>
                <w:rtl/>
              </w:rPr>
              <w:t xml:space="preserve"> </w:t>
            </w:r>
            <w:r w:rsidRPr="00510FC6">
              <w:rPr>
                <w:b/>
                <w:bCs/>
                <w:szCs w:val="24"/>
              </w:rPr>
              <w:t>VRF</w:t>
            </w:r>
            <w:r w:rsidRPr="00510FC6">
              <w:rPr>
                <w:szCs w:val="24"/>
                <w:rtl/>
              </w:rPr>
              <w:t>:</w:t>
            </w:r>
          </w:p>
          <w:p w14:paraId="5B2CD6B3" w14:textId="77777777" w:rsidR="00157618" w:rsidRPr="00510FC6" w:rsidRDefault="00157618" w:rsidP="004845A5">
            <w:pPr>
              <w:pStyle w:val="af1"/>
              <w:numPr>
                <w:ilvl w:val="0"/>
                <w:numId w:val="75"/>
              </w:numPr>
              <w:spacing w:line="276" w:lineRule="auto"/>
              <w:rPr>
                <w:szCs w:val="24"/>
              </w:rPr>
            </w:pPr>
            <w:r w:rsidRPr="00510FC6">
              <w:rPr>
                <w:rFonts w:hint="eastAsia"/>
                <w:szCs w:val="24"/>
                <w:rtl/>
              </w:rPr>
              <w:t>המערכות</w:t>
            </w:r>
            <w:r w:rsidRPr="00510FC6">
              <w:rPr>
                <w:szCs w:val="24"/>
                <w:rtl/>
              </w:rPr>
              <w:t xml:space="preserve"> יהיו בעלות יעילות אנרגטית </w:t>
            </w:r>
            <w:r w:rsidRPr="00510FC6">
              <w:rPr>
                <w:szCs w:val="24"/>
              </w:rPr>
              <w:t>COP</w:t>
            </w:r>
            <w:r w:rsidRPr="00510FC6">
              <w:rPr>
                <w:szCs w:val="24"/>
                <w:rtl/>
              </w:rPr>
              <w:t xml:space="preserve"> בקירור שווה או גדולה מ-3.5.  </w:t>
            </w:r>
          </w:p>
          <w:p w14:paraId="32DE25E4" w14:textId="77777777" w:rsidR="002C0499" w:rsidRPr="00510FC6" w:rsidRDefault="002C0499" w:rsidP="004845A5">
            <w:pPr>
              <w:pStyle w:val="af1"/>
              <w:numPr>
                <w:ilvl w:val="0"/>
                <w:numId w:val="75"/>
              </w:numPr>
              <w:spacing w:line="276" w:lineRule="auto"/>
              <w:rPr>
                <w:szCs w:val="24"/>
              </w:rPr>
            </w:pPr>
            <w:r w:rsidRPr="00510FC6">
              <w:rPr>
                <w:rFonts w:hint="eastAsia"/>
                <w:szCs w:val="24"/>
                <w:rtl/>
              </w:rPr>
              <w:t>כל</w:t>
            </w:r>
            <w:r w:rsidRPr="00510FC6">
              <w:rPr>
                <w:szCs w:val="24"/>
                <w:rtl/>
              </w:rPr>
              <w:t xml:space="preserve"> </w:t>
            </w:r>
            <w:r w:rsidRPr="00510FC6">
              <w:rPr>
                <w:rFonts w:hint="eastAsia"/>
                <w:szCs w:val="24"/>
                <w:rtl/>
              </w:rPr>
              <w:t>מתקן</w:t>
            </w:r>
            <w:r w:rsidRPr="00510FC6">
              <w:rPr>
                <w:szCs w:val="24"/>
                <w:rtl/>
              </w:rPr>
              <w:t xml:space="preserve"> </w:t>
            </w:r>
            <w:r w:rsidRPr="00510FC6">
              <w:rPr>
                <w:rFonts w:hint="eastAsia"/>
                <w:szCs w:val="24"/>
                <w:rtl/>
              </w:rPr>
              <w:t>חשמל</w:t>
            </w:r>
            <w:r w:rsidRPr="00510FC6">
              <w:rPr>
                <w:szCs w:val="24"/>
                <w:rtl/>
              </w:rPr>
              <w:t xml:space="preserve"> </w:t>
            </w:r>
            <w:r w:rsidRPr="00510FC6">
              <w:rPr>
                <w:rFonts w:hint="eastAsia"/>
                <w:szCs w:val="24"/>
                <w:rtl/>
              </w:rPr>
              <w:t>יתקן</w:t>
            </w:r>
            <w:r w:rsidRPr="00510FC6">
              <w:rPr>
                <w:szCs w:val="24"/>
                <w:rtl/>
              </w:rPr>
              <w:t xml:space="preserve"> </w:t>
            </w:r>
            <w:r w:rsidRPr="00510FC6">
              <w:rPr>
                <w:rFonts w:hint="eastAsia"/>
                <w:szCs w:val="24"/>
                <w:rtl/>
              </w:rPr>
              <w:t>בהתאם</w:t>
            </w:r>
            <w:r w:rsidRPr="00510FC6">
              <w:rPr>
                <w:szCs w:val="24"/>
                <w:rtl/>
              </w:rPr>
              <w:t xml:space="preserve"> </w:t>
            </w:r>
            <w:r w:rsidRPr="00510FC6">
              <w:rPr>
                <w:rFonts w:hint="eastAsia"/>
                <w:szCs w:val="24"/>
                <w:rtl/>
              </w:rPr>
              <w:t>לחוק</w:t>
            </w:r>
            <w:r w:rsidRPr="00510FC6">
              <w:rPr>
                <w:szCs w:val="24"/>
                <w:rtl/>
              </w:rPr>
              <w:t xml:space="preserve"> </w:t>
            </w:r>
            <w:r w:rsidRPr="00510FC6">
              <w:rPr>
                <w:rFonts w:hint="eastAsia"/>
                <w:szCs w:val="24"/>
                <w:rtl/>
              </w:rPr>
              <w:t>החשמל</w:t>
            </w:r>
            <w:r w:rsidRPr="00510FC6">
              <w:rPr>
                <w:szCs w:val="24"/>
                <w:rtl/>
              </w:rPr>
              <w:t xml:space="preserve"> </w:t>
            </w:r>
            <w:r w:rsidRPr="00510FC6">
              <w:rPr>
                <w:rFonts w:hint="eastAsia"/>
                <w:szCs w:val="24"/>
                <w:rtl/>
              </w:rPr>
              <w:t>ותקנותיו</w:t>
            </w:r>
            <w:r w:rsidRPr="00510FC6">
              <w:rPr>
                <w:szCs w:val="24"/>
                <w:rtl/>
              </w:rPr>
              <w:t>.</w:t>
            </w:r>
          </w:p>
          <w:p w14:paraId="0F605B98" w14:textId="77777777" w:rsidR="002C0499" w:rsidRPr="00510FC6" w:rsidRDefault="002C0499" w:rsidP="004845A5">
            <w:pPr>
              <w:pStyle w:val="af1"/>
              <w:numPr>
                <w:ilvl w:val="0"/>
                <w:numId w:val="75"/>
              </w:numPr>
              <w:spacing w:line="276" w:lineRule="auto"/>
              <w:rPr>
                <w:szCs w:val="24"/>
                <w:rtl/>
              </w:rPr>
            </w:pPr>
            <w:r w:rsidRPr="00510FC6">
              <w:rPr>
                <w:rFonts w:hint="eastAsia"/>
                <w:szCs w:val="24"/>
                <w:rtl/>
              </w:rPr>
              <w:t>כל</w:t>
            </w:r>
            <w:r w:rsidRPr="00510FC6">
              <w:rPr>
                <w:szCs w:val="24"/>
                <w:rtl/>
              </w:rPr>
              <w:t xml:space="preserve"> </w:t>
            </w:r>
            <w:r w:rsidRPr="00510FC6">
              <w:rPr>
                <w:rFonts w:hint="eastAsia"/>
                <w:szCs w:val="24"/>
                <w:rtl/>
              </w:rPr>
              <w:t>מתקן</w:t>
            </w:r>
            <w:r w:rsidRPr="00510FC6">
              <w:rPr>
                <w:szCs w:val="24"/>
                <w:rtl/>
              </w:rPr>
              <w:t xml:space="preserve"> </w:t>
            </w:r>
            <w:r w:rsidRPr="00510FC6">
              <w:rPr>
                <w:rFonts w:hint="eastAsia"/>
                <w:szCs w:val="24"/>
                <w:rtl/>
              </w:rPr>
              <w:t>יבנה</w:t>
            </w:r>
            <w:r w:rsidRPr="00510FC6">
              <w:rPr>
                <w:szCs w:val="24"/>
                <w:rtl/>
              </w:rPr>
              <w:t xml:space="preserve"> </w:t>
            </w:r>
            <w:r w:rsidRPr="00510FC6">
              <w:rPr>
                <w:rFonts w:hint="eastAsia"/>
                <w:szCs w:val="24"/>
                <w:rtl/>
              </w:rPr>
              <w:t>בהתאם</w:t>
            </w:r>
            <w:r w:rsidRPr="00510FC6">
              <w:rPr>
                <w:szCs w:val="24"/>
                <w:rtl/>
              </w:rPr>
              <w:t xml:space="preserve"> </w:t>
            </w:r>
            <w:r w:rsidRPr="00510FC6">
              <w:rPr>
                <w:rFonts w:hint="eastAsia"/>
                <w:szCs w:val="24"/>
                <w:rtl/>
              </w:rPr>
              <w:t>לתקנים</w:t>
            </w:r>
            <w:r w:rsidRPr="00510FC6">
              <w:rPr>
                <w:szCs w:val="24"/>
                <w:rtl/>
              </w:rPr>
              <w:t xml:space="preserve"> </w:t>
            </w:r>
            <w:r w:rsidRPr="00510FC6">
              <w:rPr>
                <w:rFonts w:hint="eastAsia"/>
                <w:szCs w:val="24"/>
                <w:rtl/>
              </w:rPr>
              <w:t>הרלוונטים</w:t>
            </w:r>
            <w:r w:rsidRPr="00510FC6">
              <w:rPr>
                <w:szCs w:val="24"/>
                <w:rtl/>
              </w:rPr>
              <w:t>.</w:t>
            </w:r>
          </w:p>
          <w:p w14:paraId="56A13C5A" w14:textId="43C44235" w:rsidR="002C0499" w:rsidRPr="00510FC6" w:rsidRDefault="002C0499" w:rsidP="002C0499">
            <w:pPr>
              <w:pStyle w:val="af1"/>
              <w:spacing w:line="276" w:lineRule="auto"/>
              <w:rPr>
                <w:szCs w:val="24"/>
                <w:rtl/>
              </w:rPr>
            </w:pPr>
          </w:p>
        </w:tc>
        <w:tc>
          <w:tcPr>
            <w:tcW w:w="0" w:type="auto"/>
            <w:vAlign w:val="center"/>
          </w:tcPr>
          <w:p w14:paraId="02952E3A" w14:textId="77777777" w:rsidR="00157618" w:rsidRPr="00510FC6" w:rsidRDefault="00157618" w:rsidP="00760D80">
            <w:pPr>
              <w:spacing w:line="276" w:lineRule="auto"/>
              <w:rPr>
                <w:szCs w:val="24"/>
                <w:rtl/>
              </w:rPr>
            </w:pPr>
            <w:r w:rsidRPr="00510FC6">
              <w:rPr>
                <w:rFonts w:hint="eastAsia"/>
                <w:b/>
                <w:bCs/>
                <w:szCs w:val="24"/>
                <w:rtl/>
              </w:rPr>
              <w:lastRenderedPageBreak/>
              <w:t>מערכת</w:t>
            </w:r>
            <w:r w:rsidRPr="00510FC6">
              <w:rPr>
                <w:b/>
                <w:bCs/>
                <w:szCs w:val="24"/>
                <w:rtl/>
              </w:rPr>
              <w:t xml:space="preserve"> </w:t>
            </w:r>
            <w:r w:rsidRPr="00510FC6">
              <w:rPr>
                <w:b/>
                <w:bCs/>
                <w:szCs w:val="24"/>
              </w:rPr>
              <w:t>VRF</w:t>
            </w:r>
            <w:r w:rsidRPr="00510FC6">
              <w:rPr>
                <w:b/>
                <w:bCs/>
                <w:szCs w:val="24"/>
                <w:rtl/>
              </w:rPr>
              <w:t>:</w:t>
            </w:r>
          </w:p>
          <w:p w14:paraId="301B1F45" w14:textId="77777777" w:rsidR="00157618" w:rsidRPr="00510FC6" w:rsidRDefault="00157618" w:rsidP="00760D80">
            <w:pPr>
              <w:spacing w:line="276" w:lineRule="auto"/>
              <w:rPr>
                <w:szCs w:val="24"/>
                <w:rtl/>
              </w:rPr>
            </w:pPr>
            <w:r w:rsidRPr="00510FC6">
              <w:rPr>
                <w:rFonts w:hint="eastAsia"/>
                <w:szCs w:val="24"/>
                <w:rtl/>
              </w:rPr>
              <w:lastRenderedPageBreak/>
              <w:t>יש</w:t>
            </w:r>
            <w:r w:rsidRPr="00510FC6">
              <w:rPr>
                <w:szCs w:val="24"/>
                <w:rtl/>
              </w:rPr>
              <w:t xml:space="preserve"> להתקין מונה חשמל ותכנה בהתאם להגדרות </w:t>
            </w:r>
            <w:r w:rsidRPr="00510FC6">
              <w:rPr>
                <w:rFonts w:hint="eastAsia"/>
                <w:szCs w:val="24"/>
                <w:rtl/>
              </w:rPr>
              <w:t>במכרז</w:t>
            </w:r>
            <w:r w:rsidRPr="00510FC6">
              <w:rPr>
                <w:szCs w:val="24"/>
                <w:rtl/>
              </w:rPr>
              <w:t>.</w:t>
            </w:r>
          </w:p>
          <w:p w14:paraId="1B8B5663" w14:textId="77777777" w:rsidR="00157618" w:rsidRPr="00510FC6" w:rsidRDefault="00157618" w:rsidP="00760D80">
            <w:pPr>
              <w:pStyle w:val="af1"/>
              <w:spacing w:line="276" w:lineRule="auto"/>
              <w:rPr>
                <w:rFonts w:asciiTheme="majorBidi" w:hAnsiTheme="majorBidi"/>
                <w:szCs w:val="24"/>
                <w:rtl/>
              </w:rPr>
            </w:pPr>
          </w:p>
        </w:tc>
        <w:tc>
          <w:tcPr>
            <w:tcW w:w="0" w:type="auto"/>
            <w:vAlign w:val="center"/>
          </w:tcPr>
          <w:p w14:paraId="4B7DE6E9" w14:textId="77777777" w:rsidR="00157618" w:rsidRPr="00510FC6" w:rsidRDefault="00157618" w:rsidP="00760D80">
            <w:pPr>
              <w:spacing w:line="276" w:lineRule="auto"/>
              <w:rPr>
                <w:szCs w:val="24"/>
                <w:rtl/>
              </w:rPr>
            </w:pPr>
            <w:r w:rsidRPr="00510FC6">
              <w:rPr>
                <w:rFonts w:hint="eastAsia"/>
                <w:b/>
                <w:bCs/>
                <w:szCs w:val="24"/>
                <w:rtl/>
              </w:rPr>
              <w:lastRenderedPageBreak/>
              <w:t>יחידת</w:t>
            </w:r>
            <w:r w:rsidRPr="00510FC6">
              <w:rPr>
                <w:b/>
                <w:bCs/>
                <w:szCs w:val="24"/>
                <w:rtl/>
              </w:rPr>
              <w:t xml:space="preserve"> </w:t>
            </w:r>
            <w:r w:rsidRPr="00510FC6">
              <w:rPr>
                <w:rFonts w:hint="eastAsia"/>
                <w:b/>
                <w:bCs/>
                <w:szCs w:val="24"/>
                <w:rtl/>
              </w:rPr>
              <w:t>קירור</w:t>
            </w:r>
            <w:r w:rsidRPr="00510FC6">
              <w:rPr>
                <w:b/>
                <w:bCs/>
                <w:szCs w:val="24"/>
                <w:rtl/>
              </w:rPr>
              <w:t xml:space="preserve"> </w:t>
            </w:r>
            <w:r w:rsidRPr="00510FC6">
              <w:rPr>
                <w:rFonts w:hint="eastAsia"/>
                <w:b/>
                <w:bCs/>
                <w:szCs w:val="24"/>
                <w:rtl/>
              </w:rPr>
              <w:t>ישנה</w:t>
            </w:r>
            <w:r w:rsidRPr="00510FC6">
              <w:rPr>
                <w:b/>
                <w:bCs/>
                <w:szCs w:val="24"/>
                <w:rtl/>
              </w:rPr>
              <w:t>:</w:t>
            </w:r>
            <w:r w:rsidRPr="00510FC6">
              <w:rPr>
                <w:szCs w:val="24"/>
                <w:rtl/>
              </w:rPr>
              <w:t xml:space="preserve"> </w:t>
            </w:r>
          </w:p>
          <w:p w14:paraId="38105568" w14:textId="77777777" w:rsidR="00157618" w:rsidRPr="00510FC6" w:rsidRDefault="00157618" w:rsidP="000B5618">
            <w:pPr>
              <w:pStyle w:val="af1"/>
              <w:numPr>
                <w:ilvl w:val="0"/>
                <w:numId w:val="48"/>
              </w:numPr>
              <w:spacing w:line="276" w:lineRule="auto"/>
              <w:rPr>
                <w:szCs w:val="24"/>
                <w:rtl/>
              </w:rPr>
            </w:pPr>
            <w:r w:rsidRPr="00510FC6">
              <w:rPr>
                <w:rFonts w:hint="eastAsia"/>
                <w:szCs w:val="24"/>
                <w:rtl/>
              </w:rPr>
              <w:t>יש</w:t>
            </w:r>
            <w:r w:rsidRPr="00510FC6">
              <w:rPr>
                <w:szCs w:val="24"/>
                <w:rtl/>
              </w:rPr>
              <w:t xml:space="preserve"> לצרף קטלוג יצרן וצילום לוחית ע"ג יחידת הקירור </w:t>
            </w:r>
            <w:r w:rsidRPr="00510FC6">
              <w:rPr>
                <w:szCs w:val="24"/>
                <w:rtl/>
              </w:rPr>
              <w:lastRenderedPageBreak/>
              <w:t xml:space="preserve">הכולל מידע על סוג היחידה </w:t>
            </w:r>
            <w:r w:rsidRPr="00510FC6">
              <w:rPr>
                <w:rFonts w:hint="eastAsia"/>
                <w:szCs w:val="24"/>
                <w:rtl/>
              </w:rPr>
              <w:t>ושנת</w:t>
            </w:r>
            <w:r w:rsidRPr="00510FC6">
              <w:rPr>
                <w:szCs w:val="24"/>
                <w:rtl/>
              </w:rPr>
              <w:t xml:space="preserve"> </w:t>
            </w:r>
            <w:r w:rsidRPr="00510FC6">
              <w:rPr>
                <w:rFonts w:hint="eastAsia"/>
                <w:szCs w:val="24"/>
                <w:rtl/>
              </w:rPr>
              <w:t>ייצור</w:t>
            </w:r>
            <w:r w:rsidRPr="00510FC6">
              <w:rPr>
                <w:szCs w:val="24"/>
                <w:rtl/>
              </w:rPr>
              <w:t xml:space="preserve">. </w:t>
            </w:r>
          </w:p>
          <w:p w14:paraId="65A94BAC" w14:textId="77777777" w:rsidR="00157618" w:rsidRPr="00510FC6" w:rsidRDefault="00157618" w:rsidP="000B5618">
            <w:pPr>
              <w:pStyle w:val="af1"/>
              <w:numPr>
                <w:ilvl w:val="0"/>
                <w:numId w:val="48"/>
              </w:numPr>
              <w:spacing w:line="276" w:lineRule="auto"/>
              <w:rPr>
                <w:szCs w:val="24"/>
                <w:rtl/>
              </w:rPr>
            </w:pPr>
            <w:r w:rsidRPr="00510FC6">
              <w:rPr>
                <w:rFonts w:hint="eastAsia"/>
                <w:szCs w:val="24"/>
                <w:rtl/>
              </w:rPr>
              <w:t>אם</w:t>
            </w:r>
            <w:r w:rsidRPr="00510FC6">
              <w:rPr>
                <w:szCs w:val="24"/>
                <w:rtl/>
              </w:rPr>
              <w:t xml:space="preserve"> הלוחית לא כוללת </w:t>
            </w:r>
            <w:r w:rsidRPr="00510FC6">
              <w:rPr>
                <w:rFonts w:hint="eastAsia"/>
                <w:szCs w:val="24"/>
                <w:rtl/>
              </w:rPr>
              <w:t>אחד</w:t>
            </w:r>
            <w:r w:rsidRPr="00510FC6">
              <w:rPr>
                <w:szCs w:val="24"/>
                <w:rtl/>
              </w:rPr>
              <w:t xml:space="preserve"> מהפרטים לעיל וככל שלא קיים ברשות המציע ובאף מאגר אחר קטלוג יצרן, ניתן לצרף להצעה חוות דעת מהנדס לעניין תפוקתה אנרגטית, מקדם יעילות וסוג היחידה. </w:t>
            </w:r>
          </w:p>
          <w:p w14:paraId="2AC8FDF8" w14:textId="77777777" w:rsidR="00157618" w:rsidRPr="00510FC6" w:rsidRDefault="00157618" w:rsidP="00760D80">
            <w:pPr>
              <w:pStyle w:val="af1"/>
              <w:tabs>
                <w:tab w:val="right" w:pos="768"/>
              </w:tabs>
              <w:spacing w:after="200" w:line="360" w:lineRule="auto"/>
              <w:ind w:left="0"/>
              <w:jc w:val="both"/>
              <w:rPr>
                <w:b/>
                <w:bCs/>
                <w:szCs w:val="24"/>
                <w:rtl/>
              </w:rPr>
            </w:pPr>
            <w:r w:rsidRPr="00510FC6">
              <w:rPr>
                <w:rFonts w:hint="eastAsia"/>
                <w:b/>
                <w:bCs/>
                <w:szCs w:val="24"/>
                <w:rtl/>
              </w:rPr>
              <w:t>מערכת</w:t>
            </w:r>
            <w:r w:rsidRPr="00510FC6">
              <w:rPr>
                <w:b/>
                <w:bCs/>
                <w:szCs w:val="24"/>
                <w:rtl/>
              </w:rPr>
              <w:t xml:space="preserve"> </w:t>
            </w:r>
            <w:r w:rsidRPr="00510FC6">
              <w:rPr>
                <w:b/>
                <w:bCs/>
                <w:szCs w:val="24"/>
              </w:rPr>
              <w:t>:VRF</w:t>
            </w:r>
            <w:r w:rsidRPr="00510FC6">
              <w:rPr>
                <w:b/>
                <w:bCs/>
                <w:szCs w:val="24"/>
                <w:rtl/>
              </w:rPr>
              <w:t xml:space="preserve"> </w:t>
            </w:r>
          </w:p>
          <w:p w14:paraId="7BC3EFED" w14:textId="77777777" w:rsidR="00157618" w:rsidRPr="00510FC6" w:rsidRDefault="00157618" w:rsidP="00760D80">
            <w:pPr>
              <w:pStyle w:val="af1"/>
              <w:spacing w:line="360" w:lineRule="auto"/>
              <w:ind w:left="0"/>
              <w:jc w:val="center"/>
              <w:outlineLvl w:val="0"/>
              <w:rPr>
                <w:rFonts w:asciiTheme="majorBidi" w:hAnsiTheme="majorBidi"/>
                <w:szCs w:val="24"/>
                <w:rtl/>
              </w:rPr>
            </w:pPr>
            <w:r w:rsidRPr="00510FC6">
              <w:rPr>
                <w:rFonts w:hint="eastAsia"/>
                <w:szCs w:val="24"/>
                <w:rtl/>
              </w:rPr>
              <w:t>יש</w:t>
            </w:r>
            <w:r w:rsidRPr="00510FC6">
              <w:rPr>
                <w:szCs w:val="24"/>
                <w:rtl/>
              </w:rPr>
              <w:t xml:space="preserve"> לצרף דף קטלוג של הדגם החדש ואישור מעבדת </w:t>
            </w:r>
            <w:r w:rsidRPr="00510FC6">
              <w:rPr>
                <w:szCs w:val="24"/>
              </w:rPr>
              <w:t>Eurovent</w:t>
            </w:r>
            <w:r w:rsidRPr="00510FC6">
              <w:rPr>
                <w:szCs w:val="24"/>
                <w:rtl/>
              </w:rPr>
              <w:t xml:space="preserve"> או </w:t>
            </w:r>
            <w:r w:rsidRPr="00510FC6">
              <w:rPr>
                <w:szCs w:val="24"/>
              </w:rPr>
              <w:t>ARI</w:t>
            </w:r>
            <w:r w:rsidRPr="00510FC6">
              <w:rPr>
                <w:szCs w:val="24"/>
                <w:rtl/>
              </w:rPr>
              <w:t xml:space="preserve"> וקטלוג יצרן שיכלול התייחסות לסוג היחידה ולתפוקות שלה</w:t>
            </w:r>
          </w:p>
        </w:tc>
      </w:tr>
      <w:tr w:rsidR="00157618" w:rsidRPr="00510FC6" w14:paraId="7740ACD1" w14:textId="77777777" w:rsidTr="00760D80">
        <w:trPr>
          <w:jc w:val="center"/>
        </w:trPr>
        <w:tc>
          <w:tcPr>
            <w:tcW w:w="0" w:type="auto"/>
            <w:vAlign w:val="center"/>
          </w:tcPr>
          <w:p w14:paraId="72D068B8" w14:textId="6C561239" w:rsidR="00157618" w:rsidRPr="00510FC6" w:rsidRDefault="00DE5D7E" w:rsidP="00760D80">
            <w:pPr>
              <w:pStyle w:val="af1"/>
              <w:spacing w:line="360" w:lineRule="auto"/>
              <w:ind w:left="0"/>
              <w:jc w:val="center"/>
              <w:outlineLvl w:val="0"/>
              <w:rPr>
                <w:rFonts w:asciiTheme="majorBidi" w:hAnsiTheme="majorBidi"/>
                <w:szCs w:val="24"/>
                <w:rtl/>
              </w:rPr>
            </w:pPr>
            <w:r w:rsidRPr="00510FC6">
              <w:rPr>
                <w:rFonts w:asciiTheme="majorBidi" w:hAnsiTheme="majorBidi"/>
                <w:szCs w:val="24"/>
                <w:rtl/>
              </w:rPr>
              <w:lastRenderedPageBreak/>
              <w:t>5</w:t>
            </w:r>
          </w:p>
        </w:tc>
        <w:tc>
          <w:tcPr>
            <w:tcW w:w="0" w:type="auto"/>
            <w:vAlign w:val="center"/>
          </w:tcPr>
          <w:p w14:paraId="404E4C5C" w14:textId="3AC0FBC8" w:rsidR="00157618" w:rsidRPr="00510FC6" w:rsidRDefault="00157618" w:rsidP="00502F90">
            <w:pPr>
              <w:pStyle w:val="af1"/>
              <w:spacing w:line="360" w:lineRule="auto"/>
              <w:ind w:left="0"/>
              <w:jc w:val="center"/>
              <w:outlineLvl w:val="0"/>
              <w:rPr>
                <w:rFonts w:asciiTheme="majorBidi" w:hAnsiTheme="majorBidi"/>
                <w:szCs w:val="24"/>
                <w:rtl/>
              </w:rPr>
            </w:pPr>
            <w:r w:rsidRPr="00510FC6">
              <w:rPr>
                <w:rFonts w:hint="eastAsia"/>
                <w:b/>
                <w:bCs/>
                <w:szCs w:val="24"/>
                <w:rtl/>
              </w:rPr>
              <w:t>החלפת</w:t>
            </w:r>
            <w:r w:rsidRPr="00510FC6">
              <w:rPr>
                <w:b/>
                <w:bCs/>
                <w:szCs w:val="24"/>
                <w:rtl/>
              </w:rPr>
              <w:t xml:space="preserve"> </w:t>
            </w:r>
            <w:r w:rsidRPr="00510FC6">
              <w:rPr>
                <w:rFonts w:hint="eastAsia"/>
                <w:b/>
                <w:bCs/>
                <w:szCs w:val="24"/>
                <w:rtl/>
              </w:rPr>
              <w:t>מדחס</w:t>
            </w:r>
            <w:r w:rsidRPr="00510FC6">
              <w:rPr>
                <w:b/>
                <w:bCs/>
                <w:szCs w:val="24"/>
                <w:rtl/>
              </w:rPr>
              <w:t xml:space="preserve"> </w:t>
            </w:r>
            <w:r w:rsidRPr="00510FC6">
              <w:rPr>
                <w:rFonts w:hint="eastAsia"/>
                <w:b/>
                <w:bCs/>
                <w:szCs w:val="24"/>
                <w:rtl/>
              </w:rPr>
              <w:t>אוויר</w:t>
            </w:r>
            <w:r w:rsidRPr="00510FC6">
              <w:rPr>
                <w:b/>
                <w:bCs/>
                <w:szCs w:val="24"/>
                <w:rtl/>
              </w:rPr>
              <w:t xml:space="preserve"> </w:t>
            </w:r>
            <w:r w:rsidRPr="00510FC6">
              <w:rPr>
                <w:rFonts w:hint="eastAsia"/>
                <w:b/>
                <w:bCs/>
                <w:szCs w:val="24"/>
                <w:rtl/>
              </w:rPr>
              <w:t>דחוס</w:t>
            </w:r>
            <w:r w:rsidRPr="00510FC6">
              <w:rPr>
                <w:b/>
                <w:bCs/>
                <w:szCs w:val="24"/>
                <w:rtl/>
              </w:rPr>
              <w:t xml:space="preserve"> </w:t>
            </w:r>
            <w:r w:rsidRPr="00510FC6">
              <w:rPr>
                <w:rFonts w:hint="eastAsia"/>
                <w:b/>
                <w:bCs/>
                <w:szCs w:val="24"/>
                <w:rtl/>
              </w:rPr>
              <w:t>במדחס</w:t>
            </w:r>
            <w:r w:rsidRPr="00510FC6">
              <w:rPr>
                <w:b/>
                <w:bCs/>
                <w:szCs w:val="24"/>
                <w:rtl/>
              </w:rPr>
              <w:t xml:space="preserve"> </w:t>
            </w:r>
            <w:r w:rsidRPr="00510FC6">
              <w:rPr>
                <w:rFonts w:hint="eastAsia"/>
                <w:b/>
                <w:bCs/>
                <w:szCs w:val="24"/>
                <w:rtl/>
              </w:rPr>
              <w:t>אוויר</w:t>
            </w:r>
            <w:r w:rsidRPr="00510FC6">
              <w:rPr>
                <w:b/>
                <w:bCs/>
                <w:szCs w:val="24"/>
                <w:rtl/>
              </w:rPr>
              <w:t xml:space="preserve"> </w:t>
            </w:r>
            <w:r w:rsidRPr="00510FC6">
              <w:rPr>
                <w:rFonts w:hint="eastAsia"/>
                <w:b/>
                <w:bCs/>
                <w:szCs w:val="24"/>
                <w:rtl/>
              </w:rPr>
              <w:t>דחוס</w:t>
            </w:r>
            <w:r w:rsidRPr="00510FC6">
              <w:rPr>
                <w:b/>
                <w:bCs/>
                <w:szCs w:val="24"/>
                <w:rtl/>
              </w:rPr>
              <w:t xml:space="preserve"> </w:t>
            </w:r>
            <w:r w:rsidR="00C71340" w:rsidRPr="00510FC6">
              <w:rPr>
                <w:b/>
                <w:bCs/>
                <w:szCs w:val="24"/>
                <w:rtl/>
              </w:rPr>
              <w:t xml:space="preserve"> </w:t>
            </w:r>
            <w:r w:rsidR="00502F90" w:rsidRPr="00510FC6">
              <w:rPr>
                <w:rFonts w:hint="eastAsia"/>
                <w:b/>
                <w:bCs/>
                <w:szCs w:val="24"/>
                <w:rtl/>
              </w:rPr>
              <w:t>ו</w:t>
            </w:r>
            <w:r w:rsidR="00502F90" w:rsidRPr="00510FC6">
              <w:rPr>
                <w:b/>
                <w:bCs/>
                <w:szCs w:val="24"/>
                <w:rtl/>
              </w:rPr>
              <w:t>/</w:t>
            </w:r>
            <w:r w:rsidR="00C71340" w:rsidRPr="00510FC6">
              <w:rPr>
                <w:rFonts w:hint="eastAsia"/>
                <w:b/>
                <w:bCs/>
                <w:szCs w:val="24"/>
                <w:rtl/>
              </w:rPr>
              <w:t>או</w:t>
            </w:r>
            <w:r w:rsidR="00C71340" w:rsidRPr="00510FC6">
              <w:rPr>
                <w:b/>
                <w:bCs/>
                <w:szCs w:val="24"/>
                <w:rtl/>
              </w:rPr>
              <w:t xml:space="preserve"> </w:t>
            </w:r>
            <w:r w:rsidRPr="00510FC6">
              <w:rPr>
                <w:rFonts w:hint="eastAsia"/>
                <w:b/>
                <w:bCs/>
                <w:szCs w:val="24"/>
                <w:rtl/>
              </w:rPr>
              <w:t>עם</w:t>
            </w:r>
            <w:r w:rsidRPr="00510FC6">
              <w:rPr>
                <w:b/>
                <w:bCs/>
                <w:szCs w:val="24"/>
                <w:rtl/>
              </w:rPr>
              <w:t xml:space="preserve"> </w:t>
            </w:r>
            <w:r w:rsidRPr="00510FC6">
              <w:rPr>
                <w:rFonts w:hint="eastAsia"/>
                <w:b/>
                <w:bCs/>
                <w:szCs w:val="24"/>
                <w:rtl/>
              </w:rPr>
              <w:t>מערכת</w:t>
            </w:r>
            <w:r w:rsidRPr="00510FC6">
              <w:rPr>
                <w:b/>
                <w:bCs/>
                <w:szCs w:val="24"/>
                <w:rtl/>
              </w:rPr>
              <w:t xml:space="preserve"> </w:t>
            </w:r>
            <w:r w:rsidRPr="00510FC6">
              <w:rPr>
                <w:rFonts w:hint="eastAsia"/>
                <w:b/>
                <w:bCs/>
                <w:szCs w:val="24"/>
                <w:rtl/>
              </w:rPr>
              <w:t>לויסות</w:t>
            </w:r>
            <w:r w:rsidRPr="00510FC6">
              <w:rPr>
                <w:b/>
                <w:bCs/>
                <w:szCs w:val="24"/>
                <w:rtl/>
              </w:rPr>
              <w:t xml:space="preserve"> </w:t>
            </w:r>
            <w:r w:rsidRPr="00510FC6">
              <w:rPr>
                <w:rFonts w:hint="eastAsia"/>
                <w:b/>
                <w:bCs/>
                <w:szCs w:val="24"/>
                <w:rtl/>
              </w:rPr>
              <w:t>מהירות</w:t>
            </w:r>
          </w:p>
        </w:tc>
        <w:tc>
          <w:tcPr>
            <w:tcW w:w="0" w:type="auto"/>
            <w:vAlign w:val="center"/>
          </w:tcPr>
          <w:p w14:paraId="7EC562D9" w14:textId="1064F98C" w:rsidR="00FF2AA7" w:rsidRPr="00510FC6" w:rsidRDefault="007671EC" w:rsidP="00D65CE2">
            <w:pPr>
              <w:spacing w:line="276" w:lineRule="auto"/>
              <w:rPr>
                <w:szCs w:val="24"/>
                <w:rtl/>
              </w:rPr>
            </w:pPr>
            <w:r w:rsidRPr="00510FC6">
              <w:rPr>
                <w:rFonts w:hint="eastAsia"/>
                <w:b/>
                <w:bCs/>
                <w:szCs w:val="24"/>
                <w:rtl/>
              </w:rPr>
              <w:t>מדחס</w:t>
            </w:r>
            <w:r w:rsidRPr="00510FC6">
              <w:rPr>
                <w:b/>
                <w:bCs/>
                <w:szCs w:val="24"/>
                <w:rtl/>
              </w:rPr>
              <w:t xml:space="preserve"> </w:t>
            </w:r>
            <w:r w:rsidRPr="00510FC6">
              <w:rPr>
                <w:rFonts w:hint="eastAsia"/>
                <w:b/>
                <w:bCs/>
                <w:szCs w:val="24"/>
                <w:rtl/>
              </w:rPr>
              <w:t>או</w:t>
            </w:r>
            <w:r w:rsidR="00D65CE2" w:rsidRPr="00510FC6">
              <w:rPr>
                <w:rFonts w:hint="eastAsia"/>
                <w:b/>
                <w:bCs/>
                <w:szCs w:val="24"/>
                <w:rtl/>
              </w:rPr>
              <w:t>ו</w:t>
            </w:r>
            <w:r w:rsidRPr="00510FC6">
              <w:rPr>
                <w:rFonts w:hint="eastAsia"/>
                <w:b/>
                <w:bCs/>
                <w:szCs w:val="24"/>
                <w:rtl/>
              </w:rPr>
              <w:t>יר</w:t>
            </w:r>
            <w:r w:rsidR="00FF2AA7" w:rsidRPr="00510FC6">
              <w:rPr>
                <w:b/>
                <w:bCs/>
                <w:szCs w:val="24"/>
                <w:rtl/>
              </w:rPr>
              <w:t xml:space="preserve"> </w:t>
            </w:r>
            <w:r w:rsidR="00FF2AA7" w:rsidRPr="00510FC6">
              <w:rPr>
                <w:rFonts w:hint="eastAsia"/>
                <w:b/>
                <w:bCs/>
                <w:szCs w:val="24"/>
                <w:rtl/>
              </w:rPr>
              <w:t>יש</w:t>
            </w:r>
            <w:r w:rsidRPr="00510FC6">
              <w:rPr>
                <w:rFonts w:hint="eastAsia"/>
                <w:b/>
                <w:bCs/>
                <w:szCs w:val="24"/>
                <w:rtl/>
              </w:rPr>
              <w:t>ן</w:t>
            </w:r>
            <w:r w:rsidR="00FF2AA7" w:rsidRPr="00510FC6">
              <w:rPr>
                <w:szCs w:val="24"/>
                <w:rtl/>
              </w:rPr>
              <w:t>:</w:t>
            </w:r>
          </w:p>
          <w:p w14:paraId="756E25ED" w14:textId="361ACEEF" w:rsidR="00FF2AA7" w:rsidRPr="00510FC6" w:rsidRDefault="00FF2AA7" w:rsidP="00880FF9">
            <w:pPr>
              <w:pStyle w:val="af1"/>
              <w:numPr>
                <w:ilvl w:val="0"/>
                <w:numId w:val="64"/>
              </w:numPr>
              <w:spacing w:line="276" w:lineRule="auto"/>
              <w:rPr>
                <w:szCs w:val="24"/>
                <w:rtl/>
              </w:rPr>
            </w:pPr>
            <w:r w:rsidRPr="00510FC6">
              <w:rPr>
                <w:rFonts w:hint="eastAsia"/>
                <w:szCs w:val="24"/>
                <w:rtl/>
              </w:rPr>
              <w:t>המדחס</w:t>
            </w:r>
            <w:r w:rsidRPr="00510FC6">
              <w:rPr>
                <w:szCs w:val="24"/>
                <w:rtl/>
              </w:rPr>
              <w:t xml:space="preserve"> </w:t>
            </w:r>
            <w:r w:rsidRPr="00510FC6">
              <w:rPr>
                <w:rFonts w:hint="eastAsia"/>
                <w:szCs w:val="24"/>
                <w:rtl/>
              </w:rPr>
              <w:t>פועל</w:t>
            </w:r>
            <w:r w:rsidRPr="00510FC6">
              <w:rPr>
                <w:szCs w:val="24"/>
                <w:rtl/>
              </w:rPr>
              <w:t xml:space="preserve"> </w:t>
            </w:r>
            <w:r w:rsidRPr="00510FC6">
              <w:rPr>
                <w:rFonts w:hint="eastAsia"/>
                <w:szCs w:val="24"/>
                <w:rtl/>
              </w:rPr>
              <w:t>באופן</w:t>
            </w:r>
            <w:r w:rsidRPr="00510FC6">
              <w:rPr>
                <w:szCs w:val="24"/>
                <w:rtl/>
              </w:rPr>
              <w:t xml:space="preserve"> </w:t>
            </w:r>
            <w:r w:rsidRPr="00510FC6">
              <w:rPr>
                <w:rFonts w:hint="eastAsia"/>
                <w:szCs w:val="24"/>
                <w:rtl/>
              </w:rPr>
              <w:t>מלא</w:t>
            </w:r>
            <w:r w:rsidRPr="00510FC6">
              <w:rPr>
                <w:szCs w:val="24"/>
                <w:rtl/>
              </w:rPr>
              <w:t>.</w:t>
            </w:r>
          </w:p>
          <w:p w14:paraId="4C3C7DD4" w14:textId="46D27C90" w:rsidR="00FF2AA7" w:rsidRPr="00510FC6" w:rsidRDefault="00B27D8E" w:rsidP="006A48E8">
            <w:pPr>
              <w:pStyle w:val="af1"/>
              <w:numPr>
                <w:ilvl w:val="0"/>
                <w:numId w:val="64"/>
              </w:numPr>
              <w:spacing w:line="276" w:lineRule="auto"/>
              <w:rPr>
                <w:szCs w:val="24"/>
                <w:rtl/>
              </w:rPr>
            </w:pPr>
            <w:r w:rsidRPr="00510FC6">
              <w:rPr>
                <w:rFonts w:hint="eastAsia"/>
                <w:szCs w:val="24"/>
                <w:rtl/>
              </w:rPr>
              <w:t>מדחס</w:t>
            </w:r>
            <w:r w:rsidRPr="00510FC6">
              <w:rPr>
                <w:szCs w:val="24"/>
                <w:rtl/>
              </w:rPr>
              <w:t xml:space="preserve"> </w:t>
            </w:r>
            <w:r w:rsidR="00BE4F81" w:rsidRPr="00510FC6">
              <w:rPr>
                <w:rFonts w:hint="eastAsia"/>
                <w:szCs w:val="24"/>
                <w:rtl/>
              </w:rPr>
              <w:t>ה</w:t>
            </w:r>
            <w:r w:rsidRPr="00510FC6">
              <w:rPr>
                <w:rFonts w:hint="eastAsia"/>
                <w:szCs w:val="24"/>
                <w:rtl/>
              </w:rPr>
              <w:t>אוויר</w:t>
            </w:r>
            <w:r w:rsidRPr="00510FC6">
              <w:rPr>
                <w:szCs w:val="24"/>
                <w:rtl/>
              </w:rPr>
              <w:t xml:space="preserve"> </w:t>
            </w:r>
            <w:r w:rsidR="009F16E5" w:rsidRPr="00510FC6">
              <w:rPr>
                <w:rFonts w:hint="eastAsia"/>
                <w:szCs w:val="24"/>
                <w:rtl/>
              </w:rPr>
              <w:t>ה</w:t>
            </w:r>
            <w:r w:rsidRPr="00510FC6">
              <w:rPr>
                <w:rFonts w:hint="eastAsia"/>
                <w:szCs w:val="24"/>
                <w:rtl/>
              </w:rPr>
              <w:t>ישן</w:t>
            </w:r>
            <w:r w:rsidR="00FF2AA7" w:rsidRPr="00510FC6">
              <w:rPr>
                <w:szCs w:val="24"/>
                <w:rtl/>
              </w:rPr>
              <w:t xml:space="preserve"> </w:t>
            </w:r>
            <w:r w:rsidRPr="00510FC6">
              <w:rPr>
                <w:rFonts w:hint="eastAsia"/>
                <w:szCs w:val="24"/>
                <w:rtl/>
              </w:rPr>
              <w:t>י</w:t>
            </w:r>
            <w:r w:rsidR="00FF2AA7" w:rsidRPr="00510FC6">
              <w:rPr>
                <w:rFonts w:hint="eastAsia"/>
                <w:szCs w:val="24"/>
                <w:rtl/>
              </w:rPr>
              <w:t>שלח</w:t>
            </w:r>
            <w:r w:rsidR="00FF2AA7" w:rsidRPr="00510FC6">
              <w:rPr>
                <w:szCs w:val="24"/>
                <w:rtl/>
              </w:rPr>
              <w:t xml:space="preserve"> </w:t>
            </w:r>
            <w:r w:rsidR="00FF2AA7" w:rsidRPr="00510FC6">
              <w:rPr>
                <w:rFonts w:hint="eastAsia"/>
                <w:szCs w:val="24"/>
                <w:rtl/>
              </w:rPr>
              <w:t>לאחד</w:t>
            </w:r>
            <w:r w:rsidR="00FF2AA7" w:rsidRPr="00510FC6">
              <w:rPr>
                <w:szCs w:val="24"/>
                <w:rtl/>
              </w:rPr>
              <w:t xml:space="preserve"> </w:t>
            </w:r>
            <w:r w:rsidR="00FF2AA7" w:rsidRPr="00510FC6">
              <w:rPr>
                <w:rFonts w:hint="eastAsia"/>
                <w:szCs w:val="24"/>
                <w:rtl/>
              </w:rPr>
              <w:t>מאתרי</w:t>
            </w:r>
            <w:r w:rsidR="00FF2AA7" w:rsidRPr="00510FC6">
              <w:rPr>
                <w:szCs w:val="24"/>
                <w:rtl/>
              </w:rPr>
              <w:t xml:space="preserve"> הגריטה </w:t>
            </w:r>
            <w:r w:rsidR="00FF2AA7" w:rsidRPr="00510FC6">
              <w:rPr>
                <w:rFonts w:hint="eastAsia"/>
                <w:szCs w:val="24"/>
                <w:rtl/>
              </w:rPr>
              <w:t>המורשים</w:t>
            </w:r>
            <w:r w:rsidR="00FF2AA7" w:rsidRPr="00510FC6">
              <w:rPr>
                <w:szCs w:val="24"/>
                <w:rtl/>
              </w:rPr>
              <w:t xml:space="preserve"> </w:t>
            </w:r>
            <w:r w:rsidR="00FF2AA7" w:rsidRPr="00510FC6">
              <w:rPr>
                <w:rFonts w:hint="eastAsia"/>
                <w:szCs w:val="24"/>
                <w:rtl/>
              </w:rPr>
              <w:t>על</w:t>
            </w:r>
            <w:r w:rsidR="00FF2AA7" w:rsidRPr="00510FC6">
              <w:rPr>
                <w:szCs w:val="24"/>
                <w:rtl/>
              </w:rPr>
              <w:t xml:space="preserve"> ידי </w:t>
            </w:r>
            <w:r w:rsidR="00FF2AA7" w:rsidRPr="00510FC6">
              <w:rPr>
                <w:rFonts w:hint="eastAsia"/>
                <w:szCs w:val="24"/>
                <w:rtl/>
              </w:rPr>
              <w:t>הרשות</w:t>
            </w:r>
            <w:r w:rsidR="00FF2AA7" w:rsidRPr="00510FC6">
              <w:rPr>
                <w:szCs w:val="24"/>
                <w:rtl/>
              </w:rPr>
              <w:t xml:space="preserve"> </w:t>
            </w:r>
            <w:r w:rsidR="00FF2AA7" w:rsidRPr="00510FC6">
              <w:rPr>
                <w:rFonts w:hint="eastAsia"/>
                <w:szCs w:val="24"/>
                <w:rtl/>
              </w:rPr>
              <w:t>המקומית</w:t>
            </w:r>
            <w:r w:rsidR="00FF2AA7" w:rsidRPr="00510FC6">
              <w:rPr>
                <w:szCs w:val="24"/>
                <w:rtl/>
              </w:rPr>
              <w:t xml:space="preserve">, בתיאום עם צוות פיקוח ואכיפה של המשרד, ובהתאם לנוהל הגריטה של המשרד </w:t>
            </w:r>
            <w:r w:rsidR="00FF2AA7" w:rsidRPr="00510FC6">
              <w:rPr>
                <w:rFonts w:hint="eastAsia"/>
                <w:b/>
                <w:bCs/>
                <w:szCs w:val="24"/>
                <w:rtl/>
              </w:rPr>
              <w:t>בנספח</w:t>
            </w:r>
            <w:r w:rsidR="00FF2AA7" w:rsidRPr="00510FC6">
              <w:rPr>
                <w:b/>
                <w:bCs/>
                <w:szCs w:val="24"/>
                <w:rtl/>
              </w:rPr>
              <w:t xml:space="preserve"> </w:t>
            </w:r>
            <w:r w:rsidR="001658A6" w:rsidRPr="00510FC6">
              <w:rPr>
                <w:rFonts w:hint="eastAsia"/>
                <w:b/>
                <w:bCs/>
                <w:szCs w:val="24"/>
                <w:rtl/>
              </w:rPr>
              <w:t>י</w:t>
            </w:r>
            <w:r w:rsidR="006A48E8">
              <w:rPr>
                <w:rFonts w:hint="cs"/>
                <w:b/>
                <w:bCs/>
                <w:szCs w:val="24"/>
                <w:rtl/>
              </w:rPr>
              <w:t>ג</w:t>
            </w:r>
            <w:r w:rsidR="00207C04" w:rsidRPr="00510FC6">
              <w:rPr>
                <w:b/>
                <w:bCs/>
                <w:szCs w:val="24"/>
                <w:rtl/>
              </w:rPr>
              <w:t>'</w:t>
            </w:r>
            <w:r w:rsidR="00FF2AA7" w:rsidRPr="00510FC6">
              <w:rPr>
                <w:b/>
                <w:bCs/>
                <w:szCs w:val="24"/>
                <w:rtl/>
              </w:rPr>
              <w:t>.</w:t>
            </w:r>
          </w:p>
          <w:p w14:paraId="127F8101" w14:textId="77777777" w:rsidR="00157618" w:rsidRPr="00510FC6" w:rsidRDefault="008A6F63" w:rsidP="00F933E0">
            <w:pPr>
              <w:rPr>
                <w:b/>
                <w:bCs/>
                <w:szCs w:val="24"/>
                <w:rtl/>
              </w:rPr>
            </w:pPr>
            <w:r w:rsidRPr="00510FC6">
              <w:rPr>
                <w:rFonts w:hint="eastAsia"/>
                <w:b/>
                <w:bCs/>
                <w:szCs w:val="24"/>
                <w:rtl/>
              </w:rPr>
              <w:t>מדחס</w:t>
            </w:r>
            <w:r w:rsidRPr="00510FC6">
              <w:rPr>
                <w:b/>
                <w:bCs/>
                <w:szCs w:val="24"/>
                <w:rtl/>
              </w:rPr>
              <w:t xml:space="preserve"> </w:t>
            </w:r>
            <w:r w:rsidRPr="00510FC6">
              <w:rPr>
                <w:rFonts w:hint="eastAsia"/>
                <w:b/>
                <w:bCs/>
                <w:szCs w:val="24"/>
                <w:rtl/>
              </w:rPr>
              <w:t>חדש</w:t>
            </w:r>
            <w:r w:rsidRPr="00510FC6">
              <w:rPr>
                <w:b/>
                <w:bCs/>
                <w:szCs w:val="24"/>
                <w:rtl/>
              </w:rPr>
              <w:t>:</w:t>
            </w:r>
          </w:p>
          <w:p w14:paraId="4DE06B74" w14:textId="77777777" w:rsidR="008A6F63" w:rsidRPr="00510FC6" w:rsidRDefault="008A6F63" w:rsidP="00560414">
            <w:pPr>
              <w:pStyle w:val="af1"/>
              <w:numPr>
                <w:ilvl w:val="0"/>
                <w:numId w:val="77"/>
              </w:numPr>
              <w:spacing w:line="276" w:lineRule="auto"/>
              <w:rPr>
                <w:szCs w:val="24"/>
              </w:rPr>
            </w:pPr>
            <w:r w:rsidRPr="00510FC6">
              <w:rPr>
                <w:rFonts w:hint="eastAsia"/>
                <w:szCs w:val="24"/>
                <w:rtl/>
              </w:rPr>
              <w:t>כל</w:t>
            </w:r>
            <w:r w:rsidRPr="00510FC6">
              <w:rPr>
                <w:szCs w:val="24"/>
                <w:rtl/>
              </w:rPr>
              <w:t xml:space="preserve"> </w:t>
            </w:r>
            <w:r w:rsidRPr="00510FC6">
              <w:rPr>
                <w:rFonts w:hint="eastAsia"/>
                <w:szCs w:val="24"/>
                <w:rtl/>
              </w:rPr>
              <w:t>מתקן</w:t>
            </w:r>
            <w:r w:rsidRPr="00510FC6">
              <w:rPr>
                <w:szCs w:val="24"/>
                <w:rtl/>
              </w:rPr>
              <w:t xml:space="preserve"> </w:t>
            </w:r>
            <w:r w:rsidRPr="00510FC6">
              <w:rPr>
                <w:rFonts w:hint="eastAsia"/>
                <w:szCs w:val="24"/>
                <w:rtl/>
              </w:rPr>
              <w:t>חשמל</w:t>
            </w:r>
            <w:r w:rsidRPr="00510FC6">
              <w:rPr>
                <w:szCs w:val="24"/>
                <w:rtl/>
              </w:rPr>
              <w:t xml:space="preserve"> </w:t>
            </w:r>
            <w:r w:rsidRPr="00510FC6">
              <w:rPr>
                <w:rFonts w:hint="eastAsia"/>
                <w:szCs w:val="24"/>
                <w:rtl/>
              </w:rPr>
              <w:t>יתקן</w:t>
            </w:r>
            <w:r w:rsidRPr="00510FC6">
              <w:rPr>
                <w:szCs w:val="24"/>
                <w:rtl/>
              </w:rPr>
              <w:t xml:space="preserve"> </w:t>
            </w:r>
            <w:r w:rsidRPr="00510FC6">
              <w:rPr>
                <w:rFonts w:hint="eastAsia"/>
                <w:szCs w:val="24"/>
                <w:rtl/>
              </w:rPr>
              <w:t>בהתאם</w:t>
            </w:r>
            <w:r w:rsidRPr="00510FC6">
              <w:rPr>
                <w:szCs w:val="24"/>
                <w:rtl/>
              </w:rPr>
              <w:t xml:space="preserve"> </w:t>
            </w:r>
            <w:r w:rsidRPr="00510FC6">
              <w:rPr>
                <w:rFonts w:hint="eastAsia"/>
                <w:szCs w:val="24"/>
                <w:rtl/>
              </w:rPr>
              <w:t>לחוק</w:t>
            </w:r>
            <w:r w:rsidRPr="00510FC6">
              <w:rPr>
                <w:szCs w:val="24"/>
                <w:rtl/>
              </w:rPr>
              <w:t xml:space="preserve"> </w:t>
            </w:r>
            <w:r w:rsidRPr="00510FC6">
              <w:rPr>
                <w:rFonts w:hint="eastAsia"/>
                <w:szCs w:val="24"/>
                <w:rtl/>
              </w:rPr>
              <w:t>החשמל</w:t>
            </w:r>
            <w:r w:rsidRPr="00510FC6">
              <w:rPr>
                <w:szCs w:val="24"/>
                <w:rtl/>
              </w:rPr>
              <w:t xml:space="preserve"> </w:t>
            </w:r>
            <w:r w:rsidRPr="00510FC6">
              <w:rPr>
                <w:rFonts w:hint="eastAsia"/>
                <w:szCs w:val="24"/>
                <w:rtl/>
              </w:rPr>
              <w:t>ותקנותיו</w:t>
            </w:r>
            <w:r w:rsidRPr="00510FC6">
              <w:rPr>
                <w:szCs w:val="24"/>
                <w:rtl/>
              </w:rPr>
              <w:t>.</w:t>
            </w:r>
          </w:p>
          <w:p w14:paraId="689FB298" w14:textId="0EF2168F" w:rsidR="008A6F63" w:rsidRPr="003848B5" w:rsidRDefault="008A6F63" w:rsidP="003848B5">
            <w:pPr>
              <w:pStyle w:val="af1"/>
              <w:numPr>
                <w:ilvl w:val="0"/>
                <w:numId w:val="77"/>
              </w:numPr>
              <w:spacing w:line="276" w:lineRule="auto"/>
              <w:rPr>
                <w:szCs w:val="24"/>
                <w:rtl/>
              </w:rPr>
            </w:pPr>
            <w:r w:rsidRPr="00510FC6">
              <w:rPr>
                <w:rFonts w:hint="eastAsia"/>
                <w:szCs w:val="24"/>
                <w:rtl/>
              </w:rPr>
              <w:t>כל</w:t>
            </w:r>
            <w:r w:rsidRPr="00510FC6">
              <w:rPr>
                <w:szCs w:val="24"/>
                <w:rtl/>
              </w:rPr>
              <w:t xml:space="preserve"> </w:t>
            </w:r>
            <w:r w:rsidRPr="00510FC6">
              <w:rPr>
                <w:rFonts w:hint="eastAsia"/>
                <w:szCs w:val="24"/>
                <w:rtl/>
              </w:rPr>
              <w:t>מתקן</w:t>
            </w:r>
            <w:r w:rsidRPr="00510FC6">
              <w:rPr>
                <w:szCs w:val="24"/>
                <w:rtl/>
              </w:rPr>
              <w:t xml:space="preserve"> </w:t>
            </w:r>
            <w:r w:rsidRPr="00510FC6">
              <w:rPr>
                <w:rFonts w:hint="eastAsia"/>
                <w:szCs w:val="24"/>
                <w:rtl/>
              </w:rPr>
              <w:t>יבנה</w:t>
            </w:r>
            <w:r w:rsidRPr="00510FC6">
              <w:rPr>
                <w:szCs w:val="24"/>
                <w:rtl/>
              </w:rPr>
              <w:t xml:space="preserve"> </w:t>
            </w:r>
            <w:r w:rsidRPr="00510FC6">
              <w:rPr>
                <w:rFonts w:hint="eastAsia"/>
                <w:szCs w:val="24"/>
                <w:rtl/>
              </w:rPr>
              <w:t>בהתאם</w:t>
            </w:r>
            <w:r w:rsidRPr="00510FC6">
              <w:rPr>
                <w:szCs w:val="24"/>
                <w:rtl/>
              </w:rPr>
              <w:t xml:space="preserve"> </w:t>
            </w:r>
            <w:r w:rsidRPr="00510FC6">
              <w:rPr>
                <w:rFonts w:hint="eastAsia"/>
                <w:szCs w:val="24"/>
                <w:rtl/>
              </w:rPr>
              <w:t>לתקנים</w:t>
            </w:r>
            <w:r w:rsidRPr="00510FC6">
              <w:rPr>
                <w:szCs w:val="24"/>
                <w:rtl/>
              </w:rPr>
              <w:t xml:space="preserve"> </w:t>
            </w:r>
            <w:r w:rsidRPr="00510FC6">
              <w:rPr>
                <w:rFonts w:hint="eastAsia"/>
                <w:szCs w:val="24"/>
                <w:rtl/>
              </w:rPr>
              <w:t>הרלוונטים</w:t>
            </w:r>
            <w:r w:rsidRPr="00510FC6">
              <w:rPr>
                <w:szCs w:val="24"/>
                <w:rtl/>
              </w:rPr>
              <w:t>.</w:t>
            </w:r>
          </w:p>
        </w:tc>
        <w:tc>
          <w:tcPr>
            <w:tcW w:w="0" w:type="auto"/>
            <w:vAlign w:val="center"/>
          </w:tcPr>
          <w:p w14:paraId="519364FB" w14:textId="77777777" w:rsidR="00157618" w:rsidRPr="00510FC6" w:rsidRDefault="00157618" w:rsidP="00760D80">
            <w:pPr>
              <w:pStyle w:val="af1"/>
              <w:spacing w:line="360" w:lineRule="auto"/>
              <w:ind w:left="0"/>
              <w:jc w:val="center"/>
              <w:outlineLvl w:val="0"/>
              <w:rPr>
                <w:rFonts w:asciiTheme="majorBidi" w:hAnsiTheme="majorBidi"/>
                <w:szCs w:val="24"/>
                <w:rtl/>
              </w:rPr>
            </w:pPr>
            <w:r w:rsidRPr="00510FC6">
              <w:rPr>
                <w:rFonts w:hint="eastAsia"/>
                <w:szCs w:val="24"/>
                <w:rtl/>
              </w:rPr>
              <w:t>יש</w:t>
            </w:r>
            <w:r w:rsidRPr="00510FC6">
              <w:rPr>
                <w:szCs w:val="24"/>
                <w:rtl/>
              </w:rPr>
              <w:t xml:space="preserve"> </w:t>
            </w:r>
            <w:r w:rsidRPr="00510FC6">
              <w:rPr>
                <w:rFonts w:hint="eastAsia"/>
                <w:szCs w:val="24"/>
                <w:rtl/>
              </w:rPr>
              <w:t>להתקין</w:t>
            </w:r>
            <w:r w:rsidRPr="00510FC6">
              <w:rPr>
                <w:szCs w:val="24"/>
                <w:rtl/>
              </w:rPr>
              <w:t xml:space="preserve"> </w:t>
            </w:r>
            <w:r w:rsidRPr="00510FC6">
              <w:rPr>
                <w:rFonts w:hint="eastAsia"/>
                <w:szCs w:val="24"/>
                <w:rtl/>
              </w:rPr>
              <w:t>מערכת</w:t>
            </w:r>
            <w:r w:rsidRPr="00510FC6">
              <w:rPr>
                <w:szCs w:val="24"/>
                <w:rtl/>
              </w:rPr>
              <w:t xml:space="preserve"> </w:t>
            </w:r>
            <w:r w:rsidRPr="00510FC6">
              <w:rPr>
                <w:rFonts w:hint="eastAsia"/>
                <w:szCs w:val="24"/>
                <w:rtl/>
              </w:rPr>
              <w:t>מדידה</w:t>
            </w:r>
            <w:r w:rsidRPr="00510FC6">
              <w:rPr>
                <w:szCs w:val="24"/>
                <w:rtl/>
              </w:rPr>
              <w:t xml:space="preserve"> </w:t>
            </w:r>
            <w:r w:rsidRPr="00510FC6">
              <w:rPr>
                <w:rFonts w:hint="eastAsia"/>
                <w:szCs w:val="24"/>
                <w:rtl/>
              </w:rPr>
              <w:t>קבועה</w:t>
            </w:r>
            <w:r w:rsidRPr="00510FC6">
              <w:rPr>
                <w:szCs w:val="24"/>
                <w:rtl/>
              </w:rPr>
              <w:t>. על פי נתוני מערכת זו ידווח על התייעלות בהתאם לדרישות המשרד.</w:t>
            </w:r>
          </w:p>
        </w:tc>
        <w:tc>
          <w:tcPr>
            <w:tcW w:w="0" w:type="auto"/>
            <w:vAlign w:val="center"/>
          </w:tcPr>
          <w:p w14:paraId="1E95E360" w14:textId="4EAE565B" w:rsidR="00157618" w:rsidRPr="00510FC6" w:rsidRDefault="00B86148" w:rsidP="00760D80">
            <w:pPr>
              <w:pStyle w:val="af1"/>
              <w:spacing w:line="360" w:lineRule="auto"/>
              <w:ind w:left="0"/>
              <w:jc w:val="center"/>
              <w:outlineLvl w:val="0"/>
              <w:rPr>
                <w:rFonts w:asciiTheme="majorBidi" w:hAnsiTheme="majorBidi"/>
                <w:szCs w:val="24"/>
                <w:rtl/>
              </w:rPr>
            </w:pPr>
            <w:r w:rsidRPr="00510FC6">
              <w:rPr>
                <w:rFonts w:hint="eastAsia"/>
                <w:szCs w:val="24"/>
                <w:rtl/>
              </w:rPr>
              <w:t>יש</w:t>
            </w:r>
            <w:r w:rsidRPr="00510FC6">
              <w:rPr>
                <w:szCs w:val="24"/>
                <w:rtl/>
              </w:rPr>
              <w:t xml:space="preserve"> </w:t>
            </w:r>
            <w:r w:rsidRPr="00510FC6">
              <w:rPr>
                <w:rFonts w:hint="eastAsia"/>
                <w:szCs w:val="24"/>
                <w:rtl/>
              </w:rPr>
              <w:t>לצרף</w:t>
            </w:r>
            <w:r w:rsidRPr="00510FC6">
              <w:rPr>
                <w:szCs w:val="24"/>
                <w:rtl/>
              </w:rPr>
              <w:t xml:space="preserve"> </w:t>
            </w:r>
            <w:r w:rsidRPr="00510FC6">
              <w:rPr>
                <w:rFonts w:hint="eastAsia"/>
                <w:szCs w:val="24"/>
                <w:rtl/>
              </w:rPr>
              <w:t>תסקיר</w:t>
            </w:r>
            <w:r w:rsidRPr="00510FC6">
              <w:rPr>
                <w:szCs w:val="24"/>
                <w:rtl/>
              </w:rPr>
              <w:t xml:space="preserve"> </w:t>
            </w:r>
            <w:r w:rsidRPr="00510FC6">
              <w:rPr>
                <w:rFonts w:hint="eastAsia"/>
                <w:szCs w:val="24"/>
                <w:rtl/>
              </w:rPr>
              <w:t>מצב</w:t>
            </w:r>
            <w:r w:rsidRPr="00510FC6">
              <w:rPr>
                <w:szCs w:val="24"/>
                <w:rtl/>
              </w:rPr>
              <w:t xml:space="preserve"> </w:t>
            </w:r>
            <w:r w:rsidRPr="00510FC6">
              <w:rPr>
                <w:rFonts w:hint="eastAsia"/>
                <w:szCs w:val="24"/>
                <w:rtl/>
              </w:rPr>
              <w:t>קיים</w:t>
            </w:r>
            <w:r w:rsidRPr="00510FC6">
              <w:rPr>
                <w:szCs w:val="24"/>
                <w:rtl/>
              </w:rPr>
              <w:t xml:space="preserve"> </w:t>
            </w:r>
            <w:r w:rsidRPr="00510FC6">
              <w:rPr>
                <w:rFonts w:hint="eastAsia"/>
                <w:szCs w:val="24"/>
                <w:rtl/>
              </w:rPr>
              <w:t>ודף</w:t>
            </w:r>
            <w:r w:rsidRPr="00510FC6">
              <w:rPr>
                <w:szCs w:val="24"/>
                <w:rtl/>
              </w:rPr>
              <w:t xml:space="preserve"> </w:t>
            </w:r>
            <w:r w:rsidRPr="00510FC6">
              <w:rPr>
                <w:rFonts w:hint="eastAsia"/>
                <w:szCs w:val="24"/>
                <w:rtl/>
              </w:rPr>
              <w:t>קטלוג</w:t>
            </w:r>
            <w:r w:rsidRPr="00510FC6">
              <w:rPr>
                <w:szCs w:val="24"/>
                <w:rtl/>
              </w:rPr>
              <w:t xml:space="preserve"> </w:t>
            </w:r>
            <w:r w:rsidRPr="00510FC6">
              <w:rPr>
                <w:rFonts w:hint="eastAsia"/>
                <w:szCs w:val="24"/>
                <w:rtl/>
              </w:rPr>
              <w:t>של</w:t>
            </w:r>
            <w:r w:rsidRPr="00510FC6">
              <w:rPr>
                <w:szCs w:val="24"/>
                <w:rtl/>
              </w:rPr>
              <w:t xml:space="preserve"> </w:t>
            </w:r>
            <w:r w:rsidRPr="00510FC6">
              <w:rPr>
                <w:rFonts w:hint="eastAsia"/>
                <w:szCs w:val="24"/>
                <w:rtl/>
              </w:rPr>
              <w:t>המדחס</w:t>
            </w:r>
            <w:r w:rsidRPr="00510FC6">
              <w:rPr>
                <w:szCs w:val="24"/>
                <w:rtl/>
              </w:rPr>
              <w:t xml:space="preserve"> </w:t>
            </w:r>
            <w:r w:rsidRPr="00510FC6">
              <w:rPr>
                <w:rFonts w:hint="eastAsia"/>
                <w:szCs w:val="24"/>
                <w:rtl/>
              </w:rPr>
              <w:t>החדש</w:t>
            </w:r>
          </w:p>
        </w:tc>
      </w:tr>
      <w:tr w:rsidR="00157618" w:rsidRPr="00510FC6" w14:paraId="2C7347EA" w14:textId="77777777" w:rsidTr="00760D80">
        <w:trPr>
          <w:jc w:val="center"/>
        </w:trPr>
        <w:tc>
          <w:tcPr>
            <w:tcW w:w="0" w:type="auto"/>
            <w:vAlign w:val="center"/>
          </w:tcPr>
          <w:p w14:paraId="5DC41D6C" w14:textId="2153015F" w:rsidR="00157618" w:rsidRPr="00510FC6" w:rsidRDefault="00070383" w:rsidP="00760D80">
            <w:pPr>
              <w:pStyle w:val="af1"/>
              <w:spacing w:line="360" w:lineRule="auto"/>
              <w:ind w:left="0"/>
              <w:jc w:val="center"/>
              <w:outlineLvl w:val="0"/>
              <w:rPr>
                <w:rFonts w:asciiTheme="majorBidi" w:hAnsiTheme="majorBidi"/>
                <w:szCs w:val="24"/>
                <w:rtl/>
              </w:rPr>
            </w:pPr>
            <w:r w:rsidRPr="00510FC6">
              <w:rPr>
                <w:rFonts w:asciiTheme="majorBidi" w:hAnsiTheme="majorBidi"/>
                <w:szCs w:val="24"/>
                <w:rtl/>
              </w:rPr>
              <w:t>6</w:t>
            </w:r>
          </w:p>
        </w:tc>
        <w:tc>
          <w:tcPr>
            <w:tcW w:w="0" w:type="auto"/>
          </w:tcPr>
          <w:p w14:paraId="47A99B24" w14:textId="4FA1B770" w:rsidR="00157618" w:rsidRPr="00510FC6" w:rsidRDefault="00157618" w:rsidP="002F573C">
            <w:pPr>
              <w:pStyle w:val="af1"/>
              <w:spacing w:line="360" w:lineRule="auto"/>
              <w:ind w:left="0"/>
              <w:jc w:val="center"/>
              <w:outlineLvl w:val="0"/>
              <w:rPr>
                <w:rFonts w:asciiTheme="majorBidi" w:hAnsiTheme="majorBidi"/>
                <w:szCs w:val="24"/>
                <w:rtl/>
              </w:rPr>
            </w:pPr>
            <w:r w:rsidRPr="00510FC6">
              <w:rPr>
                <w:rFonts w:hint="eastAsia"/>
                <w:b/>
                <w:bCs/>
                <w:szCs w:val="24"/>
                <w:rtl/>
              </w:rPr>
              <w:t>החלפת</w:t>
            </w:r>
            <w:r w:rsidRPr="00510FC6">
              <w:rPr>
                <w:b/>
                <w:bCs/>
                <w:szCs w:val="24"/>
                <w:rtl/>
              </w:rPr>
              <w:t xml:space="preserve"> </w:t>
            </w:r>
            <w:r w:rsidRPr="00510FC6">
              <w:rPr>
                <w:rFonts w:hint="eastAsia"/>
                <w:b/>
                <w:bCs/>
                <w:szCs w:val="24"/>
                <w:rtl/>
              </w:rPr>
              <w:t>מזגנים</w:t>
            </w:r>
            <w:r w:rsidR="00502FB0" w:rsidRPr="00510FC6">
              <w:rPr>
                <w:rFonts w:asciiTheme="majorBidi" w:hAnsiTheme="majorBidi"/>
                <w:szCs w:val="24"/>
                <w:rtl/>
              </w:rPr>
              <w:t xml:space="preserve"> </w:t>
            </w:r>
            <w:r w:rsidR="00502FB0" w:rsidRPr="00510FC6">
              <w:rPr>
                <w:rFonts w:asciiTheme="majorBidi" w:hAnsiTheme="majorBidi" w:hint="eastAsia"/>
                <w:b/>
                <w:bCs/>
                <w:szCs w:val="24"/>
                <w:rtl/>
              </w:rPr>
              <w:t>ישנים</w:t>
            </w:r>
            <w:r w:rsidR="00502FB0" w:rsidRPr="00510FC6">
              <w:rPr>
                <w:rFonts w:asciiTheme="majorBidi" w:hAnsiTheme="majorBidi"/>
                <w:b/>
                <w:bCs/>
                <w:szCs w:val="24"/>
                <w:rtl/>
              </w:rPr>
              <w:t xml:space="preserve"> </w:t>
            </w:r>
            <w:r w:rsidR="00502FB0" w:rsidRPr="00510FC6">
              <w:rPr>
                <w:rFonts w:asciiTheme="majorBidi" w:hAnsiTheme="majorBidi" w:hint="eastAsia"/>
                <w:b/>
                <w:bCs/>
                <w:szCs w:val="24"/>
                <w:rtl/>
              </w:rPr>
              <w:t>במזגנים</w:t>
            </w:r>
            <w:r w:rsidR="00502FB0" w:rsidRPr="00510FC6">
              <w:rPr>
                <w:rFonts w:asciiTheme="majorBidi" w:hAnsiTheme="majorBidi"/>
                <w:b/>
                <w:bCs/>
                <w:szCs w:val="24"/>
                <w:rtl/>
              </w:rPr>
              <w:t xml:space="preserve"> </w:t>
            </w:r>
            <w:r w:rsidR="00502FB0" w:rsidRPr="00510FC6">
              <w:rPr>
                <w:rFonts w:asciiTheme="majorBidi" w:hAnsiTheme="majorBidi" w:hint="eastAsia"/>
                <w:b/>
                <w:bCs/>
                <w:szCs w:val="24"/>
                <w:rtl/>
              </w:rPr>
              <w:t>חדשים</w:t>
            </w:r>
          </w:p>
        </w:tc>
        <w:tc>
          <w:tcPr>
            <w:tcW w:w="0" w:type="auto"/>
          </w:tcPr>
          <w:p w14:paraId="4F5C7579" w14:textId="77777777" w:rsidR="00077A5D" w:rsidRPr="00510FC6" w:rsidRDefault="00077A5D" w:rsidP="00077A5D">
            <w:pPr>
              <w:spacing w:line="276" w:lineRule="auto"/>
              <w:rPr>
                <w:b/>
                <w:bCs/>
                <w:szCs w:val="24"/>
                <w:rtl/>
              </w:rPr>
            </w:pPr>
            <w:r w:rsidRPr="00510FC6">
              <w:rPr>
                <w:rFonts w:hint="eastAsia"/>
                <w:b/>
                <w:bCs/>
                <w:szCs w:val="24"/>
                <w:rtl/>
              </w:rPr>
              <w:t>המזגנים</w:t>
            </w:r>
            <w:r w:rsidRPr="00510FC6">
              <w:rPr>
                <w:b/>
                <w:bCs/>
                <w:szCs w:val="24"/>
                <w:rtl/>
              </w:rPr>
              <w:t xml:space="preserve"> </w:t>
            </w:r>
            <w:r w:rsidRPr="00510FC6">
              <w:rPr>
                <w:rFonts w:hint="eastAsia"/>
                <w:b/>
                <w:bCs/>
                <w:szCs w:val="24"/>
                <w:rtl/>
              </w:rPr>
              <w:t>המפוצלים</w:t>
            </w:r>
            <w:r w:rsidRPr="00510FC6">
              <w:rPr>
                <w:b/>
                <w:bCs/>
                <w:szCs w:val="24"/>
                <w:rtl/>
              </w:rPr>
              <w:t>:</w:t>
            </w:r>
          </w:p>
          <w:p w14:paraId="29138D95" w14:textId="7E1BEFF8" w:rsidR="00077A5D" w:rsidRPr="00510FC6" w:rsidRDefault="00077A5D" w:rsidP="008A6F63">
            <w:pPr>
              <w:pStyle w:val="af1"/>
              <w:numPr>
                <w:ilvl w:val="0"/>
                <w:numId w:val="74"/>
              </w:numPr>
              <w:spacing w:line="276" w:lineRule="auto"/>
              <w:rPr>
                <w:szCs w:val="24"/>
              </w:rPr>
            </w:pPr>
            <w:r w:rsidRPr="00510FC6">
              <w:rPr>
                <w:rFonts w:hint="eastAsia"/>
                <w:szCs w:val="24"/>
                <w:rtl/>
              </w:rPr>
              <w:t>יהיו</w:t>
            </w:r>
            <w:r w:rsidRPr="00510FC6">
              <w:rPr>
                <w:szCs w:val="24"/>
                <w:rtl/>
              </w:rPr>
              <w:t xml:space="preserve"> </w:t>
            </w:r>
            <w:r w:rsidRPr="00510FC6">
              <w:rPr>
                <w:rFonts w:hint="eastAsia"/>
                <w:szCs w:val="24"/>
                <w:rtl/>
              </w:rPr>
              <w:t>בדירוג</w:t>
            </w:r>
            <w:r w:rsidRPr="00510FC6">
              <w:rPr>
                <w:szCs w:val="24"/>
              </w:rPr>
              <w:t xml:space="preserve">A </w:t>
            </w:r>
            <w:r w:rsidRPr="00510FC6">
              <w:rPr>
                <w:szCs w:val="24"/>
                <w:rtl/>
              </w:rPr>
              <w:t>, לפי הדירוג שבתקנות מקורות אנרגיה בעת הגשת ההצעה למכרז.</w:t>
            </w:r>
          </w:p>
          <w:p w14:paraId="58FE714B" w14:textId="77777777" w:rsidR="008A6F63" w:rsidRPr="00510FC6" w:rsidRDefault="008A6F63" w:rsidP="008A6F63">
            <w:pPr>
              <w:pStyle w:val="af1"/>
              <w:numPr>
                <w:ilvl w:val="0"/>
                <w:numId w:val="74"/>
              </w:numPr>
              <w:spacing w:line="276" w:lineRule="auto"/>
              <w:rPr>
                <w:szCs w:val="24"/>
              </w:rPr>
            </w:pPr>
            <w:r w:rsidRPr="00510FC6">
              <w:rPr>
                <w:rFonts w:hint="eastAsia"/>
                <w:szCs w:val="24"/>
                <w:rtl/>
              </w:rPr>
              <w:t>כל</w:t>
            </w:r>
            <w:r w:rsidRPr="00510FC6">
              <w:rPr>
                <w:szCs w:val="24"/>
                <w:rtl/>
              </w:rPr>
              <w:t xml:space="preserve"> </w:t>
            </w:r>
            <w:r w:rsidRPr="00510FC6">
              <w:rPr>
                <w:rFonts w:hint="eastAsia"/>
                <w:szCs w:val="24"/>
                <w:rtl/>
              </w:rPr>
              <w:t>מתקן</w:t>
            </w:r>
            <w:r w:rsidRPr="00510FC6">
              <w:rPr>
                <w:szCs w:val="24"/>
                <w:rtl/>
              </w:rPr>
              <w:t xml:space="preserve"> </w:t>
            </w:r>
            <w:r w:rsidRPr="00510FC6">
              <w:rPr>
                <w:rFonts w:hint="eastAsia"/>
                <w:szCs w:val="24"/>
                <w:rtl/>
              </w:rPr>
              <w:t>חשמל</w:t>
            </w:r>
            <w:r w:rsidRPr="00510FC6">
              <w:rPr>
                <w:szCs w:val="24"/>
                <w:rtl/>
              </w:rPr>
              <w:t xml:space="preserve"> </w:t>
            </w:r>
            <w:r w:rsidRPr="00510FC6">
              <w:rPr>
                <w:rFonts w:hint="eastAsia"/>
                <w:szCs w:val="24"/>
                <w:rtl/>
              </w:rPr>
              <w:t>יתקן</w:t>
            </w:r>
            <w:r w:rsidRPr="00510FC6">
              <w:rPr>
                <w:szCs w:val="24"/>
                <w:rtl/>
              </w:rPr>
              <w:t xml:space="preserve"> </w:t>
            </w:r>
            <w:r w:rsidRPr="00510FC6">
              <w:rPr>
                <w:rFonts w:hint="eastAsia"/>
                <w:szCs w:val="24"/>
                <w:rtl/>
              </w:rPr>
              <w:t>בהתאם</w:t>
            </w:r>
            <w:r w:rsidRPr="00510FC6">
              <w:rPr>
                <w:szCs w:val="24"/>
                <w:rtl/>
              </w:rPr>
              <w:t xml:space="preserve"> </w:t>
            </w:r>
            <w:r w:rsidRPr="00510FC6">
              <w:rPr>
                <w:rFonts w:hint="eastAsia"/>
                <w:szCs w:val="24"/>
                <w:rtl/>
              </w:rPr>
              <w:t>לחוק</w:t>
            </w:r>
            <w:r w:rsidRPr="00510FC6">
              <w:rPr>
                <w:szCs w:val="24"/>
                <w:rtl/>
              </w:rPr>
              <w:t xml:space="preserve"> </w:t>
            </w:r>
            <w:r w:rsidRPr="00510FC6">
              <w:rPr>
                <w:rFonts w:hint="eastAsia"/>
                <w:szCs w:val="24"/>
                <w:rtl/>
              </w:rPr>
              <w:t>החשמל</w:t>
            </w:r>
            <w:r w:rsidRPr="00510FC6">
              <w:rPr>
                <w:szCs w:val="24"/>
                <w:rtl/>
              </w:rPr>
              <w:t xml:space="preserve"> </w:t>
            </w:r>
            <w:r w:rsidRPr="00510FC6">
              <w:rPr>
                <w:rFonts w:hint="eastAsia"/>
                <w:szCs w:val="24"/>
                <w:rtl/>
              </w:rPr>
              <w:t>ותקנותיו</w:t>
            </w:r>
            <w:r w:rsidRPr="00510FC6">
              <w:rPr>
                <w:szCs w:val="24"/>
                <w:rtl/>
              </w:rPr>
              <w:t>.</w:t>
            </w:r>
          </w:p>
          <w:p w14:paraId="344D2D01" w14:textId="77777777" w:rsidR="008A6F63" w:rsidRPr="00510FC6" w:rsidRDefault="008A6F63" w:rsidP="008A6F63">
            <w:pPr>
              <w:pStyle w:val="af1"/>
              <w:numPr>
                <w:ilvl w:val="0"/>
                <w:numId w:val="74"/>
              </w:numPr>
              <w:spacing w:line="276" w:lineRule="auto"/>
              <w:rPr>
                <w:szCs w:val="24"/>
                <w:rtl/>
              </w:rPr>
            </w:pPr>
            <w:r w:rsidRPr="00510FC6">
              <w:rPr>
                <w:rFonts w:hint="eastAsia"/>
                <w:szCs w:val="24"/>
                <w:rtl/>
              </w:rPr>
              <w:t>כל</w:t>
            </w:r>
            <w:r w:rsidRPr="00510FC6">
              <w:rPr>
                <w:szCs w:val="24"/>
                <w:rtl/>
              </w:rPr>
              <w:t xml:space="preserve"> </w:t>
            </w:r>
            <w:r w:rsidRPr="00510FC6">
              <w:rPr>
                <w:rFonts w:hint="eastAsia"/>
                <w:szCs w:val="24"/>
                <w:rtl/>
              </w:rPr>
              <w:t>מתקן</w:t>
            </w:r>
            <w:r w:rsidRPr="00510FC6">
              <w:rPr>
                <w:szCs w:val="24"/>
                <w:rtl/>
              </w:rPr>
              <w:t xml:space="preserve"> </w:t>
            </w:r>
            <w:r w:rsidRPr="00510FC6">
              <w:rPr>
                <w:rFonts w:hint="eastAsia"/>
                <w:szCs w:val="24"/>
                <w:rtl/>
              </w:rPr>
              <w:t>יבנה</w:t>
            </w:r>
            <w:r w:rsidRPr="00510FC6">
              <w:rPr>
                <w:szCs w:val="24"/>
                <w:rtl/>
              </w:rPr>
              <w:t xml:space="preserve"> </w:t>
            </w:r>
            <w:r w:rsidRPr="00510FC6">
              <w:rPr>
                <w:rFonts w:hint="eastAsia"/>
                <w:szCs w:val="24"/>
                <w:rtl/>
              </w:rPr>
              <w:t>בהתאם</w:t>
            </w:r>
            <w:r w:rsidRPr="00510FC6">
              <w:rPr>
                <w:szCs w:val="24"/>
                <w:rtl/>
              </w:rPr>
              <w:t xml:space="preserve"> </w:t>
            </w:r>
            <w:r w:rsidRPr="00510FC6">
              <w:rPr>
                <w:rFonts w:hint="eastAsia"/>
                <w:szCs w:val="24"/>
                <w:rtl/>
              </w:rPr>
              <w:t>לתקנים</w:t>
            </w:r>
            <w:r w:rsidRPr="00510FC6">
              <w:rPr>
                <w:szCs w:val="24"/>
                <w:rtl/>
              </w:rPr>
              <w:t xml:space="preserve"> </w:t>
            </w:r>
            <w:r w:rsidRPr="00510FC6">
              <w:rPr>
                <w:rFonts w:hint="eastAsia"/>
                <w:szCs w:val="24"/>
                <w:rtl/>
              </w:rPr>
              <w:t>הרלוונטים</w:t>
            </w:r>
            <w:r w:rsidRPr="00510FC6">
              <w:rPr>
                <w:szCs w:val="24"/>
                <w:rtl/>
              </w:rPr>
              <w:t>.</w:t>
            </w:r>
          </w:p>
          <w:p w14:paraId="6E2B52CF" w14:textId="77777777" w:rsidR="00077A5D" w:rsidRPr="00510FC6" w:rsidRDefault="00077A5D" w:rsidP="00077A5D">
            <w:pPr>
              <w:spacing w:line="276" w:lineRule="auto"/>
              <w:rPr>
                <w:b/>
                <w:bCs/>
                <w:szCs w:val="24"/>
                <w:rtl/>
              </w:rPr>
            </w:pPr>
            <w:r w:rsidRPr="00510FC6">
              <w:rPr>
                <w:rFonts w:hint="eastAsia"/>
                <w:b/>
                <w:bCs/>
                <w:szCs w:val="24"/>
                <w:rtl/>
              </w:rPr>
              <w:t>המזגנים</w:t>
            </w:r>
            <w:r w:rsidRPr="00510FC6">
              <w:rPr>
                <w:b/>
                <w:bCs/>
                <w:szCs w:val="24"/>
                <w:rtl/>
              </w:rPr>
              <w:t xml:space="preserve"> </w:t>
            </w:r>
            <w:r w:rsidRPr="00510FC6">
              <w:rPr>
                <w:rFonts w:hint="eastAsia"/>
                <w:b/>
                <w:bCs/>
                <w:szCs w:val="24"/>
                <w:rtl/>
              </w:rPr>
              <w:t>המתועלים</w:t>
            </w:r>
            <w:r w:rsidRPr="00510FC6">
              <w:rPr>
                <w:b/>
                <w:bCs/>
                <w:szCs w:val="24"/>
                <w:rtl/>
              </w:rPr>
              <w:t>:</w:t>
            </w:r>
          </w:p>
          <w:p w14:paraId="0F56D682" w14:textId="79C33F3D" w:rsidR="00157618" w:rsidRPr="00510FC6" w:rsidRDefault="00077A5D" w:rsidP="006A48E8">
            <w:pPr>
              <w:pStyle w:val="af1"/>
              <w:numPr>
                <w:ilvl w:val="0"/>
                <w:numId w:val="74"/>
              </w:numPr>
              <w:spacing w:line="360" w:lineRule="auto"/>
              <w:outlineLvl w:val="0"/>
              <w:rPr>
                <w:rFonts w:asciiTheme="majorBidi" w:hAnsiTheme="majorBidi"/>
                <w:szCs w:val="24"/>
                <w:rtl/>
              </w:rPr>
            </w:pPr>
            <w:r w:rsidRPr="00510FC6">
              <w:rPr>
                <w:rFonts w:hint="eastAsia"/>
                <w:szCs w:val="24"/>
                <w:rtl/>
              </w:rPr>
              <w:t>יהיו</w:t>
            </w:r>
            <w:r w:rsidRPr="00510FC6">
              <w:rPr>
                <w:szCs w:val="24"/>
                <w:rtl/>
              </w:rPr>
              <w:t xml:space="preserve"> </w:t>
            </w:r>
            <w:r w:rsidRPr="00510FC6">
              <w:rPr>
                <w:rFonts w:hint="eastAsia"/>
                <w:szCs w:val="24"/>
                <w:rtl/>
              </w:rPr>
              <w:t>בדירוג</w:t>
            </w:r>
            <w:r w:rsidRPr="00510FC6">
              <w:rPr>
                <w:szCs w:val="24"/>
              </w:rPr>
              <w:t xml:space="preserve">A </w:t>
            </w:r>
            <w:r w:rsidRPr="00510FC6">
              <w:rPr>
                <w:szCs w:val="24"/>
                <w:rtl/>
              </w:rPr>
              <w:t xml:space="preserve"> , </w:t>
            </w:r>
            <w:r w:rsidRPr="00510FC6">
              <w:rPr>
                <w:szCs w:val="24"/>
              </w:rPr>
              <w:t>B</w:t>
            </w:r>
            <w:r w:rsidRPr="00510FC6">
              <w:rPr>
                <w:szCs w:val="24"/>
                <w:rtl/>
              </w:rPr>
              <w:t xml:space="preserve"> או </w:t>
            </w:r>
            <w:r w:rsidRPr="00510FC6">
              <w:rPr>
                <w:szCs w:val="24"/>
              </w:rPr>
              <w:t>C</w:t>
            </w:r>
            <w:r w:rsidRPr="00510FC6">
              <w:rPr>
                <w:szCs w:val="24"/>
                <w:rtl/>
              </w:rPr>
              <w:t xml:space="preserve"> לפי הדירוג שבתקנות מקורות אנרגיה בעת הגשת ההצעה למכרז</w:t>
            </w:r>
            <w:r w:rsidRPr="00510FC6" w:rsidDel="00CE742C">
              <w:rPr>
                <w:szCs w:val="24"/>
                <w:rtl/>
              </w:rPr>
              <w:t xml:space="preserve"> </w:t>
            </w:r>
            <w:r w:rsidR="00BE4F81" w:rsidRPr="00510FC6">
              <w:rPr>
                <w:rFonts w:hint="eastAsia"/>
                <w:szCs w:val="24"/>
                <w:rtl/>
              </w:rPr>
              <w:t>ה</w:t>
            </w:r>
            <w:r w:rsidR="00157618" w:rsidRPr="00510FC6">
              <w:rPr>
                <w:rFonts w:hint="eastAsia"/>
                <w:szCs w:val="24"/>
                <w:rtl/>
              </w:rPr>
              <w:t>מזגנים</w:t>
            </w:r>
            <w:r w:rsidR="00157618" w:rsidRPr="00510FC6">
              <w:rPr>
                <w:szCs w:val="24"/>
                <w:rtl/>
              </w:rPr>
              <w:t xml:space="preserve"> </w:t>
            </w:r>
            <w:r w:rsidR="00BE4F81" w:rsidRPr="00510FC6">
              <w:rPr>
                <w:rFonts w:hint="eastAsia"/>
                <w:szCs w:val="24"/>
                <w:rtl/>
              </w:rPr>
              <w:t>ה</w:t>
            </w:r>
            <w:r w:rsidR="00157618" w:rsidRPr="00510FC6">
              <w:rPr>
                <w:szCs w:val="24"/>
                <w:rtl/>
              </w:rPr>
              <w:t xml:space="preserve">ישנים </w:t>
            </w:r>
            <w:r w:rsidR="00157618" w:rsidRPr="00510FC6">
              <w:rPr>
                <w:rFonts w:hint="eastAsia"/>
                <w:szCs w:val="24"/>
                <w:rtl/>
              </w:rPr>
              <w:t>יישלחו</w:t>
            </w:r>
            <w:r w:rsidR="00157618" w:rsidRPr="00510FC6">
              <w:rPr>
                <w:szCs w:val="24"/>
                <w:rtl/>
              </w:rPr>
              <w:t xml:space="preserve"> </w:t>
            </w:r>
            <w:r w:rsidR="00157618" w:rsidRPr="00510FC6">
              <w:rPr>
                <w:rFonts w:hint="eastAsia"/>
                <w:szCs w:val="24"/>
                <w:rtl/>
              </w:rPr>
              <w:t>לאחד</w:t>
            </w:r>
            <w:r w:rsidR="00157618" w:rsidRPr="00510FC6">
              <w:rPr>
                <w:szCs w:val="24"/>
                <w:rtl/>
              </w:rPr>
              <w:t xml:space="preserve"> </w:t>
            </w:r>
            <w:r w:rsidR="00157618" w:rsidRPr="00510FC6">
              <w:rPr>
                <w:rFonts w:hint="eastAsia"/>
                <w:szCs w:val="24"/>
                <w:rtl/>
              </w:rPr>
              <w:t>מאתרי</w:t>
            </w:r>
            <w:r w:rsidR="00157618" w:rsidRPr="00510FC6">
              <w:rPr>
                <w:szCs w:val="24"/>
                <w:rtl/>
              </w:rPr>
              <w:t xml:space="preserve"> הגריטה </w:t>
            </w:r>
            <w:r w:rsidR="00157618" w:rsidRPr="00510FC6">
              <w:rPr>
                <w:rFonts w:hint="eastAsia"/>
                <w:szCs w:val="24"/>
                <w:rtl/>
              </w:rPr>
              <w:t>המורשים</w:t>
            </w:r>
            <w:r w:rsidR="00157618" w:rsidRPr="00510FC6">
              <w:rPr>
                <w:szCs w:val="24"/>
                <w:rtl/>
              </w:rPr>
              <w:t xml:space="preserve"> </w:t>
            </w:r>
            <w:r w:rsidR="00157618" w:rsidRPr="00510FC6">
              <w:rPr>
                <w:rFonts w:hint="eastAsia"/>
                <w:szCs w:val="24"/>
                <w:rtl/>
              </w:rPr>
              <w:t>על</w:t>
            </w:r>
            <w:r w:rsidR="00157618" w:rsidRPr="00510FC6">
              <w:rPr>
                <w:szCs w:val="24"/>
                <w:rtl/>
              </w:rPr>
              <w:t xml:space="preserve"> ידי </w:t>
            </w:r>
            <w:r w:rsidR="00157618" w:rsidRPr="00510FC6">
              <w:rPr>
                <w:rFonts w:hint="eastAsia"/>
                <w:szCs w:val="24"/>
                <w:rtl/>
              </w:rPr>
              <w:t>הרשות</w:t>
            </w:r>
            <w:r w:rsidR="00157618" w:rsidRPr="00510FC6">
              <w:rPr>
                <w:szCs w:val="24"/>
                <w:rtl/>
              </w:rPr>
              <w:t xml:space="preserve"> המקומית </w:t>
            </w:r>
            <w:r w:rsidR="00157618" w:rsidRPr="00510FC6">
              <w:rPr>
                <w:rFonts w:hint="eastAsia"/>
                <w:szCs w:val="24"/>
                <w:rtl/>
              </w:rPr>
              <w:t>בתיאום</w:t>
            </w:r>
            <w:r w:rsidR="00157618" w:rsidRPr="00510FC6">
              <w:rPr>
                <w:szCs w:val="24"/>
                <w:rtl/>
              </w:rPr>
              <w:t xml:space="preserve"> עם צוות הפיקוח </w:t>
            </w:r>
            <w:r w:rsidR="00157618" w:rsidRPr="00510FC6">
              <w:rPr>
                <w:rFonts w:hint="eastAsia"/>
                <w:szCs w:val="24"/>
                <w:rtl/>
              </w:rPr>
              <w:t>ואכיפה</w:t>
            </w:r>
            <w:r w:rsidR="00157618" w:rsidRPr="00510FC6">
              <w:rPr>
                <w:szCs w:val="24"/>
                <w:rtl/>
              </w:rPr>
              <w:t xml:space="preserve"> של המשרד ובהתאם לנוהל הגריטה של המשרד </w:t>
            </w:r>
            <w:r w:rsidR="00157618" w:rsidRPr="00510FC6">
              <w:rPr>
                <w:rFonts w:hint="eastAsia"/>
                <w:b/>
                <w:bCs/>
                <w:szCs w:val="24"/>
                <w:rtl/>
              </w:rPr>
              <w:t>בנספח</w:t>
            </w:r>
            <w:r w:rsidR="00157618" w:rsidRPr="00510FC6">
              <w:rPr>
                <w:b/>
                <w:bCs/>
                <w:szCs w:val="24"/>
                <w:rtl/>
              </w:rPr>
              <w:t xml:space="preserve"> </w:t>
            </w:r>
            <w:r w:rsidR="001658A6" w:rsidRPr="00510FC6">
              <w:rPr>
                <w:rFonts w:hint="eastAsia"/>
                <w:b/>
                <w:bCs/>
                <w:szCs w:val="24"/>
                <w:rtl/>
              </w:rPr>
              <w:t>י</w:t>
            </w:r>
            <w:r w:rsidR="006A48E8">
              <w:rPr>
                <w:rFonts w:hint="cs"/>
                <w:b/>
                <w:bCs/>
                <w:szCs w:val="24"/>
                <w:rtl/>
              </w:rPr>
              <w:t>ג</w:t>
            </w:r>
            <w:r w:rsidR="00207C04" w:rsidRPr="00510FC6">
              <w:rPr>
                <w:b/>
                <w:bCs/>
                <w:szCs w:val="24"/>
                <w:rtl/>
              </w:rPr>
              <w:t>'</w:t>
            </w:r>
          </w:p>
        </w:tc>
        <w:tc>
          <w:tcPr>
            <w:tcW w:w="0" w:type="auto"/>
          </w:tcPr>
          <w:p w14:paraId="117000DC" w14:textId="77777777" w:rsidR="00157618" w:rsidRPr="00510FC6" w:rsidRDefault="00157618" w:rsidP="00760D80">
            <w:pPr>
              <w:spacing w:line="276" w:lineRule="auto"/>
              <w:rPr>
                <w:szCs w:val="24"/>
                <w:rtl/>
              </w:rPr>
            </w:pPr>
            <w:r w:rsidRPr="00510FC6">
              <w:rPr>
                <w:rFonts w:hint="eastAsia"/>
                <w:szCs w:val="24"/>
                <w:rtl/>
              </w:rPr>
              <w:t>בכל</w:t>
            </w:r>
            <w:r w:rsidRPr="00510FC6">
              <w:rPr>
                <w:szCs w:val="24"/>
                <w:rtl/>
              </w:rPr>
              <w:t xml:space="preserve"> </w:t>
            </w:r>
            <w:r w:rsidRPr="00510FC6">
              <w:rPr>
                <w:rFonts w:hint="eastAsia"/>
                <w:szCs w:val="24"/>
                <w:rtl/>
              </w:rPr>
              <w:t>מקרה</w:t>
            </w:r>
            <w:r w:rsidRPr="00510FC6">
              <w:rPr>
                <w:szCs w:val="24"/>
                <w:rtl/>
              </w:rPr>
              <w:t xml:space="preserve"> </w:t>
            </w:r>
            <w:r w:rsidRPr="00510FC6">
              <w:rPr>
                <w:rFonts w:hint="eastAsia"/>
                <w:szCs w:val="24"/>
                <w:rtl/>
              </w:rPr>
              <w:t>של</w:t>
            </w:r>
            <w:r w:rsidRPr="00510FC6">
              <w:rPr>
                <w:szCs w:val="24"/>
                <w:rtl/>
              </w:rPr>
              <w:t xml:space="preserve"> </w:t>
            </w:r>
            <w:r w:rsidRPr="00510FC6">
              <w:rPr>
                <w:rFonts w:hint="eastAsia"/>
                <w:szCs w:val="24"/>
                <w:rtl/>
              </w:rPr>
              <w:t>התקנת</w:t>
            </w:r>
            <w:r w:rsidRPr="00510FC6">
              <w:rPr>
                <w:szCs w:val="24"/>
                <w:rtl/>
              </w:rPr>
              <w:t xml:space="preserve"> </w:t>
            </w:r>
            <w:r w:rsidRPr="00510FC6">
              <w:rPr>
                <w:rFonts w:hint="eastAsia"/>
                <w:szCs w:val="24"/>
                <w:rtl/>
              </w:rPr>
              <w:t>מזגנים</w:t>
            </w:r>
            <w:r w:rsidRPr="00510FC6">
              <w:rPr>
                <w:szCs w:val="24"/>
                <w:rtl/>
              </w:rPr>
              <w:t xml:space="preserve"> </w:t>
            </w:r>
            <w:r w:rsidRPr="00510FC6">
              <w:rPr>
                <w:rFonts w:hint="eastAsia"/>
                <w:szCs w:val="24"/>
                <w:rtl/>
              </w:rPr>
              <w:t>יש</w:t>
            </w:r>
            <w:r w:rsidRPr="00510FC6">
              <w:rPr>
                <w:szCs w:val="24"/>
                <w:rtl/>
              </w:rPr>
              <w:t xml:space="preserve"> </w:t>
            </w:r>
            <w:r w:rsidRPr="00510FC6">
              <w:rPr>
                <w:rFonts w:hint="eastAsia"/>
                <w:szCs w:val="24"/>
                <w:rtl/>
              </w:rPr>
              <w:t>להתקין</w:t>
            </w:r>
            <w:r w:rsidRPr="00510FC6">
              <w:rPr>
                <w:szCs w:val="24"/>
                <w:rtl/>
              </w:rPr>
              <w:t xml:space="preserve"> </w:t>
            </w:r>
            <w:r w:rsidRPr="00510FC6">
              <w:rPr>
                <w:rFonts w:hint="eastAsia"/>
                <w:szCs w:val="24"/>
                <w:rtl/>
              </w:rPr>
              <w:t>מערכת</w:t>
            </w:r>
            <w:r w:rsidRPr="00510FC6">
              <w:rPr>
                <w:szCs w:val="24"/>
                <w:rtl/>
              </w:rPr>
              <w:t xml:space="preserve"> </w:t>
            </w:r>
            <w:r w:rsidRPr="00510FC6">
              <w:rPr>
                <w:rFonts w:hint="eastAsia"/>
                <w:szCs w:val="24"/>
                <w:rtl/>
              </w:rPr>
              <w:t>מיתוג</w:t>
            </w:r>
            <w:r w:rsidRPr="00510FC6">
              <w:rPr>
                <w:szCs w:val="24"/>
                <w:rtl/>
              </w:rPr>
              <w:t xml:space="preserve"> </w:t>
            </w:r>
            <w:r w:rsidRPr="00510FC6">
              <w:rPr>
                <w:rFonts w:hint="eastAsia"/>
                <w:szCs w:val="24"/>
                <w:rtl/>
              </w:rPr>
              <w:t>המנתקת</w:t>
            </w:r>
            <w:r w:rsidRPr="00510FC6">
              <w:rPr>
                <w:szCs w:val="24"/>
                <w:rtl/>
              </w:rPr>
              <w:t xml:space="preserve"> </w:t>
            </w:r>
            <w:r w:rsidRPr="00510FC6">
              <w:rPr>
                <w:rFonts w:hint="eastAsia"/>
                <w:szCs w:val="24"/>
                <w:rtl/>
              </w:rPr>
              <w:t>את</w:t>
            </w:r>
            <w:r w:rsidRPr="00510FC6">
              <w:rPr>
                <w:szCs w:val="24"/>
                <w:rtl/>
              </w:rPr>
              <w:t xml:space="preserve"> </w:t>
            </w:r>
            <w:r w:rsidRPr="00510FC6">
              <w:rPr>
                <w:rFonts w:hint="eastAsia"/>
                <w:szCs w:val="24"/>
                <w:rtl/>
              </w:rPr>
              <w:t>המזגן</w:t>
            </w:r>
            <w:r w:rsidRPr="00510FC6">
              <w:rPr>
                <w:szCs w:val="24"/>
                <w:rtl/>
              </w:rPr>
              <w:t xml:space="preserve"> </w:t>
            </w:r>
            <w:r w:rsidRPr="00510FC6">
              <w:rPr>
                <w:rFonts w:hint="eastAsia"/>
                <w:szCs w:val="24"/>
                <w:rtl/>
              </w:rPr>
              <w:t>כשאין</w:t>
            </w:r>
            <w:r w:rsidRPr="00510FC6">
              <w:rPr>
                <w:szCs w:val="24"/>
                <w:rtl/>
              </w:rPr>
              <w:t xml:space="preserve"> </w:t>
            </w:r>
            <w:r w:rsidRPr="00510FC6">
              <w:rPr>
                <w:rFonts w:hint="eastAsia"/>
                <w:szCs w:val="24"/>
                <w:rtl/>
              </w:rPr>
              <w:t>נוכחות</w:t>
            </w:r>
            <w:r w:rsidRPr="00510FC6">
              <w:rPr>
                <w:szCs w:val="24"/>
                <w:rtl/>
              </w:rPr>
              <w:t xml:space="preserve"> </w:t>
            </w:r>
            <w:r w:rsidRPr="00510FC6">
              <w:rPr>
                <w:rFonts w:hint="eastAsia"/>
                <w:szCs w:val="24"/>
                <w:rtl/>
              </w:rPr>
              <w:t>בחדר</w:t>
            </w:r>
            <w:r w:rsidRPr="00510FC6">
              <w:rPr>
                <w:szCs w:val="24"/>
                <w:rtl/>
              </w:rPr>
              <w:t>.</w:t>
            </w:r>
          </w:p>
          <w:p w14:paraId="10DDC447" w14:textId="77777777" w:rsidR="00157618" w:rsidRPr="00510FC6" w:rsidRDefault="00157618" w:rsidP="00760D80">
            <w:pPr>
              <w:pStyle w:val="af1"/>
              <w:spacing w:line="360" w:lineRule="auto"/>
              <w:ind w:left="0"/>
              <w:jc w:val="center"/>
              <w:outlineLvl w:val="0"/>
              <w:rPr>
                <w:rFonts w:asciiTheme="majorBidi" w:hAnsiTheme="majorBidi"/>
                <w:szCs w:val="24"/>
                <w:rtl/>
              </w:rPr>
            </w:pPr>
          </w:p>
        </w:tc>
        <w:tc>
          <w:tcPr>
            <w:tcW w:w="0" w:type="auto"/>
          </w:tcPr>
          <w:p w14:paraId="26BF8ECB" w14:textId="77777777" w:rsidR="00157618" w:rsidRPr="00510FC6" w:rsidRDefault="00157618" w:rsidP="00760D80">
            <w:pPr>
              <w:spacing w:line="276" w:lineRule="auto"/>
              <w:rPr>
                <w:szCs w:val="24"/>
                <w:rtl/>
              </w:rPr>
            </w:pPr>
            <w:r w:rsidRPr="00510FC6">
              <w:rPr>
                <w:rFonts w:hint="eastAsia"/>
                <w:b/>
                <w:bCs/>
                <w:szCs w:val="24"/>
                <w:rtl/>
              </w:rPr>
              <w:t>מזגנים</w:t>
            </w:r>
            <w:r w:rsidRPr="00510FC6">
              <w:rPr>
                <w:b/>
                <w:bCs/>
                <w:szCs w:val="24"/>
                <w:rtl/>
              </w:rPr>
              <w:t xml:space="preserve"> </w:t>
            </w:r>
            <w:r w:rsidRPr="00510FC6">
              <w:rPr>
                <w:rFonts w:hint="eastAsia"/>
                <w:b/>
                <w:bCs/>
                <w:szCs w:val="24"/>
                <w:rtl/>
              </w:rPr>
              <w:t>חדשים</w:t>
            </w:r>
            <w:r w:rsidRPr="00510FC6">
              <w:rPr>
                <w:b/>
                <w:bCs/>
                <w:szCs w:val="24"/>
                <w:rtl/>
              </w:rPr>
              <w:t>:</w:t>
            </w:r>
            <w:r w:rsidRPr="00510FC6">
              <w:rPr>
                <w:szCs w:val="24"/>
                <w:rtl/>
              </w:rPr>
              <w:t xml:space="preserve"> יש לצרף דף קטלוג ותווית אנרגיה של הדגם החדש.</w:t>
            </w:r>
          </w:p>
          <w:p w14:paraId="1DD5C1AA" w14:textId="4B066736" w:rsidR="00157618" w:rsidRPr="00510FC6" w:rsidRDefault="00157618" w:rsidP="003848B5">
            <w:pPr>
              <w:pStyle w:val="af1"/>
              <w:spacing w:line="360" w:lineRule="auto"/>
              <w:ind w:left="0"/>
              <w:outlineLvl w:val="0"/>
              <w:rPr>
                <w:rFonts w:asciiTheme="majorBidi" w:hAnsiTheme="majorBidi"/>
                <w:szCs w:val="24"/>
                <w:rtl/>
              </w:rPr>
            </w:pPr>
            <w:r w:rsidRPr="00510FC6">
              <w:rPr>
                <w:rFonts w:hint="eastAsia"/>
                <w:b/>
                <w:bCs/>
                <w:szCs w:val="24"/>
                <w:rtl/>
              </w:rPr>
              <w:t>מזגנים</w:t>
            </w:r>
            <w:r w:rsidRPr="00510FC6">
              <w:rPr>
                <w:b/>
                <w:bCs/>
                <w:szCs w:val="24"/>
                <w:rtl/>
              </w:rPr>
              <w:t xml:space="preserve"> </w:t>
            </w:r>
            <w:r w:rsidRPr="00510FC6">
              <w:rPr>
                <w:rFonts w:hint="eastAsia"/>
                <w:b/>
                <w:bCs/>
                <w:szCs w:val="24"/>
                <w:rtl/>
              </w:rPr>
              <w:t>ישנים</w:t>
            </w:r>
            <w:r w:rsidRPr="00510FC6">
              <w:rPr>
                <w:b/>
                <w:bCs/>
                <w:szCs w:val="24"/>
                <w:rtl/>
              </w:rPr>
              <w:t>:</w:t>
            </w:r>
            <w:r w:rsidRPr="00510FC6">
              <w:rPr>
                <w:szCs w:val="24"/>
                <w:rtl/>
              </w:rPr>
              <w:t xml:space="preserve"> יש לצרף את שם דגם </w:t>
            </w:r>
            <w:r w:rsidR="00890851" w:rsidRPr="00510FC6">
              <w:rPr>
                <w:rFonts w:hint="eastAsia"/>
                <w:szCs w:val="24"/>
                <w:rtl/>
              </w:rPr>
              <w:t>ה</w:t>
            </w:r>
            <w:r w:rsidRPr="00510FC6">
              <w:rPr>
                <w:szCs w:val="24"/>
                <w:rtl/>
              </w:rPr>
              <w:t>מזגן וגילו</w:t>
            </w:r>
          </w:p>
        </w:tc>
      </w:tr>
      <w:tr w:rsidR="00157618" w:rsidRPr="00510FC6" w14:paraId="433C3247" w14:textId="77777777" w:rsidTr="00760D80">
        <w:trPr>
          <w:jc w:val="center"/>
        </w:trPr>
        <w:tc>
          <w:tcPr>
            <w:tcW w:w="0" w:type="auto"/>
            <w:vAlign w:val="center"/>
          </w:tcPr>
          <w:p w14:paraId="5D9A957A" w14:textId="1E84F602" w:rsidR="00157618" w:rsidRPr="00510FC6" w:rsidRDefault="00070383" w:rsidP="00760D80">
            <w:pPr>
              <w:pStyle w:val="af1"/>
              <w:spacing w:line="360" w:lineRule="auto"/>
              <w:ind w:left="0"/>
              <w:jc w:val="center"/>
              <w:outlineLvl w:val="0"/>
              <w:rPr>
                <w:rFonts w:asciiTheme="majorBidi" w:hAnsiTheme="majorBidi"/>
                <w:szCs w:val="24"/>
                <w:rtl/>
              </w:rPr>
            </w:pPr>
            <w:r w:rsidRPr="00510FC6">
              <w:rPr>
                <w:rFonts w:asciiTheme="majorBidi" w:hAnsiTheme="majorBidi"/>
                <w:szCs w:val="24"/>
                <w:rtl/>
              </w:rPr>
              <w:t>7</w:t>
            </w:r>
          </w:p>
        </w:tc>
        <w:tc>
          <w:tcPr>
            <w:tcW w:w="0" w:type="auto"/>
          </w:tcPr>
          <w:p w14:paraId="0E654F60" w14:textId="77777777" w:rsidR="00157618" w:rsidRPr="00510FC6" w:rsidRDefault="00157618" w:rsidP="00760D80">
            <w:pPr>
              <w:spacing w:line="276" w:lineRule="auto"/>
              <w:rPr>
                <w:b/>
                <w:bCs/>
                <w:szCs w:val="24"/>
                <w:rtl/>
              </w:rPr>
            </w:pPr>
            <w:r w:rsidRPr="00510FC6">
              <w:rPr>
                <w:rFonts w:hint="eastAsia"/>
                <w:b/>
                <w:bCs/>
                <w:szCs w:val="24"/>
                <w:rtl/>
              </w:rPr>
              <w:t>שדרוג</w:t>
            </w:r>
            <w:r w:rsidRPr="00510FC6">
              <w:rPr>
                <w:b/>
                <w:bCs/>
                <w:szCs w:val="24"/>
                <w:rtl/>
              </w:rPr>
              <w:t xml:space="preserve"> </w:t>
            </w:r>
            <w:r w:rsidRPr="00510FC6">
              <w:rPr>
                <w:rFonts w:hint="eastAsia"/>
                <w:b/>
                <w:bCs/>
                <w:szCs w:val="24"/>
                <w:rtl/>
              </w:rPr>
              <w:t>מערכות</w:t>
            </w:r>
            <w:r w:rsidRPr="00510FC6">
              <w:rPr>
                <w:b/>
                <w:bCs/>
                <w:szCs w:val="24"/>
                <w:rtl/>
              </w:rPr>
              <w:t xml:space="preserve"> </w:t>
            </w:r>
            <w:r w:rsidRPr="00510FC6">
              <w:rPr>
                <w:rFonts w:hint="eastAsia"/>
                <w:b/>
                <w:bCs/>
                <w:szCs w:val="24"/>
                <w:rtl/>
              </w:rPr>
              <w:t>תאורה</w:t>
            </w:r>
          </w:p>
          <w:p w14:paraId="5FA2D87C" w14:textId="77777777" w:rsidR="00157618" w:rsidRPr="00510FC6" w:rsidRDefault="00157618" w:rsidP="00760D80">
            <w:pPr>
              <w:pStyle w:val="af1"/>
              <w:spacing w:line="360" w:lineRule="auto"/>
              <w:ind w:left="0"/>
              <w:jc w:val="center"/>
              <w:outlineLvl w:val="0"/>
              <w:rPr>
                <w:rFonts w:asciiTheme="majorBidi" w:hAnsiTheme="majorBidi"/>
                <w:szCs w:val="24"/>
                <w:rtl/>
              </w:rPr>
            </w:pPr>
          </w:p>
        </w:tc>
        <w:tc>
          <w:tcPr>
            <w:tcW w:w="0" w:type="auto"/>
          </w:tcPr>
          <w:p w14:paraId="0557F93F" w14:textId="77777777" w:rsidR="00157618" w:rsidRPr="00510FC6" w:rsidRDefault="00157618" w:rsidP="00760D80">
            <w:pPr>
              <w:spacing w:line="276" w:lineRule="auto"/>
              <w:rPr>
                <w:b/>
                <w:bCs/>
                <w:szCs w:val="24"/>
                <w:rtl/>
              </w:rPr>
            </w:pPr>
            <w:r w:rsidRPr="00510FC6">
              <w:rPr>
                <w:rFonts w:hint="eastAsia"/>
                <w:b/>
                <w:bCs/>
                <w:szCs w:val="24"/>
                <w:rtl/>
              </w:rPr>
              <w:t>תאורת</w:t>
            </w:r>
            <w:r w:rsidRPr="00510FC6">
              <w:rPr>
                <w:b/>
                <w:bCs/>
                <w:szCs w:val="24"/>
                <w:rtl/>
              </w:rPr>
              <w:t xml:space="preserve"> </w:t>
            </w:r>
            <w:r w:rsidRPr="00510FC6">
              <w:rPr>
                <w:rFonts w:hint="eastAsia"/>
                <w:b/>
                <w:bCs/>
                <w:szCs w:val="24"/>
                <w:rtl/>
              </w:rPr>
              <w:t>פנים</w:t>
            </w:r>
            <w:r w:rsidRPr="00510FC6">
              <w:rPr>
                <w:b/>
                <w:bCs/>
                <w:szCs w:val="24"/>
                <w:rtl/>
              </w:rPr>
              <w:t>:</w:t>
            </w:r>
          </w:p>
          <w:p w14:paraId="7491D951" w14:textId="77777777" w:rsidR="004D5112" w:rsidRPr="00510FC6" w:rsidRDefault="004D5112" w:rsidP="00F357F4">
            <w:pPr>
              <w:pStyle w:val="af1"/>
              <w:numPr>
                <w:ilvl w:val="0"/>
                <w:numId w:val="78"/>
              </w:numPr>
              <w:spacing w:line="276" w:lineRule="auto"/>
              <w:rPr>
                <w:szCs w:val="24"/>
                <w:rtl/>
              </w:rPr>
            </w:pPr>
            <w:r w:rsidRPr="00510FC6">
              <w:rPr>
                <w:rFonts w:hint="eastAsia"/>
                <w:szCs w:val="24"/>
                <w:rtl/>
              </w:rPr>
              <w:t>החלפת</w:t>
            </w:r>
            <w:r w:rsidRPr="00510FC6">
              <w:rPr>
                <w:szCs w:val="24"/>
                <w:rtl/>
              </w:rPr>
              <w:t xml:space="preserve"> לתאורת </w:t>
            </w:r>
            <w:r w:rsidRPr="00510FC6">
              <w:rPr>
                <w:szCs w:val="24"/>
              </w:rPr>
              <w:t>LED</w:t>
            </w:r>
            <w:r w:rsidRPr="00510FC6">
              <w:rPr>
                <w:szCs w:val="24"/>
                <w:rtl/>
              </w:rPr>
              <w:t xml:space="preserve"> בהתאם לתקנים </w:t>
            </w:r>
          </w:p>
          <w:p w14:paraId="1B01A474" w14:textId="77777777" w:rsidR="00157618" w:rsidRPr="00510FC6" w:rsidRDefault="00157618" w:rsidP="00F357F4">
            <w:pPr>
              <w:pStyle w:val="af1"/>
              <w:numPr>
                <w:ilvl w:val="0"/>
                <w:numId w:val="78"/>
              </w:numPr>
              <w:spacing w:line="276" w:lineRule="auto"/>
              <w:rPr>
                <w:szCs w:val="24"/>
                <w:rtl/>
              </w:rPr>
            </w:pPr>
            <w:r w:rsidRPr="00510FC6">
              <w:rPr>
                <w:szCs w:val="24"/>
                <w:rtl/>
              </w:rPr>
              <w:lastRenderedPageBreak/>
              <w:t>החלפת תאור</w:t>
            </w:r>
            <w:r w:rsidRPr="00510FC6">
              <w:rPr>
                <w:rFonts w:hint="eastAsia"/>
                <w:szCs w:val="24"/>
                <w:rtl/>
              </w:rPr>
              <w:t>ת</w:t>
            </w:r>
            <w:r w:rsidRPr="00510FC6">
              <w:rPr>
                <w:szCs w:val="24"/>
                <w:rtl/>
              </w:rPr>
              <w:t xml:space="preserve"> </w:t>
            </w:r>
            <w:r w:rsidRPr="00510FC6">
              <w:rPr>
                <w:rFonts w:hint="eastAsia"/>
                <w:szCs w:val="24"/>
                <w:rtl/>
              </w:rPr>
              <w:t>תקרה</w:t>
            </w:r>
            <w:r w:rsidRPr="00510FC6">
              <w:rPr>
                <w:szCs w:val="24"/>
                <w:rtl/>
              </w:rPr>
              <w:t xml:space="preserve"> קיימת לנורות </w:t>
            </w:r>
            <w:r w:rsidRPr="00510FC6">
              <w:rPr>
                <w:szCs w:val="24"/>
              </w:rPr>
              <w:t>T5</w:t>
            </w:r>
            <w:r w:rsidRPr="00510FC6">
              <w:rPr>
                <w:szCs w:val="24"/>
                <w:rtl/>
              </w:rPr>
              <w:t xml:space="preserve"> עם משנקים אלקטרוניים ורפלקטורים, בעלות הספק קטן יותר, מאושרים ע"י מעבדה.</w:t>
            </w:r>
          </w:p>
          <w:p w14:paraId="290EC352" w14:textId="743C34C0" w:rsidR="00157618" w:rsidRPr="00510FC6" w:rsidRDefault="00157618" w:rsidP="00F357F4">
            <w:pPr>
              <w:pStyle w:val="af1"/>
              <w:numPr>
                <w:ilvl w:val="0"/>
                <w:numId w:val="78"/>
              </w:numPr>
              <w:spacing w:line="276" w:lineRule="auto"/>
              <w:rPr>
                <w:szCs w:val="24"/>
              </w:rPr>
            </w:pPr>
            <w:r w:rsidRPr="00510FC6">
              <w:rPr>
                <w:rFonts w:hint="eastAsia"/>
                <w:szCs w:val="24"/>
                <w:rtl/>
              </w:rPr>
              <w:t>ש</w:t>
            </w:r>
            <w:r w:rsidRPr="00510FC6">
              <w:rPr>
                <w:szCs w:val="24"/>
                <w:rtl/>
              </w:rPr>
              <w:t xml:space="preserve">ילוב רגשי נוכחות (סנסורים). </w:t>
            </w:r>
          </w:p>
          <w:p w14:paraId="21590EBE" w14:textId="77777777" w:rsidR="008A6F63" w:rsidRPr="00510FC6" w:rsidRDefault="008A6F63" w:rsidP="00F357F4">
            <w:pPr>
              <w:pStyle w:val="af1"/>
              <w:numPr>
                <w:ilvl w:val="0"/>
                <w:numId w:val="78"/>
              </w:numPr>
              <w:spacing w:line="276" w:lineRule="auto"/>
              <w:rPr>
                <w:szCs w:val="24"/>
              </w:rPr>
            </w:pPr>
            <w:r w:rsidRPr="00510FC6">
              <w:rPr>
                <w:rFonts w:hint="eastAsia"/>
                <w:szCs w:val="24"/>
                <w:rtl/>
              </w:rPr>
              <w:t>כל</w:t>
            </w:r>
            <w:r w:rsidRPr="00510FC6">
              <w:rPr>
                <w:szCs w:val="24"/>
                <w:rtl/>
              </w:rPr>
              <w:t xml:space="preserve"> </w:t>
            </w:r>
            <w:r w:rsidRPr="00510FC6">
              <w:rPr>
                <w:rFonts w:hint="eastAsia"/>
                <w:szCs w:val="24"/>
                <w:rtl/>
              </w:rPr>
              <w:t>מתקן</w:t>
            </w:r>
            <w:r w:rsidRPr="00510FC6">
              <w:rPr>
                <w:szCs w:val="24"/>
                <w:rtl/>
              </w:rPr>
              <w:t xml:space="preserve"> </w:t>
            </w:r>
            <w:r w:rsidRPr="00510FC6">
              <w:rPr>
                <w:rFonts w:hint="eastAsia"/>
                <w:szCs w:val="24"/>
                <w:rtl/>
              </w:rPr>
              <w:t>חשמל</w:t>
            </w:r>
            <w:r w:rsidRPr="00510FC6">
              <w:rPr>
                <w:szCs w:val="24"/>
                <w:rtl/>
              </w:rPr>
              <w:t xml:space="preserve"> </w:t>
            </w:r>
            <w:r w:rsidRPr="00510FC6">
              <w:rPr>
                <w:rFonts w:hint="eastAsia"/>
                <w:szCs w:val="24"/>
                <w:rtl/>
              </w:rPr>
              <w:t>יתקן</w:t>
            </w:r>
            <w:r w:rsidRPr="00510FC6">
              <w:rPr>
                <w:szCs w:val="24"/>
                <w:rtl/>
              </w:rPr>
              <w:t xml:space="preserve"> </w:t>
            </w:r>
            <w:r w:rsidRPr="00510FC6">
              <w:rPr>
                <w:rFonts w:hint="eastAsia"/>
                <w:szCs w:val="24"/>
                <w:rtl/>
              </w:rPr>
              <w:t>בהתאם</w:t>
            </w:r>
            <w:r w:rsidRPr="00510FC6">
              <w:rPr>
                <w:szCs w:val="24"/>
                <w:rtl/>
              </w:rPr>
              <w:t xml:space="preserve"> </w:t>
            </w:r>
            <w:r w:rsidRPr="00510FC6">
              <w:rPr>
                <w:rFonts w:hint="eastAsia"/>
                <w:szCs w:val="24"/>
                <w:rtl/>
              </w:rPr>
              <w:t>לחוק</w:t>
            </w:r>
            <w:r w:rsidRPr="00510FC6">
              <w:rPr>
                <w:szCs w:val="24"/>
                <w:rtl/>
              </w:rPr>
              <w:t xml:space="preserve"> </w:t>
            </w:r>
            <w:r w:rsidRPr="00510FC6">
              <w:rPr>
                <w:rFonts w:hint="eastAsia"/>
                <w:szCs w:val="24"/>
                <w:rtl/>
              </w:rPr>
              <w:t>החשמל</w:t>
            </w:r>
            <w:r w:rsidRPr="00510FC6">
              <w:rPr>
                <w:szCs w:val="24"/>
                <w:rtl/>
              </w:rPr>
              <w:t xml:space="preserve"> </w:t>
            </w:r>
            <w:r w:rsidRPr="00510FC6">
              <w:rPr>
                <w:rFonts w:hint="eastAsia"/>
                <w:szCs w:val="24"/>
                <w:rtl/>
              </w:rPr>
              <w:t>ותקנותיו</w:t>
            </w:r>
            <w:r w:rsidRPr="00510FC6">
              <w:rPr>
                <w:szCs w:val="24"/>
                <w:rtl/>
              </w:rPr>
              <w:t>.</w:t>
            </w:r>
          </w:p>
          <w:p w14:paraId="709745B8" w14:textId="77777777" w:rsidR="008A6F63" w:rsidRPr="00510FC6" w:rsidRDefault="008A6F63" w:rsidP="00F357F4">
            <w:pPr>
              <w:pStyle w:val="af1"/>
              <w:numPr>
                <w:ilvl w:val="0"/>
                <w:numId w:val="78"/>
              </w:numPr>
              <w:spacing w:line="276" w:lineRule="auto"/>
              <w:rPr>
                <w:szCs w:val="24"/>
                <w:rtl/>
              </w:rPr>
            </w:pPr>
            <w:r w:rsidRPr="00510FC6">
              <w:rPr>
                <w:rFonts w:hint="eastAsia"/>
                <w:szCs w:val="24"/>
                <w:rtl/>
              </w:rPr>
              <w:t>כל</w:t>
            </w:r>
            <w:r w:rsidRPr="00510FC6">
              <w:rPr>
                <w:szCs w:val="24"/>
                <w:rtl/>
              </w:rPr>
              <w:t xml:space="preserve"> </w:t>
            </w:r>
            <w:r w:rsidRPr="00510FC6">
              <w:rPr>
                <w:rFonts w:hint="eastAsia"/>
                <w:szCs w:val="24"/>
                <w:rtl/>
              </w:rPr>
              <w:t>מתקן</w:t>
            </w:r>
            <w:r w:rsidRPr="00510FC6">
              <w:rPr>
                <w:szCs w:val="24"/>
                <w:rtl/>
              </w:rPr>
              <w:t xml:space="preserve"> </w:t>
            </w:r>
            <w:r w:rsidRPr="00510FC6">
              <w:rPr>
                <w:rFonts w:hint="eastAsia"/>
                <w:szCs w:val="24"/>
                <w:rtl/>
              </w:rPr>
              <w:t>יבנה</w:t>
            </w:r>
            <w:r w:rsidRPr="00510FC6">
              <w:rPr>
                <w:szCs w:val="24"/>
                <w:rtl/>
              </w:rPr>
              <w:t xml:space="preserve"> </w:t>
            </w:r>
            <w:r w:rsidRPr="00510FC6">
              <w:rPr>
                <w:rFonts w:hint="eastAsia"/>
                <w:szCs w:val="24"/>
                <w:rtl/>
              </w:rPr>
              <w:t>בהתאם</w:t>
            </w:r>
            <w:r w:rsidRPr="00510FC6">
              <w:rPr>
                <w:szCs w:val="24"/>
                <w:rtl/>
              </w:rPr>
              <w:t xml:space="preserve"> </w:t>
            </w:r>
            <w:r w:rsidRPr="00510FC6">
              <w:rPr>
                <w:rFonts w:hint="eastAsia"/>
                <w:szCs w:val="24"/>
                <w:rtl/>
              </w:rPr>
              <w:t>לתקנים</w:t>
            </w:r>
            <w:r w:rsidRPr="00510FC6">
              <w:rPr>
                <w:szCs w:val="24"/>
                <w:rtl/>
              </w:rPr>
              <w:t xml:space="preserve"> </w:t>
            </w:r>
            <w:r w:rsidRPr="00510FC6">
              <w:rPr>
                <w:rFonts w:hint="eastAsia"/>
                <w:szCs w:val="24"/>
                <w:rtl/>
              </w:rPr>
              <w:t>הרלוונטים</w:t>
            </w:r>
            <w:r w:rsidRPr="00510FC6">
              <w:rPr>
                <w:szCs w:val="24"/>
                <w:rtl/>
              </w:rPr>
              <w:t>.</w:t>
            </w:r>
          </w:p>
          <w:p w14:paraId="3873713C" w14:textId="77777777" w:rsidR="00157618" w:rsidRPr="00510FC6" w:rsidRDefault="00157618" w:rsidP="00760D80">
            <w:pPr>
              <w:spacing w:line="276" w:lineRule="auto"/>
              <w:rPr>
                <w:b/>
                <w:bCs/>
                <w:szCs w:val="24"/>
                <w:rtl/>
              </w:rPr>
            </w:pPr>
            <w:r w:rsidRPr="00510FC6">
              <w:rPr>
                <w:rFonts w:hint="eastAsia"/>
                <w:b/>
                <w:bCs/>
                <w:szCs w:val="24"/>
                <w:rtl/>
              </w:rPr>
              <w:t>תאורת</w:t>
            </w:r>
            <w:r w:rsidRPr="00510FC6">
              <w:rPr>
                <w:b/>
                <w:bCs/>
                <w:szCs w:val="24"/>
                <w:rtl/>
              </w:rPr>
              <w:t xml:space="preserve"> </w:t>
            </w:r>
            <w:r w:rsidRPr="00510FC6">
              <w:rPr>
                <w:rFonts w:hint="eastAsia"/>
                <w:b/>
                <w:bCs/>
                <w:szCs w:val="24"/>
                <w:rtl/>
              </w:rPr>
              <w:t>חוץ</w:t>
            </w:r>
            <w:r w:rsidRPr="00510FC6">
              <w:rPr>
                <w:b/>
                <w:bCs/>
                <w:szCs w:val="24"/>
                <w:rtl/>
              </w:rPr>
              <w:t>:</w:t>
            </w:r>
          </w:p>
          <w:p w14:paraId="3FCBEA41" w14:textId="31383331" w:rsidR="00157618" w:rsidRPr="00510FC6" w:rsidRDefault="00157618" w:rsidP="00F357F4">
            <w:pPr>
              <w:pStyle w:val="af1"/>
              <w:numPr>
                <w:ilvl w:val="0"/>
                <w:numId w:val="79"/>
              </w:numPr>
              <w:spacing w:line="276" w:lineRule="auto"/>
              <w:rPr>
                <w:szCs w:val="24"/>
                <w:rtl/>
              </w:rPr>
            </w:pPr>
            <w:r w:rsidRPr="00510FC6">
              <w:rPr>
                <w:szCs w:val="24"/>
                <w:rtl/>
              </w:rPr>
              <w:t xml:space="preserve">החלפת </w:t>
            </w:r>
            <w:r w:rsidRPr="00510FC6">
              <w:rPr>
                <w:rFonts w:hint="eastAsia"/>
                <w:szCs w:val="24"/>
                <w:rtl/>
              </w:rPr>
              <w:t>גופי</w:t>
            </w:r>
            <w:r w:rsidRPr="00510FC6">
              <w:rPr>
                <w:szCs w:val="24"/>
                <w:rtl/>
              </w:rPr>
              <w:t xml:space="preserve"> </w:t>
            </w:r>
            <w:r w:rsidRPr="00510FC6">
              <w:rPr>
                <w:rFonts w:hint="eastAsia"/>
                <w:szCs w:val="24"/>
                <w:rtl/>
              </w:rPr>
              <w:t>תאורה</w:t>
            </w:r>
            <w:r w:rsidRPr="00510FC6">
              <w:rPr>
                <w:szCs w:val="24"/>
                <w:rtl/>
              </w:rPr>
              <w:t xml:space="preserve"> </w:t>
            </w:r>
            <w:r w:rsidRPr="00510FC6">
              <w:rPr>
                <w:rFonts w:hint="eastAsia"/>
                <w:szCs w:val="24"/>
                <w:rtl/>
              </w:rPr>
              <w:t>בגופי</w:t>
            </w:r>
            <w:r w:rsidRPr="00510FC6">
              <w:rPr>
                <w:szCs w:val="24"/>
                <w:rtl/>
              </w:rPr>
              <w:t xml:space="preserve"> </w:t>
            </w:r>
            <w:r w:rsidRPr="00510FC6">
              <w:rPr>
                <w:rFonts w:hint="eastAsia"/>
                <w:szCs w:val="24"/>
                <w:rtl/>
              </w:rPr>
              <w:t>תאורה</w:t>
            </w:r>
            <w:r w:rsidRPr="00510FC6">
              <w:rPr>
                <w:szCs w:val="24"/>
                <w:rtl/>
              </w:rPr>
              <w:t xml:space="preserve"> </w:t>
            </w:r>
            <w:r w:rsidRPr="00510FC6">
              <w:rPr>
                <w:rFonts w:hint="eastAsia"/>
                <w:szCs w:val="24"/>
                <w:rtl/>
              </w:rPr>
              <w:t>חדשים</w:t>
            </w:r>
            <w:r w:rsidRPr="00510FC6">
              <w:rPr>
                <w:szCs w:val="24"/>
                <w:rtl/>
              </w:rPr>
              <w:t xml:space="preserve"> </w:t>
            </w:r>
            <w:r w:rsidRPr="00510FC6">
              <w:rPr>
                <w:rFonts w:hint="eastAsia"/>
                <w:szCs w:val="24"/>
                <w:rtl/>
              </w:rPr>
              <w:t>ויעילים</w:t>
            </w:r>
            <w:r w:rsidRPr="00510FC6">
              <w:rPr>
                <w:szCs w:val="24"/>
                <w:rtl/>
              </w:rPr>
              <w:t xml:space="preserve"> </w:t>
            </w:r>
            <w:r w:rsidRPr="00510FC6">
              <w:rPr>
                <w:rFonts w:hint="eastAsia"/>
                <w:szCs w:val="24"/>
                <w:rtl/>
              </w:rPr>
              <w:t>יותר</w:t>
            </w:r>
            <w:r w:rsidRPr="00510FC6">
              <w:rPr>
                <w:szCs w:val="24"/>
                <w:rtl/>
              </w:rPr>
              <w:t>.</w:t>
            </w:r>
          </w:p>
          <w:p w14:paraId="56157495" w14:textId="05BC27A8" w:rsidR="006F3A06" w:rsidRPr="00510FC6" w:rsidRDefault="006F3A06" w:rsidP="00F357F4">
            <w:pPr>
              <w:pStyle w:val="af1"/>
              <w:numPr>
                <w:ilvl w:val="0"/>
                <w:numId w:val="79"/>
              </w:numPr>
              <w:spacing w:line="276" w:lineRule="auto"/>
              <w:rPr>
                <w:szCs w:val="24"/>
              </w:rPr>
            </w:pPr>
            <w:r w:rsidRPr="00510FC6">
              <w:rPr>
                <w:rFonts w:hint="eastAsia"/>
                <w:szCs w:val="24"/>
                <w:rtl/>
              </w:rPr>
              <w:t>כל</w:t>
            </w:r>
            <w:r w:rsidRPr="00510FC6">
              <w:rPr>
                <w:szCs w:val="24"/>
                <w:rtl/>
              </w:rPr>
              <w:t xml:space="preserve"> </w:t>
            </w:r>
            <w:r w:rsidRPr="00510FC6">
              <w:rPr>
                <w:rFonts w:hint="eastAsia"/>
                <w:szCs w:val="24"/>
                <w:rtl/>
              </w:rPr>
              <w:t>מת</w:t>
            </w:r>
            <w:r w:rsidR="00D84846" w:rsidRPr="00510FC6">
              <w:rPr>
                <w:rFonts w:hint="eastAsia"/>
                <w:szCs w:val="24"/>
                <w:rtl/>
              </w:rPr>
              <w:t>ק</w:t>
            </w:r>
            <w:r w:rsidRPr="00510FC6">
              <w:rPr>
                <w:rFonts w:hint="eastAsia"/>
                <w:szCs w:val="24"/>
                <w:rtl/>
              </w:rPr>
              <w:t>ן</w:t>
            </w:r>
            <w:r w:rsidRPr="00510FC6">
              <w:rPr>
                <w:szCs w:val="24"/>
                <w:rtl/>
              </w:rPr>
              <w:t xml:space="preserve"> </w:t>
            </w:r>
            <w:r w:rsidRPr="00510FC6">
              <w:rPr>
                <w:rFonts w:hint="eastAsia"/>
                <w:szCs w:val="24"/>
                <w:rtl/>
              </w:rPr>
              <w:t>חשמל</w:t>
            </w:r>
            <w:r w:rsidRPr="00510FC6">
              <w:rPr>
                <w:szCs w:val="24"/>
                <w:rtl/>
              </w:rPr>
              <w:t xml:space="preserve"> </w:t>
            </w:r>
            <w:r w:rsidRPr="00510FC6">
              <w:rPr>
                <w:rFonts w:hint="eastAsia"/>
                <w:szCs w:val="24"/>
                <w:rtl/>
              </w:rPr>
              <w:t>יתקן</w:t>
            </w:r>
            <w:r w:rsidRPr="00510FC6">
              <w:rPr>
                <w:szCs w:val="24"/>
                <w:rtl/>
              </w:rPr>
              <w:t xml:space="preserve"> </w:t>
            </w:r>
            <w:r w:rsidRPr="00510FC6">
              <w:rPr>
                <w:rFonts w:hint="eastAsia"/>
                <w:szCs w:val="24"/>
                <w:rtl/>
              </w:rPr>
              <w:t>בהתאם</w:t>
            </w:r>
            <w:r w:rsidRPr="00510FC6">
              <w:rPr>
                <w:szCs w:val="24"/>
                <w:rtl/>
              </w:rPr>
              <w:t xml:space="preserve"> </w:t>
            </w:r>
            <w:r w:rsidRPr="00510FC6">
              <w:rPr>
                <w:rFonts w:hint="eastAsia"/>
                <w:szCs w:val="24"/>
                <w:rtl/>
              </w:rPr>
              <w:t>לחוק</w:t>
            </w:r>
            <w:r w:rsidRPr="00510FC6">
              <w:rPr>
                <w:szCs w:val="24"/>
                <w:rtl/>
              </w:rPr>
              <w:t xml:space="preserve"> </w:t>
            </w:r>
            <w:r w:rsidRPr="00510FC6">
              <w:rPr>
                <w:rFonts w:hint="eastAsia"/>
                <w:szCs w:val="24"/>
                <w:rtl/>
              </w:rPr>
              <w:t>החשמל</w:t>
            </w:r>
            <w:r w:rsidRPr="00510FC6">
              <w:rPr>
                <w:szCs w:val="24"/>
                <w:rtl/>
              </w:rPr>
              <w:t xml:space="preserve"> </w:t>
            </w:r>
            <w:r w:rsidRPr="00510FC6">
              <w:rPr>
                <w:rFonts w:hint="eastAsia"/>
                <w:szCs w:val="24"/>
                <w:rtl/>
              </w:rPr>
              <w:t>ותקנותיו</w:t>
            </w:r>
            <w:r w:rsidRPr="00510FC6">
              <w:rPr>
                <w:szCs w:val="24"/>
                <w:rtl/>
              </w:rPr>
              <w:t>.</w:t>
            </w:r>
          </w:p>
          <w:p w14:paraId="28C5EE0B" w14:textId="7FADA481" w:rsidR="00157618" w:rsidRPr="00510FC6" w:rsidRDefault="00B94022" w:rsidP="003848B5">
            <w:pPr>
              <w:pStyle w:val="af1"/>
              <w:numPr>
                <w:ilvl w:val="0"/>
                <w:numId w:val="79"/>
              </w:numPr>
              <w:spacing w:line="276" w:lineRule="auto"/>
              <w:rPr>
                <w:rFonts w:asciiTheme="majorBidi" w:hAnsiTheme="majorBidi"/>
                <w:szCs w:val="24"/>
                <w:rtl/>
              </w:rPr>
            </w:pPr>
            <w:r w:rsidRPr="00510FC6">
              <w:rPr>
                <w:rFonts w:hint="eastAsia"/>
                <w:szCs w:val="24"/>
                <w:rtl/>
              </w:rPr>
              <w:t>כל</w:t>
            </w:r>
            <w:r w:rsidRPr="00510FC6">
              <w:rPr>
                <w:szCs w:val="24"/>
                <w:rtl/>
              </w:rPr>
              <w:t xml:space="preserve"> </w:t>
            </w:r>
            <w:r w:rsidRPr="00510FC6">
              <w:rPr>
                <w:rFonts w:hint="eastAsia"/>
                <w:szCs w:val="24"/>
                <w:rtl/>
              </w:rPr>
              <w:t>מתקן</w:t>
            </w:r>
            <w:r w:rsidRPr="00510FC6">
              <w:rPr>
                <w:szCs w:val="24"/>
                <w:rtl/>
              </w:rPr>
              <w:t xml:space="preserve"> </w:t>
            </w:r>
            <w:r w:rsidRPr="00510FC6">
              <w:rPr>
                <w:rFonts w:hint="eastAsia"/>
                <w:szCs w:val="24"/>
                <w:rtl/>
              </w:rPr>
              <w:t>יבנה</w:t>
            </w:r>
            <w:r w:rsidRPr="00510FC6">
              <w:rPr>
                <w:szCs w:val="24"/>
                <w:rtl/>
              </w:rPr>
              <w:t xml:space="preserve"> </w:t>
            </w:r>
            <w:r w:rsidRPr="00510FC6">
              <w:rPr>
                <w:rFonts w:hint="eastAsia"/>
                <w:szCs w:val="24"/>
                <w:rtl/>
              </w:rPr>
              <w:t>בהתאם</w:t>
            </w:r>
            <w:r w:rsidRPr="00510FC6">
              <w:rPr>
                <w:szCs w:val="24"/>
                <w:rtl/>
              </w:rPr>
              <w:t xml:space="preserve"> </w:t>
            </w:r>
            <w:r w:rsidRPr="00510FC6">
              <w:rPr>
                <w:rFonts w:hint="eastAsia"/>
                <w:szCs w:val="24"/>
                <w:rtl/>
              </w:rPr>
              <w:t>לתקנים</w:t>
            </w:r>
            <w:r w:rsidRPr="00510FC6">
              <w:rPr>
                <w:szCs w:val="24"/>
                <w:rtl/>
              </w:rPr>
              <w:t xml:space="preserve"> </w:t>
            </w:r>
            <w:r w:rsidRPr="00510FC6">
              <w:rPr>
                <w:rFonts w:hint="eastAsia"/>
                <w:szCs w:val="24"/>
                <w:rtl/>
              </w:rPr>
              <w:t>הרלוונטים</w:t>
            </w:r>
            <w:r w:rsidRPr="00510FC6">
              <w:rPr>
                <w:szCs w:val="24"/>
                <w:rtl/>
              </w:rPr>
              <w:t>.</w:t>
            </w:r>
          </w:p>
        </w:tc>
        <w:tc>
          <w:tcPr>
            <w:tcW w:w="0" w:type="auto"/>
          </w:tcPr>
          <w:p w14:paraId="4C49D77D" w14:textId="7E97CED0" w:rsidR="00157618" w:rsidRPr="00510FC6" w:rsidRDefault="00157618" w:rsidP="00760D80">
            <w:pPr>
              <w:spacing w:line="276" w:lineRule="auto"/>
              <w:rPr>
                <w:b/>
                <w:bCs/>
                <w:szCs w:val="24"/>
                <w:rtl/>
              </w:rPr>
            </w:pPr>
            <w:r w:rsidRPr="00510FC6">
              <w:rPr>
                <w:rFonts w:hint="eastAsia"/>
                <w:b/>
                <w:bCs/>
                <w:szCs w:val="24"/>
                <w:rtl/>
              </w:rPr>
              <w:lastRenderedPageBreak/>
              <w:t>תאורת</w:t>
            </w:r>
            <w:r w:rsidRPr="00510FC6">
              <w:rPr>
                <w:b/>
                <w:bCs/>
                <w:szCs w:val="24"/>
                <w:rtl/>
              </w:rPr>
              <w:t xml:space="preserve"> פנים: </w:t>
            </w:r>
          </w:p>
          <w:p w14:paraId="20E60F67" w14:textId="77777777" w:rsidR="00376CB4" w:rsidRPr="00510FC6" w:rsidRDefault="00376CB4" w:rsidP="00760D80">
            <w:pPr>
              <w:spacing w:line="276" w:lineRule="auto"/>
              <w:rPr>
                <w:b/>
                <w:bCs/>
                <w:szCs w:val="24"/>
                <w:rtl/>
              </w:rPr>
            </w:pPr>
          </w:p>
          <w:p w14:paraId="47DCB8CA" w14:textId="2B76452C" w:rsidR="00157618" w:rsidRPr="00510FC6" w:rsidRDefault="00157618" w:rsidP="00477F11">
            <w:pPr>
              <w:spacing w:line="276" w:lineRule="auto"/>
              <w:rPr>
                <w:szCs w:val="24"/>
                <w:rtl/>
              </w:rPr>
            </w:pPr>
            <w:r w:rsidRPr="00510FC6">
              <w:rPr>
                <w:rFonts w:hint="eastAsia"/>
                <w:szCs w:val="24"/>
                <w:rtl/>
              </w:rPr>
              <w:lastRenderedPageBreak/>
              <w:t>יש</w:t>
            </w:r>
            <w:r w:rsidRPr="00510FC6">
              <w:rPr>
                <w:szCs w:val="24"/>
                <w:rtl/>
              </w:rPr>
              <w:t xml:space="preserve"> </w:t>
            </w:r>
            <w:r w:rsidRPr="00510FC6">
              <w:rPr>
                <w:rFonts w:hint="eastAsia"/>
                <w:szCs w:val="24"/>
                <w:rtl/>
              </w:rPr>
              <w:t>לבצע</w:t>
            </w:r>
            <w:r w:rsidRPr="00510FC6">
              <w:rPr>
                <w:szCs w:val="24"/>
                <w:rtl/>
              </w:rPr>
              <w:t xml:space="preserve"> </w:t>
            </w:r>
            <w:r w:rsidRPr="00510FC6">
              <w:rPr>
                <w:rFonts w:hint="eastAsia"/>
                <w:szCs w:val="24"/>
                <w:rtl/>
              </w:rPr>
              <w:t>חישוב</w:t>
            </w:r>
            <w:r w:rsidRPr="00510FC6">
              <w:rPr>
                <w:szCs w:val="24"/>
                <w:rtl/>
              </w:rPr>
              <w:t xml:space="preserve"> </w:t>
            </w:r>
            <w:r w:rsidRPr="00510FC6">
              <w:rPr>
                <w:rFonts w:hint="eastAsia"/>
                <w:szCs w:val="24"/>
                <w:rtl/>
              </w:rPr>
              <w:t>של</w:t>
            </w:r>
            <w:r w:rsidRPr="00510FC6">
              <w:rPr>
                <w:szCs w:val="24"/>
                <w:rtl/>
              </w:rPr>
              <w:t xml:space="preserve"> </w:t>
            </w:r>
            <w:r w:rsidRPr="00510FC6">
              <w:rPr>
                <w:rFonts w:hint="eastAsia"/>
                <w:szCs w:val="24"/>
                <w:rtl/>
              </w:rPr>
              <w:t>החיסכון</w:t>
            </w:r>
            <w:r w:rsidRPr="00510FC6">
              <w:rPr>
                <w:szCs w:val="24"/>
                <w:rtl/>
              </w:rPr>
              <w:t xml:space="preserve"> </w:t>
            </w:r>
            <w:r w:rsidRPr="00510FC6">
              <w:rPr>
                <w:rFonts w:hint="eastAsia"/>
                <w:szCs w:val="24"/>
                <w:rtl/>
              </w:rPr>
              <w:t>ולדווח</w:t>
            </w:r>
            <w:r w:rsidRPr="00510FC6">
              <w:rPr>
                <w:szCs w:val="24"/>
                <w:rtl/>
              </w:rPr>
              <w:t xml:space="preserve"> </w:t>
            </w:r>
            <w:r w:rsidRPr="00510FC6">
              <w:rPr>
                <w:rFonts w:hint="eastAsia"/>
                <w:szCs w:val="24"/>
                <w:rtl/>
              </w:rPr>
              <w:t>עליו</w:t>
            </w:r>
            <w:r w:rsidRPr="00510FC6">
              <w:rPr>
                <w:szCs w:val="24"/>
                <w:rtl/>
              </w:rPr>
              <w:t xml:space="preserve"> </w:t>
            </w:r>
            <w:r w:rsidRPr="00510FC6">
              <w:rPr>
                <w:rFonts w:hint="eastAsia"/>
                <w:szCs w:val="24"/>
                <w:rtl/>
              </w:rPr>
              <w:t>למשרד</w:t>
            </w:r>
            <w:r w:rsidRPr="00510FC6">
              <w:rPr>
                <w:szCs w:val="24"/>
                <w:rtl/>
              </w:rPr>
              <w:t>.</w:t>
            </w:r>
          </w:p>
          <w:p w14:paraId="5BA138F7" w14:textId="77777777" w:rsidR="00A36166" w:rsidRPr="00510FC6" w:rsidRDefault="00A36166" w:rsidP="00760D80">
            <w:pPr>
              <w:spacing w:line="276" w:lineRule="auto"/>
              <w:rPr>
                <w:b/>
                <w:bCs/>
                <w:szCs w:val="24"/>
                <w:rtl/>
              </w:rPr>
            </w:pPr>
          </w:p>
          <w:p w14:paraId="1C82BD6A" w14:textId="14368D18" w:rsidR="00376CB4" w:rsidRPr="00510FC6" w:rsidRDefault="00376CB4" w:rsidP="00760D80">
            <w:pPr>
              <w:spacing w:line="276" w:lineRule="auto"/>
              <w:rPr>
                <w:b/>
                <w:bCs/>
                <w:szCs w:val="24"/>
                <w:rtl/>
              </w:rPr>
            </w:pPr>
          </w:p>
          <w:p w14:paraId="0A7F190C" w14:textId="77777777" w:rsidR="008840A3" w:rsidRPr="00510FC6" w:rsidRDefault="008840A3" w:rsidP="00760D80">
            <w:pPr>
              <w:spacing w:line="276" w:lineRule="auto"/>
              <w:rPr>
                <w:b/>
                <w:bCs/>
                <w:szCs w:val="24"/>
                <w:rtl/>
              </w:rPr>
            </w:pPr>
          </w:p>
          <w:p w14:paraId="65CCC423" w14:textId="77777777" w:rsidR="00A36166" w:rsidRPr="00510FC6" w:rsidRDefault="00A36166" w:rsidP="00760D80">
            <w:pPr>
              <w:spacing w:line="276" w:lineRule="auto"/>
              <w:rPr>
                <w:b/>
                <w:bCs/>
                <w:szCs w:val="24"/>
                <w:rtl/>
              </w:rPr>
            </w:pPr>
          </w:p>
          <w:p w14:paraId="56EBFC99" w14:textId="77777777" w:rsidR="00845441" w:rsidRPr="00510FC6" w:rsidRDefault="00845441" w:rsidP="00760D80">
            <w:pPr>
              <w:spacing w:line="276" w:lineRule="auto"/>
              <w:rPr>
                <w:b/>
                <w:bCs/>
                <w:szCs w:val="24"/>
                <w:rtl/>
              </w:rPr>
            </w:pPr>
          </w:p>
          <w:p w14:paraId="0B5556AA" w14:textId="616ABD45" w:rsidR="00157618" w:rsidRPr="00510FC6" w:rsidRDefault="00157618" w:rsidP="00760D80">
            <w:pPr>
              <w:spacing w:line="276" w:lineRule="auto"/>
              <w:rPr>
                <w:b/>
                <w:bCs/>
                <w:szCs w:val="24"/>
                <w:rtl/>
              </w:rPr>
            </w:pPr>
            <w:r w:rsidRPr="00510FC6">
              <w:rPr>
                <w:rFonts w:hint="eastAsia"/>
                <w:b/>
                <w:bCs/>
                <w:szCs w:val="24"/>
                <w:rtl/>
              </w:rPr>
              <w:t>תאורת</w:t>
            </w:r>
            <w:r w:rsidRPr="00510FC6">
              <w:rPr>
                <w:b/>
                <w:bCs/>
                <w:szCs w:val="24"/>
                <w:rtl/>
              </w:rPr>
              <w:t xml:space="preserve"> חוץ: </w:t>
            </w:r>
          </w:p>
          <w:p w14:paraId="63EA640A" w14:textId="6E0DC519" w:rsidR="00157618" w:rsidRPr="00510FC6" w:rsidRDefault="00157618" w:rsidP="008C6E42">
            <w:pPr>
              <w:pStyle w:val="af1"/>
              <w:spacing w:line="360" w:lineRule="auto"/>
              <w:ind w:left="0"/>
              <w:jc w:val="center"/>
              <w:outlineLvl w:val="0"/>
              <w:rPr>
                <w:rFonts w:asciiTheme="majorBidi" w:hAnsiTheme="majorBidi"/>
                <w:szCs w:val="24"/>
                <w:rtl/>
              </w:rPr>
            </w:pPr>
            <w:r w:rsidRPr="00510FC6">
              <w:rPr>
                <w:rFonts w:asciiTheme="majorBidi" w:hAnsiTheme="majorBidi" w:hint="eastAsia"/>
                <w:szCs w:val="24"/>
                <w:rtl/>
              </w:rPr>
              <w:t>נדרשת</w:t>
            </w:r>
            <w:r w:rsidRPr="00510FC6">
              <w:rPr>
                <w:rFonts w:asciiTheme="majorBidi" w:hAnsiTheme="majorBidi"/>
                <w:szCs w:val="24"/>
                <w:rtl/>
              </w:rPr>
              <w:t xml:space="preserve"> התקנת מוני חשמל </w:t>
            </w:r>
            <w:r w:rsidR="008C6E42" w:rsidRPr="00510FC6">
              <w:rPr>
                <w:rFonts w:asciiTheme="majorBidi" w:hAnsiTheme="majorBidi" w:hint="eastAsia"/>
                <w:szCs w:val="24"/>
                <w:rtl/>
              </w:rPr>
              <w:t>ואמצעי</w:t>
            </w:r>
            <w:r w:rsidR="008C6E42" w:rsidRPr="00510FC6">
              <w:rPr>
                <w:rFonts w:asciiTheme="majorBidi" w:hAnsiTheme="majorBidi"/>
                <w:szCs w:val="24"/>
                <w:rtl/>
              </w:rPr>
              <w:t xml:space="preserve"> </w:t>
            </w:r>
            <w:r w:rsidR="008C6E42" w:rsidRPr="00510FC6">
              <w:rPr>
                <w:rFonts w:asciiTheme="majorBidi" w:hAnsiTheme="majorBidi" w:hint="eastAsia"/>
                <w:szCs w:val="24"/>
                <w:rtl/>
              </w:rPr>
              <w:t>בקרה</w:t>
            </w:r>
          </w:p>
        </w:tc>
        <w:tc>
          <w:tcPr>
            <w:tcW w:w="0" w:type="auto"/>
          </w:tcPr>
          <w:p w14:paraId="320CBAE3" w14:textId="77777777" w:rsidR="00157618" w:rsidRPr="00510FC6" w:rsidRDefault="00157618" w:rsidP="00760D80">
            <w:pPr>
              <w:spacing w:line="276" w:lineRule="auto"/>
              <w:rPr>
                <w:szCs w:val="24"/>
                <w:rtl/>
              </w:rPr>
            </w:pPr>
            <w:r w:rsidRPr="00510FC6">
              <w:rPr>
                <w:rFonts w:hint="eastAsia"/>
                <w:b/>
                <w:bCs/>
                <w:szCs w:val="24"/>
                <w:rtl/>
              </w:rPr>
              <w:lastRenderedPageBreak/>
              <w:t>תאורת</w:t>
            </w:r>
            <w:r w:rsidRPr="00510FC6">
              <w:rPr>
                <w:b/>
                <w:bCs/>
                <w:szCs w:val="24"/>
                <w:rtl/>
              </w:rPr>
              <w:t xml:space="preserve"> </w:t>
            </w:r>
            <w:r w:rsidRPr="00510FC6">
              <w:rPr>
                <w:rFonts w:hint="eastAsia"/>
                <w:b/>
                <w:bCs/>
                <w:szCs w:val="24"/>
                <w:rtl/>
              </w:rPr>
              <w:t>פנים</w:t>
            </w:r>
            <w:r w:rsidRPr="00510FC6">
              <w:rPr>
                <w:b/>
                <w:bCs/>
                <w:szCs w:val="24"/>
                <w:rtl/>
              </w:rPr>
              <w:t xml:space="preserve"> </w:t>
            </w:r>
            <w:r w:rsidRPr="00510FC6">
              <w:rPr>
                <w:rFonts w:hint="eastAsia"/>
                <w:b/>
                <w:bCs/>
                <w:szCs w:val="24"/>
                <w:rtl/>
              </w:rPr>
              <w:t>ותאורת</w:t>
            </w:r>
            <w:r w:rsidRPr="00510FC6">
              <w:rPr>
                <w:b/>
                <w:bCs/>
                <w:szCs w:val="24"/>
                <w:rtl/>
              </w:rPr>
              <w:t xml:space="preserve"> </w:t>
            </w:r>
            <w:r w:rsidRPr="00510FC6">
              <w:rPr>
                <w:rFonts w:hint="eastAsia"/>
                <w:b/>
                <w:bCs/>
                <w:szCs w:val="24"/>
                <w:rtl/>
              </w:rPr>
              <w:t>חוץ</w:t>
            </w:r>
            <w:r w:rsidRPr="00510FC6">
              <w:rPr>
                <w:szCs w:val="24"/>
                <w:rtl/>
              </w:rPr>
              <w:t xml:space="preserve">: </w:t>
            </w:r>
          </w:p>
          <w:p w14:paraId="2D6A557B" w14:textId="77777777" w:rsidR="00157618" w:rsidRPr="00510FC6" w:rsidRDefault="00157618" w:rsidP="000B5618">
            <w:pPr>
              <w:pStyle w:val="af1"/>
              <w:numPr>
                <w:ilvl w:val="0"/>
                <w:numId w:val="54"/>
              </w:numPr>
              <w:spacing w:line="276" w:lineRule="auto"/>
              <w:rPr>
                <w:szCs w:val="24"/>
                <w:rtl/>
              </w:rPr>
            </w:pPr>
            <w:r w:rsidRPr="00510FC6">
              <w:rPr>
                <w:rFonts w:hint="eastAsia"/>
                <w:szCs w:val="24"/>
                <w:rtl/>
              </w:rPr>
              <w:t>מפרטים</w:t>
            </w:r>
            <w:r w:rsidRPr="00510FC6">
              <w:rPr>
                <w:szCs w:val="24"/>
                <w:rtl/>
              </w:rPr>
              <w:t xml:space="preserve"> טכניים של ג"ת/נורות חדשים.  </w:t>
            </w:r>
          </w:p>
          <w:p w14:paraId="635E204E" w14:textId="26F4BECE" w:rsidR="00157618" w:rsidRPr="00510FC6" w:rsidRDefault="00157618" w:rsidP="00ED5209">
            <w:pPr>
              <w:pStyle w:val="af1"/>
              <w:numPr>
                <w:ilvl w:val="0"/>
                <w:numId w:val="54"/>
              </w:numPr>
              <w:spacing w:line="276" w:lineRule="auto"/>
              <w:rPr>
                <w:szCs w:val="24"/>
                <w:rtl/>
              </w:rPr>
            </w:pPr>
            <w:r w:rsidRPr="00510FC6">
              <w:rPr>
                <w:rFonts w:hint="eastAsia"/>
                <w:szCs w:val="24"/>
                <w:rtl/>
              </w:rPr>
              <w:lastRenderedPageBreak/>
              <w:t>אישור</w:t>
            </w:r>
            <w:r w:rsidR="008D4B7D" w:rsidRPr="00510FC6">
              <w:rPr>
                <w:szCs w:val="24"/>
                <w:rtl/>
              </w:rPr>
              <w:t xml:space="preserve"> </w:t>
            </w:r>
            <w:r w:rsidR="000E3A16" w:rsidRPr="00510FC6">
              <w:rPr>
                <w:rFonts w:hint="eastAsia"/>
                <w:szCs w:val="24"/>
                <w:rtl/>
              </w:rPr>
              <w:t>יצרן</w:t>
            </w:r>
            <w:r w:rsidR="000E3A16" w:rsidRPr="00510FC6">
              <w:rPr>
                <w:szCs w:val="24"/>
                <w:rtl/>
              </w:rPr>
              <w:t xml:space="preserve"> על עמידה בתקן </w:t>
            </w:r>
            <w:r w:rsidRPr="00510FC6">
              <w:rPr>
                <w:szCs w:val="24"/>
                <w:rtl/>
              </w:rPr>
              <w:t xml:space="preserve"> לבטיחות </w:t>
            </w:r>
            <w:r w:rsidRPr="00510FC6">
              <w:rPr>
                <w:rFonts w:hint="eastAsia"/>
                <w:szCs w:val="24"/>
                <w:rtl/>
              </w:rPr>
              <w:t>פוטוביולוגית</w:t>
            </w:r>
            <w:r w:rsidRPr="00510FC6">
              <w:rPr>
                <w:szCs w:val="24"/>
                <w:rtl/>
              </w:rPr>
              <w:t xml:space="preserve"> ת"י 62471 </w:t>
            </w:r>
          </w:p>
          <w:p w14:paraId="2D0A3B43" w14:textId="7CE88E92" w:rsidR="00157618" w:rsidRPr="00510FC6" w:rsidRDefault="00157618" w:rsidP="000B5618">
            <w:pPr>
              <w:pStyle w:val="af1"/>
              <w:numPr>
                <w:ilvl w:val="0"/>
                <w:numId w:val="54"/>
              </w:numPr>
              <w:spacing w:line="276" w:lineRule="auto"/>
              <w:rPr>
                <w:szCs w:val="24"/>
              </w:rPr>
            </w:pPr>
            <w:r w:rsidRPr="00510FC6">
              <w:rPr>
                <w:rFonts w:hint="eastAsia"/>
                <w:szCs w:val="24"/>
                <w:rtl/>
              </w:rPr>
              <w:t>אישור</w:t>
            </w:r>
            <w:r w:rsidRPr="00510FC6">
              <w:rPr>
                <w:szCs w:val="24"/>
                <w:rtl/>
              </w:rPr>
              <w:t xml:space="preserve"> </w:t>
            </w:r>
            <w:r w:rsidRPr="00510FC6">
              <w:rPr>
                <w:rFonts w:hint="eastAsia"/>
                <w:szCs w:val="24"/>
                <w:rtl/>
              </w:rPr>
              <w:t>מהנדס</w:t>
            </w:r>
            <w:r w:rsidRPr="00510FC6">
              <w:rPr>
                <w:szCs w:val="24"/>
                <w:rtl/>
              </w:rPr>
              <w:t xml:space="preserve"> </w:t>
            </w:r>
            <w:r w:rsidRPr="00510FC6">
              <w:rPr>
                <w:rFonts w:hint="eastAsia"/>
                <w:szCs w:val="24"/>
                <w:rtl/>
              </w:rPr>
              <w:t>לעמידה</w:t>
            </w:r>
            <w:r w:rsidRPr="00510FC6">
              <w:rPr>
                <w:szCs w:val="24"/>
                <w:rtl/>
              </w:rPr>
              <w:t xml:space="preserve"> </w:t>
            </w:r>
            <w:r w:rsidRPr="00510FC6">
              <w:rPr>
                <w:rFonts w:hint="eastAsia"/>
                <w:szCs w:val="24"/>
                <w:rtl/>
              </w:rPr>
              <w:t>בהתאם</w:t>
            </w:r>
            <w:r w:rsidRPr="00510FC6">
              <w:rPr>
                <w:szCs w:val="24"/>
                <w:rtl/>
              </w:rPr>
              <w:t xml:space="preserve"> </w:t>
            </w:r>
            <w:r w:rsidRPr="00510FC6">
              <w:rPr>
                <w:rFonts w:hint="eastAsia"/>
                <w:szCs w:val="24"/>
                <w:rtl/>
              </w:rPr>
              <w:t>לדרישות</w:t>
            </w:r>
            <w:r w:rsidRPr="00510FC6">
              <w:rPr>
                <w:szCs w:val="24"/>
                <w:rtl/>
              </w:rPr>
              <w:t xml:space="preserve"> </w:t>
            </w:r>
            <w:r w:rsidRPr="00510FC6">
              <w:rPr>
                <w:rFonts w:hint="eastAsia"/>
                <w:szCs w:val="24"/>
                <w:rtl/>
              </w:rPr>
              <w:t>הסף</w:t>
            </w:r>
            <w:r w:rsidRPr="00510FC6">
              <w:rPr>
                <w:szCs w:val="24"/>
                <w:rtl/>
              </w:rPr>
              <w:t xml:space="preserve"> </w:t>
            </w:r>
            <w:r w:rsidRPr="00510FC6">
              <w:rPr>
                <w:rFonts w:hint="eastAsia"/>
                <w:szCs w:val="24"/>
                <w:rtl/>
              </w:rPr>
              <w:t>המקצועיות</w:t>
            </w:r>
            <w:r w:rsidRPr="00510FC6">
              <w:rPr>
                <w:szCs w:val="24"/>
                <w:rtl/>
              </w:rPr>
              <w:t>.</w:t>
            </w:r>
          </w:p>
          <w:p w14:paraId="00B262A4" w14:textId="7C9B0955" w:rsidR="00547F14" w:rsidRPr="00510FC6" w:rsidRDefault="00547F14" w:rsidP="00547F14">
            <w:pPr>
              <w:pStyle w:val="af1"/>
              <w:spacing w:line="276" w:lineRule="auto"/>
              <w:rPr>
                <w:szCs w:val="24"/>
                <w:rtl/>
              </w:rPr>
            </w:pPr>
          </w:p>
          <w:p w14:paraId="7C903488" w14:textId="77777777" w:rsidR="00157618" w:rsidRPr="00510FC6" w:rsidRDefault="00157618" w:rsidP="00760D80">
            <w:pPr>
              <w:pStyle w:val="af1"/>
              <w:spacing w:line="360" w:lineRule="auto"/>
              <w:ind w:left="0"/>
              <w:jc w:val="center"/>
              <w:outlineLvl w:val="0"/>
              <w:rPr>
                <w:rFonts w:asciiTheme="majorBidi" w:hAnsiTheme="majorBidi"/>
                <w:szCs w:val="24"/>
                <w:rtl/>
              </w:rPr>
            </w:pPr>
          </w:p>
        </w:tc>
      </w:tr>
      <w:tr w:rsidR="00157618" w:rsidRPr="00510FC6" w14:paraId="141F1C34" w14:textId="77777777" w:rsidTr="00760D80">
        <w:trPr>
          <w:jc w:val="center"/>
        </w:trPr>
        <w:tc>
          <w:tcPr>
            <w:tcW w:w="0" w:type="auto"/>
            <w:vAlign w:val="center"/>
          </w:tcPr>
          <w:p w14:paraId="7761A4C8" w14:textId="4B72F192" w:rsidR="00157618" w:rsidRPr="00510FC6" w:rsidRDefault="00070383" w:rsidP="00760D80">
            <w:pPr>
              <w:pStyle w:val="af1"/>
              <w:spacing w:line="360" w:lineRule="auto"/>
              <w:ind w:left="0"/>
              <w:jc w:val="center"/>
              <w:outlineLvl w:val="0"/>
              <w:rPr>
                <w:rFonts w:asciiTheme="majorBidi" w:hAnsiTheme="majorBidi"/>
                <w:szCs w:val="24"/>
                <w:rtl/>
              </w:rPr>
            </w:pPr>
            <w:r w:rsidRPr="00510FC6">
              <w:rPr>
                <w:rFonts w:asciiTheme="majorBidi" w:hAnsiTheme="majorBidi"/>
                <w:szCs w:val="24"/>
                <w:rtl/>
              </w:rPr>
              <w:lastRenderedPageBreak/>
              <w:t>8</w:t>
            </w:r>
          </w:p>
        </w:tc>
        <w:tc>
          <w:tcPr>
            <w:tcW w:w="0" w:type="auto"/>
            <w:vAlign w:val="center"/>
          </w:tcPr>
          <w:p w14:paraId="77FB886F" w14:textId="77777777" w:rsidR="00157618" w:rsidRPr="00510FC6" w:rsidRDefault="00157618" w:rsidP="00760D80">
            <w:pPr>
              <w:pStyle w:val="af1"/>
              <w:spacing w:line="360" w:lineRule="auto"/>
              <w:ind w:left="0"/>
              <w:jc w:val="center"/>
              <w:outlineLvl w:val="0"/>
              <w:rPr>
                <w:rFonts w:asciiTheme="majorBidi" w:hAnsiTheme="majorBidi"/>
                <w:szCs w:val="24"/>
                <w:rtl/>
              </w:rPr>
            </w:pPr>
            <w:r w:rsidRPr="00510FC6">
              <w:rPr>
                <w:rFonts w:hint="eastAsia"/>
                <w:b/>
                <w:bCs/>
                <w:szCs w:val="24"/>
                <w:rtl/>
              </w:rPr>
              <w:t>החלפת</w:t>
            </w:r>
            <w:r w:rsidRPr="00510FC6">
              <w:rPr>
                <w:b/>
                <w:bCs/>
                <w:szCs w:val="24"/>
                <w:rtl/>
              </w:rPr>
              <w:t xml:space="preserve"> </w:t>
            </w:r>
            <w:r w:rsidRPr="00510FC6">
              <w:rPr>
                <w:rFonts w:hint="eastAsia"/>
                <w:b/>
                <w:bCs/>
                <w:szCs w:val="24"/>
                <w:rtl/>
              </w:rPr>
              <w:t>מערכת</w:t>
            </w:r>
            <w:r w:rsidRPr="00510FC6">
              <w:rPr>
                <w:b/>
                <w:bCs/>
                <w:szCs w:val="24"/>
                <w:rtl/>
              </w:rPr>
              <w:t xml:space="preserve"> </w:t>
            </w:r>
            <w:r w:rsidRPr="00510FC6">
              <w:rPr>
                <w:rFonts w:hint="eastAsia"/>
                <w:b/>
                <w:bCs/>
                <w:szCs w:val="24"/>
                <w:rtl/>
              </w:rPr>
              <w:t>מיזוג</w:t>
            </w:r>
            <w:r w:rsidRPr="00510FC6">
              <w:rPr>
                <w:b/>
                <w:bCs/>
                <w:szCs w:val="24"/>
                <w:rtl/>
              </w:rPr>
              <w:t xml:space="preserve"> </w:t>
            </w:r>
            <w:r w:rsidRPr="00510FC6">
              <w:rPr>
                <w:rFonts w:hint="eastAsia"/>
                <w:b/>
                <w:bCs/>
                <w:szCs w:val="24"/>
                <w:rtl/>
              </w:rPr>
              <w:t>קונבנציונלית</w:t>
            </w:r>
            <w:r w:rsidRPr="00510FC6">
              <w:rPr>
                <w:b/>
                <w:bCs/>
                <w:szCs w:val="24"/>
                <w:rtl/>
              </w:rPr>
              <w:t xml:space="preserve"> </w:t>
            </w:r>
            <w:r w:rsidRPr="00510FC6">
              <w:rPr>
                <w:rFonts w:hint="eastAsia"/>
                <w:b/>
                <w:bCs/>
                <w:szCs w:val="24"/>
                <w:rtl/>
              </w:rPr>
              <w:t>במיזוג</w:t>
            </w:r>
            <w:r w:rsidRPr="00510FC6">
              <w:rPr>
                <w:b/>
                <w:bCs/>
                <w:szCs w:val="24"/>
                <w:rtl/>
              </w:rPr>
              <w:t xml:space="preserve"> </w:t>
            </w:r>
            <w:r w:rsidRPr="00510FC6">
              <w:rPr>
                <w:rFonts w:hint="eastAsia"/>
                <w:b/>
                <w:bCs/>
                <w:szCs w:val="24"/>
                <w:rtl/>
              </w:rPr>
              <w:t>אוויר</w:t>
            </w:r>
            <w:r w:rsidRPr="00510FC6">
              <w:rPr>
                <w:b/>
                <w:bCs/>
                <w:szCs w:val="24"/>
                <w:rtl/>
              </w:rPr>
              <w:t xml:space="preserve"> </w:t>
            </w:r>
            <w:r w:rsidRPr="00510FC6">
              <w:rPr>
                <w:rFonts w:hint="eastAsia"/>
                <w:b/>
                <w:bCs/>
                <w:szCs w:val="24"/>
                <w:rtl/>
              </w:rPr>
              <w:t>תרמו</w:t>
            </w:r>
            <w:r w:rsidRPr="00510FC6">
              <w:rPr>
                <w:b/>
                <w:bCs/>
                <w:szCs w:val="24"/>
                <w:rtl/>
              </w:rPr>
              <w:t>-סולארי (הכוללת קולטים, מכונת ספיגה מערכת ניהול אנרגיה ומערכות עזר)</w:t>
            </w:r>
          </w:p>
        </w:tc>
        <w:tc>
          <w:tcPr>
            <w:tcW w:w="0" w:type="auto"/>
            <w:vAlign w:val="center"/>
          </w:tcPr>
          <w:p w14:paraId="07AE0D3A" w14:textId="51B6E107" w:rsidR="00157618" w:rsidRPr="00510FC6" w:rsidRDefault="00157618" w:rsidP="00760D80">
            <w:pPr>
              <w:pStyle w:val="af1"/>
              <w:spacing w:line="360" w:lineRule="auto"/>
              <w:ind w:left="0"/>
              <w:jc w:val="center"/>
              <w:outlineLvl w:val="0"/>
              <w:rPr>
                <w:rFonts w:asciiTheme="majorBidi" w:hAnsiTheme="majorBidi"/>
                <w:szCs w:val="24"/>
                <w:rtl/>
              </w:rPr>
            </w:pPr>
          </w:p>
        </w:tc>
        <w:tc>
          <w:tcPr>
            <w:tcW w:w="0" w:type="auto"/>
          </w:tcPr>
          <w:p w14:paraId="19F1D167" w14:textId="77777777" w:rsidR="00157618" w:rsidRPr="00510FC6" w:rsidRDefault="00157618" w:rsidP="00760D80">
            <w:pPr>
              <w:pStyle w:val="af1"/>
              <w:spacing w:line="360" w:lineRule="auto"/>
              <w:ind w:left="0"/>
              <w:jc w:val="center"/>
              <w:outlineLvl w:val="0"/>
              <w:rPr>
                <w:rFonts w:asciiTheme="majorBidi" w:hAnsiTheme="majorBidi"/>
                <w:szCs w:val="24"/>
                <w:rtl/>
              </w:rPr>
            </w:pPr>
            <w:r w:rsidRPr="00510FC6">
              <w:rPr>
                <w:rFonts w:hint="eastAsia"/>
                <w:szCs w:val="24"/>
                <w:rtl/>
              </w:rPr>
              <w:t>יש</w:t>
            </w:r>
            <w:r w:rsidRPr="00510FC6">
              <w:rPr>
                <w:szCs w:val="24"/>
                <w:rtl/>
              </w:rPr>
              <w:t xml:space="preserve"> </w:t>
            </w:r>
            <w:r w:rsidRPr="00510FC6">
              <w:rPr>
                <w:rFonts w:hint="eastAsia"/>
                <w:szCs w:val="24"/>
                <w:rtl/>
              </w:rPr>
              <w:t>להתקין</w:t>
            </w:r>
            <w:r w:rsidRPr="00510FC6">
              <w:rPr>
                <w:szCs w:val="24"/>
                <w:rtl/>
              </w:rPr>
              <w:t xml:space="preserve"> </w:t>
            </w:r>
            <w:r w:rsidRPr="00510FC6">
              <w:rPr>
                <w:rFonts w:hint="eastAsia"/>
                <w:szCs w:val="24"/>
                <w:rtl/>
              </w:rPr>
              <w:t>מונה</w:t>
            </w:r>
            <w:r w:rsidRPr="00510FC6">
              <w:rPr>
                <w:szCs w:val="24"/>
                <w:rtl/>
              </w:rPr>
              <w:t xml:space="preserve"> </w:t>
            </w:r>
            <w:r w:rsidRPr="00510FC6">
              <w:rPr>
                <w:rFonts w:hint="eastAsia"/>
                <w:szCs w:val="24"/>
                <w:rtl/>
              </w:rPr>
              <w:t>חשמל</w:t>
            </w:r>
            <w:r w:rsidRPr="00510FC6">
              <w:rPr>
                <w:szCs w:val="24"/>
                <w:rtl/>
              </w:rPr>
              <w:t xml:space="preserve">, </w:t>
            </w:r>
            <w:r w:rsidRPr="00510FC6">
              <w:rPr>
                <w:rFonts w:hint="eastAsia"/>
                <w:szCs w:val="24"/>
                <w:rtl/>
              </w:rPr>
              <w:t>מונה</w:t>
            </w:r>
            <w:r w:rsidRPr="00510FC6">
              <w:rPr>
                <w:szCs w:val="24"/>
                <w:rtl/>
              </w:rPr>
              <w:t xml:space="preserve"> </w:t>
            </w:r>
            <w:r w:rsidRPr="00510FC6">
              <w:rPr>
                <w:rFonts w:hint="eastAsia"/>
                <w:szCs w:val="24"/>
                <w:rtl/>
              </w:rPr>
              <w:t>אנרגיה</w:t>
            </w:r>
            <w:r w:rsidRPr="00510FC6">
              <w:rPr>
                <w:szCs w:val="24"/>
                <w:rtl/>
              </w:rPr>
              <w:t xml:space="preserve"> </w:t>
            </w:r>
            <w:r w:rsidRPr="00510FC6">
              <w:rPr>
                <w:rFonts w:hint="eastAsia"/>
                <w:szCs w:val="24"/>
                <w:rtl/>
              </w:rPr>
              <w:t>ותוכנה</w:t>
            </w:r>
            <w:r w:rsidRPr="00510FC6">
              <w:rPr>
                <w:szCs w:val="24"/>
                <w:rtl/>
              </w:rPr>
              <w:t xml:space="preserve">, </w:t>
            </w:r>
            <w:r w:rsidRPr="00510FC6">
              <w:rPr>
                <w:rFonts w:hint="eastAsia"/>
                <w:szCs w:val="24"/>
                <w:rtl/>
              </w:rPr>
              <w:t>בהתאם</w:t>
            </w:r>
            <w:r w:rsidRPr="00510FC6">
              <w:rPr>
                <w:szCs w:val="24"/>
                <w:rtl/>
              </w:rPr>
              <w:t xml:space="preserve"> </w:t>
            </w:r>
            <w:r w:rsidRPr="00510FC6">
              <w:rPr>
                <w:rFonts w:hint="eastAsia"/>
                <w:szCs w:val="24"/>
                <w:rtl/>
              </w:rPr>
              <w:t>להגדרת</w:t>
            </w:r>
            <w:r w:rsidRPr="00510FC6">
              <w:rPr>
                <w:szCs w:val="24"/>
                <w:rtl/>
              </w:rPr>
              <w:t xml:space="preserve"> </w:t>
            </w:r>
            <w:r w:rsidRPr="00510FC6">
              <w:rPr>
                <w:rFonts w:hint="eastAsia"/>
                <w:szCs w:val="24"/>
                <w:rtl/>
              </w:rPr>
              <w:t>מונחים</w:t>
            </w:r>
            <w:r w:rsidRPr="00510FC6">
              <w:rPr>
                <w:szCs w:val="24"/>
                <w:rtl/>
              </w:rPr>
              <w:t xml:space="preserve"> </w:t>
            </w:r>
            <w:r w:rsidRPr="00510FC6">
              <w:rPr>
                <w:rFonts w:hint="eastAsia"/>
                <w:szCs w:val="24"/>
                <w:rtl/>
              </w:rPr>
              <w:t>בפרק</w:t>
            </w:r>
            <w:r w:rsidRPr="00510FC6">
              <w:rPr>
                <w:szCs w:val="24"/>
                <w:rtl/>
              </w:rPr>
              <w:t xml:space="preserve"> 1</w:t>
            </w:r>
          </w:p>
        </w:tc>
        <w:tc>
          <w:tcPr>
            <w:tcW w:w="0" w:type="auto"/>
          </w:tcPr>
          <w:p w14:paraId="557608C9" w14:textId="77777777" w:rsidR="00157618" w:rsidRPr="00510FC6" w:rsidRDefault="00157618" w:rsidP="00760D80">
            <w:pPr>
              <w:spacing w:line="276" w:lineRule="auto"/>
              <w:rPr>
                <w:szCs w:val="24"/>
                <w:rtl/>
              </w:rPr>
            </w:pPr>
            <w:r w:rsidRPr="00510FC6">
              <w:rPr>
                <w:rFonts w:hint="eastAsia"/>
                <w:szCs w:val="24"/>
                <w:rtl/>
              </w:rPr>
              <w:t>יש</w:t>
            </w:r>
            <w:r w:rsidRPr="00510FC6">
              <w:rPr>
                <w:szCs w:val="24"/>
                <w:rtl/>
              </w:rPr>
              <w:t xml:space="preserve"> </w:t>
            </w:r>
            <w:r w:rsidRPr="00510FC6">
              <w:rPr>
                <w:rFonts w:hint="eastAsia"/>
                <w:szCs w:val="24"/>
                <w:rtl/>
              </w:rPr>
              <w:t>לצרף</w:t>
            </w:r>
            <w:r w:rsidRPr="00510FC6">
              <w:rPr>
                <w:szCs w:val="24"/>
                <w:rtl/>
              </w:rPr>
              <w:t xml:space="preserve"> </w:t>
            </w:r>
            <w:r w:rsidRPr="00510FC6">
              <w:rPr>
                <w:rFonts w:hint="eastAsia"/>
                <w:szCs w:val="24"/>
                <w:rtl/>
              </w:rPr>
              <w:t>מפרט</w:t>
            </w:r>
            <w:r w:rsidRPr="00510FC6">
              <w:rPr>
                <w:szCs w:val="24"/>
                <w:rtl/>
              </w:rPr>
              <w:t xml:space="preserve"> </w:t>
            </w:r>
            <w:r w:rsidRPr="00510FC6">
              <w:rPr>
                <w:rFonts w:hint="eastAsia"/>
                <w:szCs w:val="24"/>
                <w:rtl/>
              </w:rPr>
              <w:t>טכני</w:t>
            </w:r>
            <w:r w:rsidRPr="00510FC6">
              <w:rPr>
                <w:szCs w:val="24"/>
                <w:rtl/>
              </w:rPr>
              <w:t xml:space="preserve"> </w:t>
            </w:r>
            <w:r w:rsidRPr="00510FC6">
              <w:rPr>
                <w:rFonts w:hint="eastAsia"/>
                <w:szCs w:val="24"/>
                <w:rtl/>
              </w:rPr>
              <w:t>מפורט</w:t>
            </w:r>
            <w:r w:rsidRPr="00510FC6">
              <w:rPr>
                <w:szCs w:val="24"/>
                <w:rtl/>
              </w:rPr>
              <w:t xml:space="preserve"> </w:t>
            </w:r>
            <w:r w:rsidRPr="00510FC6">
              <w:rPr>
                <w:rFonts w:hint="eastAsia"/>
                <w:szCs w:val="24"/>
                <w:rtl/>
              </w:rPr>
              <w:t>של</w:t>
            </w:r>
            <w:r w:rsidRPr="00510FC6">
              <w:rPr>
                <w:szCs w:val="24"/>
                <w:rtl/>
              </w:rPr>
              <w:t xml:space="preserve"> </w:t>
            </w:r>
            <w:r w:rsidRPr="00510FC6">
              <w:rPr>
                <w:rFonts w:hint="eastAsia"/>
                <w:szCs w:val="24"/>
                <w:rtl/>
              </w:rPr>
              <w:t>של</w:t>
            </w:r>
            <w:r w:rsidRPr="00510FC6">
              <w:rPr>
                <w:szCs w:val="24"/>
                <w:rtl/>
              </w:rPr>
              <w:t xml:space="preserve"> </w:t>
            </w:r>
            <w:r w:rsidRPr="00510FC6">
              <w:rPr>
                <w:rFonts w:hint="eastAsia"/>
                <w:szCs w:val="24"/>
                <w:rtl/>
              </w:rPr>
              <w:t>כל</w:t>
            </w:r>
            <w:r w:rsidRPr="00510FC6">
              <w:rPr>
                <w:szCs w:val="24"/>
                <w:rtl/>
              </w:rPr>
              <w:t xml:space="preserve"> </w:t>
            </w:r>
            <w:r w:rsidRPr="00510FC6">
              <w:rPr>
                <w:rFonts w:hint="eastAsia"/>
                <w:szCs w:val="24"/>
                <w:rtl/>
              </w:rPr>
              <w:t>רכיבי</w:t>
            </w:r>
            <w:r w:rsidRPr="00510FC6">
              <w:rPr>
                <w:szCs w:val="24"/>
                <w:rtl/>
              </w:rPr>
              <w:t xml:space="preserve"> </w:t>
            </w:r>
            <w:r w:rsidRPr="00510FC6">
              <w:rPr>
                <w:rFonts w:hint="eastAsia"/>
                <w:szCs w:val="24"/>
                <w:rtl/>
              </w:rPr>
              <w:t>המערכת</w:t>
            </w:r>
            <w:r w:rsidRPr="00510FC6">
              <w:rPr>
                <w:szCs w:val="24"/>
                <w:rtl/>
              </w:rPr>
              <w:t xml:space="preserve"> </w:t>
            </w:r>
            <w:r w:rsidRPr="00510FC6">
              <w:rPr>
                <w:rFonts w:hint="eastAsia"/>
                <w:szCs w:val="24"/>
                <w:rtl/>
              </w:rPr>
              <w:t>כולל</w:t>
            </w:r>
            <w:r w:rsidRPr="00510FC6">
              <w:rPr>
                <w:szCs w:val="24"/>
                <w:rtl/>
              </w:rPr>
              <w:t xml:space="preserve"> </w:t>
            </w:r>
            <w:r w:rsidRPr="00510FC6">
              <w:rPr>
                <w:rFonts w:hint="eastAsia"/>
                <w:szCs w:val="24"/>
                <w:rtl/>
              </w:rPr>
              <w:t>המערכת</w:t>
            </w:r>
            <w:r w:rsidRPr="00510FC6">
              <w:rPr>
                <w:szCs w:val="24"/>
                <w:rtl/>
              </w:rPr>
              <w:t xml:space="preserve"> </w:t>
            </w:r>
            <w:r w:rsidRPr="00510FC6">
              <w:rPr>
                <w:rFonts w:hint="eastAsia"/>
                <w:szCs w:val="24"/>
                <w:rtl/>
              </w:rPr>
              <w:t>לניהול</w:t>
            </w:r>
            <w:r w:rsidRPr="00510FC6">
              <w:rPr>
                <w:szCs w:val="24"/>
                <w:rtl/>
              </w:rPr>
              <w:t xml:space="preserve"> </w:t>
            </w:r>
            <w:r w:rsidRPr="00510FC6">
              <w:rPr>
                <w:rFonts w:hint="eastAsia"/>
                <w:szCs w:val="24"/>
                <w:rtl/>
              </w:rPr>
              <w:t>אנרגיה</w:t>
            </w:r>
            <w:r w:rsidRPr="00510FC6">
              <w:rPr>
                <w:szCs w:val="24"/>
                <w:rtl/>
              </w:rPr>
              <w:t>.</w:t>
            </w:r>
          </w:p>
          <w:p w14:paraId="2C3BFB29" w14:textId="77777777" w:rsidR="00157618" w:rsidRPr="00510FC6" w:rsidRDefault="00157618" w:rsidP="00760D80">
            <w:pPr>
              <w:pStyle w:val="af1"/>
              <w:spacing w:line="360" w:lineRule="auto"/>
              <w:ind w:left="0"/>
              <w:jc w:val="center"/>
              <w:outlineLvl w:val="0"/>
              <w:rPr>
                <w:rFonts w:asciiTheme="majorBidi" w:hAnsiTheme="majorBidi"/>
                <w:szCs w:val="24"/>
                <w:rtl/>
              </w:rPr>
            </w:pPr>
          </w:p>
        </w:tc>
      </w:tr>
      <w:tr w:rsidR="00157618" w:rsidRPr="00510FC6" w14:paraId="7D47E1D1" w14:textId="77777777" w:rsidTr="00760D80">
        <w:trPr>
          <w:jc w:val="center"/>
        </w:trPr>
        <w:tc>
          <w:tcPr>
            <w:tcW w:w="0" w:type="auto"/>
            <w:vAlign w:val="center"/>
          </w:tcPr>
          <w:p w14:paraId="0889B53C" w14:textId="2F3603F8" w:rsidR="00157618" w:rsidRPr="00510FC6" w:rsidRDefault="00070383" w:rsidP="00760D80">
            <w:pPr>
              <w:pStyle w:val="af1"/>
              <w:spacing w:line="360" w:lineRule="auto"/>
              <w:ind w:left="0"/>
              <w:jc w:val="center"/>
              <w:outlineLvl w:val="0"/>
              <w:rPr>
                <w:rFonts w:asciiTheme="majorBidi" w:hAnsiTheme="majorBidi"/>
                <w:szCs w:val="24"/>
                <w:rtl/>
              </w:rPr>
            </w:pPr>
            <w:r w:rsidRPr="00510FC6">
              <w:rPr>
                <w:rFonts w:asciiTheme="majorBidi" w:hAnsiTheme="majorBidi"/>
                <w:szCs w:val="24"/>
                <w:rtl/>
              </w:rPr>
              <w:t>9</w:t>
            </w:r>
          </w:p>
        </w:tc>
        <w:tc>
          <w:tcPr>
            <w:tcW w:w="0" w:type="auto"/>
            <w:vAlign w:val="center"/>
          </w:tcPr>
          <w:p w14:paraId="25FA7712" w14:textId="77777777" w:rsidR="00157618" w:rsidRPr="00510FC6" w:rsidRDefault="00157618" w:rsidP="00760D80">
            <w:pPr>
              <w:pStyle w:val="af1"/>
              <w:spacing w:line="360" w:lineRule="auto"/>
              <w:ind w:left="0"/>
              <w:jc w:val="center"/>
              <w:outlineLvl w:val="0"/>
              <w:rPr>
                <w:rFonts w:asciiTheme="majorBidi" w:hAnsiTheme="majorBidi"/>
                <w:szCs w:val="24"/>
                <w:rtl/>
              </w:rPr>
            </w:pPr>
            <w:r w:rsidRPr="00510FC6">
              <w:rPr>
                <w:rFonts w:hint="eastAsia"/>
                <w:b/>
                <w:bCs/>
                <w:szCs w:val="24"/>
                <w:rtl/>
              </w:rPr>
              <w:t>התקנת</w:t>
            </w:r>
            <w:r w:rsidRPr="00510FC6">
              <w:rPr>
                <w:b/>
                <w:bCs/>
                <w:szCs w:val="24"/>
                <w:rtl/>
              </w:rPr>
              <w:t xml:space="preserve"> מערכת ניהול אנרגיה מרכזית שתשלוט לפחות על </w:t>
            </w:r>
            <w:r w:rsidRPr="00510FC6">
              <w:rPr>
                <w:rFonts w:hint="eastAsia"/>
                <w:b/>
                <w:bCs/>
                <w:szCs w:val="24"/>
                <w:rtl/>
              </w:rPr>
              <w:t>שתי</w:t>
            </w:r>
            <w:r w:rsidRPr="00510FC6">
              <w:rPr>
                <w:b/>
                <w:bCs/>
                <w:szCs w:val="24"/>
                <w:rtl/>
              </w:rPr>
              <w:t xml:space="preserve"> </w:t>
            </w:r>
            <w:r w:rsidRPr="00510FC6">
              <w:rPr>
                <w:rFonts w:hint="eastAsia"/>
                <w:b/>
                <w:bCs/>
                <w:szCs w:val="24"/>
                <w:rtl/>
              </w:rPr>
              <w:t>מערכות</w:t>
            </w:r>
            <w:r w:rsidRPr="00510FC6">
              <w:rPr>
                <w:b/>
                <w:bCs/>
                <w:szCs w:val="24"/>
                <w:rtl/>
              </w:rPr>
              <w:t xml:space="preserve"> </w:t>
            </w:r>
            <w:r w:rsidRPr="00510FC6">
              <w:rPr>
                <w:rFonts w:hint="eastAsia"/>
                <w:b/>
                <w:bCs/>
                <w:szCs w:val="24"/>
                <w:rtl/>
              </w:rPr>
              <w:t>עיקריות</w:t>
            </w:r>
            <w:r w:rsidRPr="00510FC6">
              <w:rPr>
                <w:b/>
                <w:bCs/>
                <w:szCs w:val="24"/>
                <w:rtl/>
              </w:rPr>
              <w:t xml:space="preserve"> </w:t>
            </w:r>
            <w:r w:rsidRPr="00510FC6">
              <w:rPr>
                <w:rFonts w:hint="eastAsia"/>
                <w:b/>
                <w:bCs/>
                <w:szCs w:val="24"/>
                <w:rtl/>
              </w:rPr>
              <w:t>של</w:t>
            </w:r>
            <w:r w:rsidRPr="00510FC6">
              <w:rPr>
                <w:b/>
                <w:bCs/>
                <w:szCs w:val="24"/>
                <w:rtl/>
              </w:rPr>
              <w:t xml:space="preserve"> </w:t>
            </w:r>
            <w:r w:rsidRPr="00510FC6">
              <w:rPr>
                <w:rFonts w:hint="eastAsia"/>
                <w:b/>
                <w:bCs/>
                <w:szCs w:val="24"/>
                <w:rtl/>
              </w:rPr>
              <w:t>צרכן</w:t>
            </w:r>
            <w:r w:rsidRPr="00510FC6">
              <w:rPr>
                <w:b/>
                <w:bCs/>
                <w:szCs w:val="24"/>
                <w:rtl/>
              </w:rPr>
              <w:t xml:space="preserve"> </w:t>
            </w:r>
            <w:r w:rsidRPr="00510FC6">
              <w:rPr>
                <w:rFonts w:hint="eastAsia"/>
                <w:b/>
                <w:bCs/>
                <w:szCs w:val="24"/>
                <w:rtl/>
              </w:rPr>
              <w:t>האנרגיה</w:t>
            </w:r>
          </w:p>
        </w:tc>
        <w:tc>
          <w:tcPr>
            <w:tcW w:w="0" w:type="auto"/>
            <w:vAlign w:val="center"/>
          </w:tcPr>
          <w:p w14:paraId="14B6B0D4" w14:textId="0C368AE5" w:rsidR="00157618" w:rsidRPr="00510FC6" w:rsidRDefault="00157618" w:rsidP="00760D80">
            <w:pPr>
              <w:pStyle w:val="af1"/>
              <w:spacing w:line="360" w:lineRule="auto"/>
              <w:ind w:left="0"/>
              <w:jc w:val="center"/>
              <w:outlineLvl w:val="0"/>
              <w:rPr>
                <w:rFonts w:asciiTheme="majorBidi" w:hAnsiTheme="majorBidi"/>
                <w:szCs w:val="24"/>
                <w:rtl/>
              </w:rPr>
            </w:pPr>
          </w:p>
        </w:tc>
        <w:tc>
          <w:tcPr>
            <w:tcW w:w="0" w:type="auto"/>
          </w:tcPr>
          <w:p w14:paraId="3FAA6CD6" w14:textId="77777777" w:rsidR="00157618" w:rsidRPr="00510FC6" w:rsidRDefault="00157618" w:rsidP="00760D80">
            <w:pPr>
              <w:pStyle w:val="af1"/>
              <w:spacing w:line="360" w:lineRule="auto"/>
              <w:ind w:left="0"/>
              <w:jc w:val="center"/>
              <w:outlineLvl w:val="0"/>
              <w:rPr>
                <w:rFonts w:asciiTheme="majorBidi" w:hAnsiTheme="majorBidi"/>
                <w:szCs w:val="24"/>
                <w:rtl/>
              </w:rPr>
            </w:pPr>
          </w:p>
        </w:tc>
        <w:tc>
          <w:tcPr>
            <w:tcW w:w="0" w:type="auto"/>
            <w:vAlign w:val="center"/>
          </w:tcPr>
          <w:p w14:paraId="081E33F3" w14:textId="77777777" w:rsidR="00157618" w:rsidRPr="00510FC6" w:rsidRDefault="00157618" w:rsidP="00760D80">
            <w:pPr>
              <w:spacing w:line="276" w:lineRule="auto"/>
              <w:rPr>
                <w:szCs w:val="24"/>
                <w:rtl/>
              </w:rPr>
            </w:pPr>
            <w:r w:rsidRPr="00510FC6">
              <w:rPr>
                <w:rFonts w:hint="eastAsia"/>
                <w:szCs w:val="24"/>
                <w:rtl/>
              </w:rPr>
              <w:t>יש</w:t>
            </w:r>
            <w:r w:rsidRPr="00510FC6">
              <w:rPr>
                <w:szCs w:val="24"/>
                <w:rtl/>
              </w:rPr>
              <w:t xml:space="preserve"> </w:t>
            </w:r>
            <w:r w:rsidRPr="00510FC6">
              <w:rPr>
                <w:rFonts w:hint="eastAsia"/>
                <w:szCs w:val="24"/>
                <w:rtl/>
              </w:rPr>
              <w:t>לצרף</w:t>
            </w:r>
            <w:r w:rsidRPr="00510FC6">
              <w:rPr>
                <w:szCs w:val="24"/>
                <w:rtl/>
              </w:rPr>
              <w:t xml:space="preserve"> </w:t>
            </w:r>
            <w:r w:rsidRPr="00510FC6">
              <w:rPr>
                <w:rFonts w:hint="eastAsia"/>
                <w:szCs w:val="24"/>
                <w:rtl/>
              </w:rPr>
              <w:t>מפרט</w:t>
            </w:r>
            <w:r w:rsidRPr="00510FC6">
              <w:rPr>
                <w:szCs w:val="24"/>
                <w:rtl/>
              </w:rPr>
              <w:t xml:space="preserve"> </w:t>
            </w:r>
            <w:r w:rsidRPr="00510FC6">
              <w:rPr>
                <w:rFonts w:hint="eastAsia"/>
                <w:szCs w:val="24"/>
                <w:rtl/>
              </w:rPr>
              <w:t>טכני</w:t>
            </w:r>
            <w:r w:rsidRPr="00510FC6">
              <w:rPr>
                <w:szCs w:val="24"/>
                <w:rtl/>
              </w:rPr>
              <w:t xml:space="preserve"> </w:t>
            </w:r>
            <w:r w:rsidRPr="00510FC6">
              <w:rPr>
                <w:rFonts w:hint="eastAsia"/>
                <w:szCs w:val="24"/>
                <w:rtl/>
              </w:rPr>
              <w:t>של</w:t>
            </w:r>
            <w:r w:rsidRPr="00510FC6">
              <w:rPr>
                <w:szCs w:val="24"/>
                <w:rtl/>
              </w:rPr>
              <w:t xml:space="preserve"> </w:t>
            </w:r>
            <w:r w:rsidRPr="00510FC6">
              <w:rPr>
                <w:rFonts w:hint="eastAsia"/>
                <w:szCs w:val="24"/>
                <w:rtl/>
              </w:rPr>
              <w:t>המערכת</w:t>
            </w:r>
            <w:r w:rsidRPr="00510FC6">
              <w:rPr>
                <w:szCs w:val="24"/>
                <w:rtl/>
              </w:rPr>
              <w:t xml:space="preserve"> </w:t>
            </w:r>
            <w:r w:rsidRPr="00510FC6">
              <w:rPr>
                <w:rFonts w:hint="eastAsia"/>
                <w:szCs w:val="24"/>
                <w:rtl/>
              </w:rPr>
              <w:t>לניהול</w:t>
            </w:r>
            <w:r w:rsidRPr="00510FC6">
              <w:rPr>
                <w:szCs w:val="24"/>
                <w:rtl/>
              </w:rPr>
              <w:t xml:space="preserve"> </w:t>
            </w:r>
            <w:r w:rsidRPr="00510FC6">
              <w:rPr>
                <w:rFonts w:hint="eastAsia"/>
                <w:szCs w:val="24"/>
                <w:rtl/>
              </w:rPr>
              <w:t>אנרגיה</w:t>
            </w:r>
            <w:r w:rsidRPr="00510FC6">
              <w:rPr>
                <w:szCs w:val="24"/>
                <w:rtl/>
              </w:rPr>
              <w:t>.</w:t>
            </w:r>
          </w:p>
          <w:p w14:paraId="09BB9B77" w14:textId="77777777" w:rsidR="00157618" w:rsidRPr="00510FC6" w:rsidRDefault="00157618" w:rsidP="00760D80">
            <w:pPr>
              <w:pStyle w:val="af1"/>
              <w:spacing w:line="360" w:lineRule="auto"/>
              <w:ind w:left="0"/>
              <w:outlineLvl w:val="0"/>
              <w:rPr>
                <w:rFonts w:asciiTheme="majorBidi" w:hAnsiTheme="majorBidi"/>
                <w:szCs w:val="24"/>
                <w:rtl/>
              </w:rPr>
            </w:pPr>
          </w:p>
        </w:tc>
      </w:tr>
      <w:tr w:rsidR="00157618" w:rsidRPr="00510FC6" w14:paraId="6FD697AB" w14:textId="77777777" w:rsidTr="00760D80">
        <w:trPr>
          <w:jc w:val="center"/>
        </w:trPr>
        <w:tc>
          <w:tcPr>
            <w:tcW w:w="0" w:type="auto"/>
            <w:vAlign w:val="center"/>
          </w:tcPr>
          <w:p w14:paraId="49AF1AF7" w14:textId="41362208" w:rsidR="00157618" w:rsidRPr="00510FC6" w:rsidRDefault="00070383" w:rsidP="00F930DA">
            <w:pPr>
              <w:pStyle w:val="af1"/>
              <w:spacing w:line="360" w:lineRule="auto"/>
              <w:ind w:left="0"/>
              <w:jc w:val="center"/>
              <w:outlineLvl w:val="0"/>
              <w:rPr>
                <w:rFonts w:asciiTheme="majorBidi" w:hAnsiTheme="majorBidi"/>
                <w:szCs w:val="24"/>
                <w:rtl/>
              </w:rPr>
            </w:pPr>
            <w:r w:rsidRPr="00510FC6">
              <w:rPr>
                <w:rFonts w:asciiTheme="majorBidi" w:hAnsiTheme="majorBidi"/>
                <w:szCs w:val="24"/>
                <w:rtl/>
              </w:rPr>
              <w:t>10</w:t>
            </w:r>
          </w:p>
        </w:tc>
        <w:tc>
          <w:tcPr>
            <w:tcW w:w="0" w:type="auto"/>
            <w:vAlign w:val="center"/>
          </w:tcPr>
          <w:p w14:paraId="5DAA624D" w14:textId="77777777" w:rsidR="00157618" w:rsidRPr="00510FC6" w:rsidRDefault="00157618" w:rsidP="00760D80">
            <w:pPr>
              <w:pStyle w:val="af1"/>
              <w:spacing w:line="360" w:lineRule="auto"/>
              <w:ind w:left="0"/>
              <w:jc w:val="center"/>
              <w:outlineLvl w:val="0"/>
              <w:rPr>
                <w:rFonts w:asciiTheme="majorBidi" w:hAnsiTheme="majorBidi"/>
                <w:szCs w:val="24"/>
                <w:rtl/>
              </w:rPr>
            </w:pPr>
            <w:r w:rsidRPr="00510FC6">
              <w:rPr>
                <w:rFonts w:ascii="Arial" w:hAnsi="Arial"/>
                <w:b/>
                <w:bCs/>
                <w:szCs w:val="24"/>
                <w:rtl/>
              </w:rPr>
              <w:t xml:space="preserve">שילוב מערכות שמש (אנרגיה תרמו סולארית) ו/או משאבות חום </w:t>
            </w:r>
            <w:r w:rsidRPr="00510FC6">
              <w:rPr>
                <w:rFonts w:ascii="Arial" w:hAnsi="Arial" w:hint="eastAsia"/>
                <w:b/>
                <w:bCs/>
                <w:szCs w:val="24"/>
                <w:rtl/>
              </w:rPr>
              <w:t>לחימום</w:t>
            </w:r>
            <w:r w:rsidRPr="00510FC6">
              <w:rPr>
                <w:rFonts w:ascii="Arial" w:hAnsi="Arial"/>
                <w:b/>
                <w:bCs/>
                <w:szCs w:val="24"/>
                <w:rtl/>
              </w:rPr>
              <w:t xml:space="preserve"> מים </w:t>
            </w:r>
          </w:p>
        </w:tc>
        <w:tc>
          <w:tcPr>
            <w:tcW w:w="0" w:type="auto"/>
            <w:vAlign w:val="center"/>
          </w:tcPr>
          <w:p w14:paraId="1D3A4A92" w14:textId="77777777" w:rsidR="00AB1D1E" w:rsidRPr="00510FC6" w:rsidRDefault="00157618" w:rsidP="00AB1D1E">
            <w:pPr>
              <w:spacing w:line="276" w:lineRule="auto"/>
              <w:rPr>
                <w:rFonts w:ascii="Arial" w:hAnsi="Arial"/>
                <w:szCs w:val="24"/>
                <w:rtl/>
              </w:rPr>
            </w:pPr>
            <w:r w:rsidRPr="00510FC6">
              <w:rPr>
                <w:rFonts w:ascii="Arial" w:hAnsi="Arial" w:hint="eastAsia"/>
                <w:szCs w:val="24"/>
                <w:rtl/>
              </w:rPr>
              <w:t>מקדם</w:t>
            </w:r>
            <w:r w:rsidRPr="00510FC6">
              <w:rPr>
                <w:rFonts w:ascii="Arial" w:hAnsi="Arial"/>
                <w:szCs w:val="24"/>
                <w:rtl/>
              </w:rPr>
              <w:t xml:space="preserve"> </w:t>
            </w:r>
            <w:r w:rsidRPr="00510FC6">
              <w:rPr>
                <w:rFonts w:ascii="Arial" w:hAnsi="Arial" w:hint="eastAsia"/>
                <w:szCs w:val="24"/>
                <w:rtl/>
              </w:rPr>
              <w:t>יעילות</w:t>
            </w:r>
            <w:r w:rsidRPr="00510FC6">
              <w:rPr>
                <w:rFonts w:ascii="Arial" w:hAnsi="Arial"/>
                <w:szCs w:val="24"/>
                <w:rtl/>
              </w:rPr>
              <w:t xml:space="preserve"> אנרגטית </w:t>
            </w:r>
            <w:r w:rsidRPr="00510FC6">
              <w:rPr>
                <w:rFonts w:ascii="Arial" w:hAnsi="Arial"/>
                <w:szCs w:val="24"/>
              </w:rPr>
              <w:t xml:space="preserve"> cop </w:t>
            </w:r>
            <w:r w:rsidRPr="00510FC6">
              <w:rPr>
                <w:rFonts w:ascii="Arial" w:hAnsi="Arial" w:hint="eastAsia"/>
                <w:szCs w:val="24"/>
                <w:rtl/>
              </w:rPr>
              <w:t>של</w:t>
            </w:r>
            <w:r w:rsidRPr="00510FC6">
              <w:rPr>
                <w:rFonts w:ascii="Arial" w:hAnsi="Arial"/>
                <w:szCs w:val="24"/>
                <w:rtl/>
              </w:rPr>
              <w:t xml:space="preserve"> משאבת החום </w:t>
            </w:r>
            <w:r w:rsidRPr="00510FC6">
              <w:rPr>
                <w:rFonts w:ascii="Arial" w:hAnsi="Arial" w:hint="eastAsia"/>
                <w:szCs w:val="24"/>
                <w:rtl/>
              </w:rPr>
              <w:t>לא</w:t>
            </w:r>
            <w:r w:rsidRPr="00510FC6">
              <w:rPr>
                <w:rFonts w:ascii="Arial" w:hAnsi="Arial"/>
                <w:szCs w:val="24"/>
                <w:rtl/>
              </w:rPr>
              <w:t xml:space="preserve"> </w:t>
            </w:r>
            <w:r w:rsidRPr="00510FC6">
              <w:rPr>
                <w:rFonts w:ascii="Arial" w:hAnsi="Arial" w:hint="eastAsia"/>
                <w:szCs w:val="24"/>
                <w:rtl/>
              </w:rPr>
              <w:t>יקטן</w:t>
            </w:r>
            <w:r w:rsidRPr="00510FC6">
              <w:rPr>
                <w:rFonts w:ascii="Arial" w:hAnsi="Arial"/>
                <w:szCs w:val="24"/>
                <w:rtl/>
              </w:rPr>
              <w:t xml:space="preserve"> </w:t>
            </w:r>
            <w:r w:rsidRPr="00510FC6">
              <w:rPr>
                <w:rFonts w:ascii="Arial" w:hAnsi="Arial" w:hint="eastAsia"/>
                <w:szCs w:val="24"/>
                <w:rtl/>
              </w:rPr>
              <w:t>מ</w:t>
            </w:r>
            <w:r w:rsidRPr="00510FC6">
              <w:rPr>
                <w:rFonts w:ascii="Arial" w:hAnsi="Arial"/>
                <w:szCs w:val="24"/>
                <w:rtl/>
              </w:rPr>
              <w:t xml:space="preserve"> -  3.5&lt;</w:t>
            </w:r>
            <w:r w:rsidRPr="00510FC6">
              <w:rPr>
                <w:rFonts w:ascii="Arial" w:hAnsi="Arial"/>
                <w:szCs w:val="24"/>
              </w:rPr>
              <w:t>cop</w:t>
            </w:r>
            <w:r w:rsidRPr="00510FC6">
              <w:rPr>
                <w:rFonts w:ascii="Arial" w:hAnsi="Arial"/>
                <w:szCs w:val="24"/>
                <w:rtl/>
              </w:rPr>
              <w:t>.</w:t>
            </w:r>
          </w:p>
          <w:p w14:paraId="05FD392D" w14:textId="28C80A27" w:rsidR="00157618" w:rsidRPr="00510FC6" w:rsidRDefault="0082083E" w:rsidP="00AB1D1E">
            <w:pPr>
              <w:spacing w:line="276" w:lineRule="auto"/>
              <w:rPr>
                <w:rFonts w:ascii="Arial" w:hAnsi="Arial"/>
                <w:szCs w:val="24"/>
                <w:rtl/>
              </w:rPr>
            </w:pPr>
            <w:r w:rsidRPr="00510FC6">
              <w:rPr>
                <w:rFonts w:asciiTheme="majorBidi" w:hAnsiTheme="majorBidi" w:hint="eastAsia"/>
                <w:szCs w:val="24"/>
                <w:rtl/>
              </w:rPr>
              <w:t>בהתאם</w:t>
            </w:r>
            <w:r w:rsidRPr="00510FC6">
              <w:rPr>
                <w:rFonts w:asciiTheme="majorBidi" w:hAnsiTheme="majorBidi"/>
                <w:szCs w:val="24"/>
                <w:rtl/>
              </w:rPr>
              <w:t xml:space="preserve"> לתקנות </w:t>
            </w:r>
          </w:p>
        </w:tc>
        <w:tc>
          <w:tcPr>
            <w:tcW w:w="0" w:type="auto"/>
          </w:tcPr>
          <w:p w14:paraId="5E872C37" w14:textId="77777777" w:rsidR="00157618" w:rsidRPr="00510FC6" w:rsidRDefault="00157618" w:rsidP="00760D80">
            <w:pPr>
              <w:pStyle w:val="af1"/>
              <w:spacing w:line="360" w:lineRule="auto"/>
              <w:ind w:left="0"/>
              <w:jc w:val="center"/>
              <w:outlineLvl w:val="0"/>
              <w:rPr>
                <w:rFonts w:asciiTheme="majorBidi" w:hAnsiTheme="majorBidi"/>
                <w:szCs w:val="24"/>
                <w:rtl/>
              </w:rPr>
            </w:pPr>
            <w:r w:rsidRPr="00510FC6">
              <w:rPr>
                <w:rFonts w:ascii="Arial" w:hAnsi="Arial" w:hint="eastAsia"/>
                <w:szCs w:val="24"/>
                <w:rtl/>
              </w:rPr>
              <w:t>חובה</w:t>
            </w:r>
            <w:r w:rsidRPr="00510FC6">
              <w:rPr>
                <w:rFonts w:ascii="Arial" w:hAnsi="Arial"/>
                <w:szCs w:val="24"/>
                <w:rtl/>
              </w:rPr>
              <w:t xml:space="preserve"> </w:t>
            </w:r>
            <w:r w:rsidRPr="00510FC6">
              <w:rPr>
                <w:rFonts w:ascii="Arial" w:hAnsi="Arial" w:hint="eastAsia"/>
                <w:szCs w:val="24"/>
                <w:rtl/>
              </w:rPr>
              <w:t>להתקין</w:t>
            </w:r>
            <w:r w:rsidRPr="00510FC6">
              <w:rPr>
                <w:rFonts w:ascii="Arial" w:hAnsi="Arial"/>
                <w:szCs w:val="24"/>
                <w:rtl/>
              </w:rPr>
              <w:t xml:space="preserve"> מערכת מדידה (מונה </w:t>
            </w:r>
            <w:r w:rsidRPr="00510FC6">
              <w:rPr>
                <w:rFonts w:ascii="Arial" w:hAnsi="Arial" w:hint="eastAsia"/>
                <w:szCs w:val="24"/>
                <w:rtl/>
              </w:rPr>
              <w:t>חשמל</w:t>
            </w:r>
            <w:r w:rsidRPr="00510FC6">
              <w:rPr>
                <w:rFonts w:ascii="Arial" w:hAnsi="Arial"/>
                <w:szCs w:val="24"/>
                <w:rtl/>
              </w:rPr>
              <w:t xml:space="preserve"> </w:t>
            </w:r>
            <w:r w:rsidRPr="00510FC6">
              <w:rPr>
                <w:rFonts w:ascii="Arial" w:hAnsi="Arial" w:hint="eastAsia"/>
                <w:szCs w:val="24"/>
                <w:rtl/>
              </w:rPr>
              <w:t>מונה</w:t>
            </w:r>
            <w:r w:rsidRPr="00510FC6">
              <w:rPr>
                <w:rFonts w:ascii="Arial" w:hAnsi="Arial"/>
                <w:szCs w:val="24"/>
                <w:rtl/>
              </w:rPr>
              <w:t xml:space="preserve"> </w:t>
            </w:r>
            <w:r w:rsidRPr="00510FC6">
              <w:rPr>
                <w:rFonts w:ascii="Arial" w:hAnsi="Arial" w:hint="eastAsia"/>
                <w:szCs w:val="24"/>
                <w:rtl/>
              </w:rPr>
              <w:t>אנרגיה</w:t>
            </w:r>
            <w:r w:rsidRPr="00510FC6">
              <w:rPr>
                <w:rFonts w:ascii="Arial" w:hAnsi="Arial"/>
                <w:szCs w:val="24"/>
                <w:rtl/>
              </w:rPr>
              <w:t xml:space="preserve"> </w:t>
            </w:r>
            <w:r w:rsidRPr="00510FC6">
              <w:rPr>
                <w:rFonts w:ascii="Arial" w:hAnsi="Arial" w:hint="eastAsia"/>
                <w:szCs w:val="24"/>
                <w:rtl/>
              </w:rPr>
              <w:t>מד</w:t>
            </w:r>
            <w:r w:rsidRPr="00510FC6">
              <w:rPr>
                <w:rFonts w:ascii="Arial" w:hAnsi="Arial"/>
                <w:szCs w:val="24"/>
                <w:rtl/>
              </w:rPr>
              <w:t xml:space="preserve"> </w:t>
            </w:r>
            <w:r w:rsidRPr="00510FC6">
              <w:rPr>
                <w:rFonts w:ascii="Arial" w:hAnsi="Arial" w:hint="eastAsia"/>
                <w:szCs w:val="24"/>
                <w:rtl/>
              </w:rPr>
              <w:t>ספיקה</w:t>
            </w:r>
            <w:r w:rsidRPr="00510FC6">
              <w:rPr>
                <w:rFonts w:ascii="Arial" w:hAnsi="Arial"/>
                <w:szCs w:val="24"/>
                <w:rtl/>
              </w:rPr>
              <w:t xml:space="preserve">) קבועה ועל פי נתוני מערכת זו </w:t>
            </w:r>
            <w:r w:rsidRPr="00510FC6">
              <w:rPr>
                <w:rFonts w:ascii="Arial" w:hAnsi="Arial" w:hint="eastAsia"/>
                <w:szCs w:val="24"/>
                <w:rtl/>
              </w:rPr>
              <w:t>ל</w:t>
            </w:r>
            <w:r w:rsidRPr="00510FC6">
              <w:rPr>
                <w:rFonts w:ascii="Arial" w:hAnsi="Arial"/>
                <w:szCs w:val="24"/>
                <w:rtl/>
              </w:rPr>
              <w:t>דווח על ההתייעלות, ב</w:t>
            </w:r>
            <w:r w:rsidRPr="00510FC6">
              <w:rPr>
                <w:rFonts w:ascii="Arial" w:hAnsi="Arial" w:hint="eastAsia"/>
                <w:szCs w:val="24"/>
                <w:rtl/>
              </w:rPr>
              <w:t>ה</w:t>
            </w:r>
            <w:r w:rsidRPr="00510FC6">
              <w:rPr>
                <w:rFonts w:ascii="Arial" w:hAnsi="Arial"/>
                <w:szCs w:val="24"/>
                <w:rtl/>
              </w:rPr>
              <w:t>תאם לדרישת המשרד.</w:t>
            </w:r>
          </w:p>
        </w:tc>
        <w:tc>
          <w:tcPr>
            <w:tcW w:w="0" w:type="auto"/>
          </w:tcPr>
          <w:p w14:paraId="02B83504" w14:textId="77777777" w:rsidR="00157618" w:rsidRPr="00510FC6" w:rsidRDefault="00157618" w:rsidP="00760D80">
            <w:pPr>
              <w:spacing w:line="276" w:lineRule="auto"/>
              <w:rPr>
                <w:rFonts w:asciiTheme="majorBidi" w:hAnsiTheme="majorBidi"/>
                <w:szCs w:val="24"/>
                <w:rtl/>
              </w:rPr>
            </w:pPr>
            <w:r w:rsidRPr="00510FC6">
              <w:rPr>
                <w:rStyle w:val="af9"/>
                <w:rFonts w:hint="eastAsia"/>
                <w:szCs w:val="24"/>
                <w:rtl/>
              </w:rPr>
              <w:t>כתב</w:t>
            </w:r>
            <w:r w:rsidRPr="00510FC6">
              <w:rPr>
                <w:rStyle w:val="af9"/>
                <w:szCs w:val="24"/>
                <w:rtl/>
              </w:rPr>
              <w:t xml:space="preserve"> כמויות ומפרט טכני</w:t>
            </w:r>
          </w:p>
        </w:tc>
      </w:tr>
      <w:tr w:rsidR="00157618" w:rsidRPr="00510FC6" w14:paraId="398E732C" w14:textId="77777777" w:rsidTr="00760D80">
        <w:trPr>
          <w:jc w:val="center"/>
        </w:trPr>
        <w:tc>
          <w:tcPr>
            <w:tcW w:w="0" w:type="auto"/>
            <w:vAlign w:val="center"/>
          </w:tcPr>
          <w:p w14:paraId="54CD72EE" w14:textId="5189040E" w:rsidR="00157618" w:rsidRPr="00510FC6" w:rsidRDefault="00070383" w:rsidP="00F930DA">
            <w:pPr>
              <w:pStyle w:val="af1"/>
              <w:spacing w:line="360" w:lineRule="auto"/>
              <w:ind w:left="0"/>
              <w:jc w:val="center"/>
              <w:outlineLvl w:val="0"/>
              <w:rPr>
                <w:rFonts w:asciiTheme="majorBidi" w:hAnsiTheme="majorBidi"/>
                <w:szCs w:val="24"/>
                <w:rtl/>
              </w:rPr>
            </w:pPr>
            <w:r w:rsidRPr="00510FC6">
              <w:rPr>
                <w:rFonts w:asciiTheme="majorBidi" w:hAnsiTheme="majorBidi"/>
                <w:szCs w:val="24"/>
                <w:rtl/>
              </w:rPr>
              <w:t>11</w:t>
            </w:r>
          </w:p>
        </w:tc>
        <w:tc>
          <w:tcPr>
            <w:tcW w:w="0" w:type="auto"/>
            <w:vAlign w:val="center"/>
          </w:tcPr>
          <w:p w14:paraId="68BEF7AA" w14:textId="77777777" w:rsidR="00157618" w:rsidRPr="00510FC6" w:rsidRDefault="00157618" w:rsidP="00760D80">
            <w:pPr>
              <w:spacing w:line="276" w:lineRule="auto"/>
              <w:rPr>
                <w:szCs w:val="24"/>
                <w:rtl/>
              </w:rPr>
            </w:pPr>
          </w:p>
          <w:p w14:paraId="0130217C" w14:textId="633A1CA8" w:rsidR="00157618" w:rsidRPr="00510FC6" w:rsidRDefault="00157618" w:rsidP="00760D80">
            <w:pPr>
              <w:pStyle w:val="af1"/>
              <w:spacing w:line="360" w:lineRule="auto"/>
              <w:ind w:left="0"/>
              <w:jc w:val="center"/>
              <w:outlineLvl w:val="0"/>
              <w:rPr>
                <w:rFonts w:asciiTheme="majorBidi" w:hAnsiTheme="majorBidi"/>
                <w:szCs w:val="24"/>
                <w:rtl/>
              </w:rPr>
            </w:pPr>
            <w:r w:rsidRPr="00510FC6">
              <w:rPr>
                <w:rFonts w:hint="eastAsia"/>
                <w:b/>
                <w:bCs/>
                <w:szCs w:val="24"/>
                <w:rtl/>
              </w:rPr>
              <w:t>מא</w:t>
            </w:r>
            <w:r w:rsidR="00E85EED" w:rsidRPr="00510FC6">
              <w:rPr>
                <w:rFonts w:hint="eastAsia"/>
                <w:b/>
                <w:bCs/>
                <w:szCs w:val="24"/>
                <w:rtl/>
              </w:rPr>
              <w:t>ו</w:t>
            </w:r>
            <w:r w:rsidRPr="00510FC6">
              <w:rPr>
                <w:rFonts w:hint="eastAsia"/>
                <w:b/>
                <w:bCs/>
                <w:szCs w:val="24"/>
                <w:rtl/>
              </w:rPr>
              <w:t>וררי</w:t>
            </w:r>
            <w:r w:rsidRPr="00510FC6">
              <w:rPr>
                <w:b/>
                <w:bCs/>
                <w:szCs w:val="24"/>
                <w:rtl/>
              </w:rPr>
              <w:t xml:space="preserve"> </w:t>
            </w:r>
            <w:r w:rsidRPr="00510FC6">
              <w:rPr>
                <w:rFonts w:hint="eastAsia"/>
                <w:b/>
                <w:bCs/>
                <w:szCs w:val="24"/>
                <w:rtl/>
              </w:rPr>
              <w:t>תקרה</w:t>
            </w:r>
          </w:p>
        </w:tc>
        <w:tc>
          <w:tcPr>
            <w:tcW w:w="0" w:type="auto"/>
            <w:vAlign w:val="center"/>
          </w:tcPr>
          <w:p w14:paraId="2E8134AA" w14:textId="77777777" w:rsidR="00157618" w:rsidRPr="003848B5" w:rsidRDefault="00157618" w:rsidP="00760D80">
            <w:pPr>
              <w:spacing w:line="276" w:lineRule="auto"/>
              <w:rPr>
                <w:rStyle w:val="af9"/>
                <w:szCs w:val="24"/>
                <w:rtl/>
              </w:rPr>
            </w:pPr>
          </w:p>
          <w:p w14:paraId="2DCE3474" w14:textId="75EFCE11" w:rsidR="00157618" w:rsidRPr="00510FC6" w:rsidRDefault="00157618" w:rsidP="00760D80">
            <w:pPr>
              <w:pStyle w:val="af1"/>
              <w:spacing w:line="360" w:lineRule="auto"/>
              <w:ind w:left="0"/>
              <w:jc w:val="center"/>
              <w:outlineLvl w:val="0"/>
              <w:rPr>
                <w:rFonts w:asciiTheme="majorBidi" w:hAnsiTheme="majorBidi"/>
                <w:szCs w:val="24"/>
                <w:rtl/>
              </w:rPr>
            </w:pPr>
          </w:p>
        </w:tc>
        <w:tc>
          <w:tcPr>
            <w:tcW w:w="0" w:type="auto"/>
          </w:tcPr>
          <w:p w14:paraId="5ABF0B30" w14:textId="77777777" w:rsidR="00157618" w:rsidRPr="00510FC6" w:rsidRDefault="00157618" w:rsidP="00760D80">
            <w:pPr>
              <w:pStyle w:val="af1"/>
              <w:spacing w:line="360" w:lineRule="auto"/>
              <w:ind w:left="0"/>
              <w:jc w:val="center"/>
              <w:outlineLvl w:val="0"/>
              <w:rPr>
                <w:rFonts w:asciiTheme="majorBidi" w:hAnsiTheme="majorBidi"/>
                <w:szCs w:val="24"/>
                <w:rtl/>
              </w:rPr>
            </w:pPr>
          </w:p>
        </w:tc>
        <w:tc>
          <w:tcPr>
            <w:tcW w:w="0" w:type="auto"/>
          </w:tcPr>
          <w:p w14:paraId="6E1D05BE" w14:textId="77777777" w:rsidR="00157618" w:rsidRPr="003848B5" w:rsidRDefault="00157618" w:rsidP="00760D80">
            <w:pPr>
              <w:spacing w:line="276" w:lineRule="auto"/>
              <w:rPr>
                <w:rStyle w:val="af9"/>
                <w:szCs w:val="24"/>
                <w:rtl/>
              </w:rPr>
            </w:pPr>
          </w:p>
          <w:p w14:paraId="6A722F53" w14:textId="77777777" w:rsidR="00157618" w:rsidRPr="00510FC6" w:rsidRDefault="00157618" w:rsidP="00760D80">
            <w:pPr>
              <w:spacing w:line="276" w:lineRule="auto"/>
              <w:rPr>
                <w:sz w:val="16"/>
                <w:szCs w:val="24"/>
                <w:rtl/>
              </w:rPr>
            </w:pPr>
            <w:r w:rsidRPr="00510FC6">
              <w:rPr>
                <w:rStyle w:val="af9"/>
                <w:rFonts w:hint="eastAsia"/>
                <w:szCs w:val="24"/>
                <w:rtl/>
              </w:rPr>
              <w:t>יש</w:t>
            </w:r>
            <w:r w:rsidRPr="00510FC6">
              <w:rPr>
                <w:rStyle w:val="af9"/>
                <w:szCs w:val="24"/>
                <w:rtl/>
              </w:rPr>
              <w:t xml:space="preserve"> </w:t>
            </w:r>
            <w:r w:rsidRPr="00510FC6">
              <w:rPr>
                <w:rStyle w:val="af9"/>
                <w:rFonts w:hint="eastAsia"/>
                <w:szCs w:val="24"/>
                <w:rtl/>
              </w:rPr>
              <w:t>לצרף</w:t>
            </w:r>
            <w:r w:rsidRPr="00510FC6">
              <w:rPr>
                <w:rStyle w:val="af9"/>
                <w:szCs w:val="24"/>
                <w:rtl/>
              </w:rPr>
              <w:t xml:space="preserve"> </w:t>
            </w:r>
            <w:r w:rsidRPr="00510FC6">
              <w:rPr>
                <w:rStyle w:val="af9"/>
                <w:rFonts w:hint="eastAsia"/>
                <w:szCs w:val="24"/>
                <w:rtl/>
              </w:rPr>
              <w:t>מפרט</w:t>
            </w:r>
            <w:r w:rsidRPr="00510FC6">
              <w:rPr>
                <w:rStyle w:val="af9"/>
                <w:szCs w:val="24"/>
                <w:rtl/>
              </w:rPr>
              <w:t xml:space="preserve"> </w:t>
            </w:r>
            <w:r w:rsidRPr="00510FC6">
              <w:rPr>
                <w:rStyle w:val="af9"/>
                <w:rFonts w:hint="eastAsia"/>
                <w:szCs w:val="24"/>
                <w:rtl/>
              </w:rPr>
              <w:t>קטלוג</w:t>
            </w:r>
          </w:p>
        </w:tc>
      </w:tr>
      <w:tr w:rsidR="00157618" w:rsidRPr="00510FC6" w14:paraId="28932891" w14:textId="77777777" w:rsidTr="00760D80">
        <w:trPr>
          <w:jc w:val="center"/>
        </w:trPr>
        <w:tc>
          <w:tcPr>
            <w:tcW w:w="0" w:type="auto"/>
            <w:vAlign w:val="center"/>
          </w:tcPr>
          <w:p w14:paraId="02319A45" w14:textId="08FC153C" w:rsidR="00157618" w:rsidRPr="00510FC6" w:rsidRDefault="00070383" w:rsidP="00760D80">
            <w:pPr>
              <w:pStyle w:val="af1"/>
              <w:spacing w:line="360" w:lineRule="auto"/>
              <w:ind w:left="0"/>
              <w:jc w:val="center"/>
              <w:outlineLvl w:val="0"/>
              <w:rPr>
                <w:rFonts w:asciiTheme="majorBidi" w:hAnsiTheme="majorBidi"/>
                <w:szCs w:val="24"/>
                <w:rtl/>
              </w:rPr>
            </w:pPr>
            <w:r w:rsidRPr="00510FC6">
              <w:rPr>
                <w:rFonts w:asciiTheme="majorBidi" w:hAnsiTheme="majorBidi"/>
                <w:szCs w:val="24"/>
                <w:rtl/>
              </w:rPr>
              <w:t>12</w:t>
            </w:r>
          </w:p>
        </w:tc>
        <w:tc>
          <w:tcPr>
            <w:tcW w:w="0" w:type="auto"/>
            <w:vAlign w:val="center"/>
          </w:tcPr>
          <w:p w14:paraId="43F7FCC4" w14:textId="56F266C4" w:rsidR="00157618" w:rsidRPr="00510FC6" w:rsidRDefault="00BB336E" w:rsidP="00AA7D93">
            <w:pPr>
              <w:spacing w:line="276" w:lineRule="auto"/>
              <w:rPr>
                <w:b/>
                <w:bCs/>
                <w:szCs w:val="24"/>
                <w:rtl/>
              </w:rPr>
            </w:pPr>
            <w:r w:rsidRPr="00510FC6">
              <w:rPr>
                <w:rFonts w:hint="eastAsia"/>
                <w:b/>
                <w:bCs/>
                <w:szCs w:val="24"/>
                <w:rtl/>
              </w:rPr>
              <w:t>מנועים</w:t>
            </w:r>
            <w:r w:rsidR="008A68AB" w:rsidRPr="00510FC6">
              <w:rPr>
                <w:b/>
                <w:bCs/>
                <w:szCs w:val="24"/>
                <w:rtl/>
              </w:rPr>
              <w:t xml:space="preserve">, </w:t>
            </w:r>
            <w:r w:rsidR="008A68AB" w:rsidRPr="00510FC6">
              <w:rPr>
                <w:rFonts w:hint="eastAsia"/>
                <w:b/>
                <w:bCs/>
                <w:szCs w:val="24"/>
                <w:rtl/>
              </w:rPr>
              <w:t>החלפת</w:t>
            </w:r>
            <w:r w:rsidR="008A68AB" w:rsidRPr="00510FC6">
              <w:rPr>
                <w:b/>
                <w:bCs/>
                <w:szCs w:val="24"/>
                <w:rtl/>
              </w:rPr>
              <w:t xml:space="preserve"> </w:t>
            </w:r>
            <w:r w:rsidR="008A68AB" w:rsidRPr="00510FC6">
              <w:rPr>
                <w:rFonts w:hint="eastAsia"/>
                <w:b/>
                <w:bCs/>
                <w:szCs w:val="24"/>
                <w:rtl/>
              </w:rPr>
              <w:t>חדש</w:t>
            </w:r>
            <w:r w:rsidR="008A68AB" w:rsidRPr="00510FC6">
              <w:rPr>
                <w:b/>
                <w:bCs/>
                <w:szCs w:val="24"/>
                <w:rtl/>
              </w:rPr>
              <w:t xml:space="preserve"> </w:t>
            </w:r>
            <w:r w:rsidR="008A68AB" w:rsidRPr="00510FC6">
              <w:rPr>
                <w:rFonts w:hint="eastAsia"/>
                <w:b/>
                <w:bCs/>
                <w:szCs w:val="24"/>
                <w:rtl/>
              </w:rPr>
              <w:t>בישן</w:t>
            </w:r>
          </w:p>
        </w:tc>
        <w:tc>
          <w:tcPr>
            <w:tcW w:w="0" w:type="auto"/>
            <w:vAlign w:val="center"/>
          </w:tcPr>
          <w:p w14:paraId="0BCDD27F" w14:textId="4E357BBA" w:rsidR="00F930DA" w:rsidRPr="00510FC6" w:rsidRDefault="00F930DA" w:rsidP="003F0F34">
            <w:pPr>
              <w:spacing w:line="276" w:lineRule="auto"/>
              <w:rPr>
                <w:rStyle w:val="af9"/>
                <w:szCs w:val="24"/>
                <w:rtl/>
              </w:rPr>
            </w:pPr>
            <w:r w:rsidRPr="00510FC6">
              <w:rPr>
                <w:rStyle w:val="af9"/>
                <w:rFonts w:hint="eastAsia"/>
                <w:szCs w:val="24"/>
                <w:rtl/>
              </w:rPr>
              <w:t>מנועים</w:t>
            </w:r>
            <w:r w:rsidRPr="00510FC6">
              <w:rPr>
                <w:rStyle w:val="af9"/>
                <w:szCs w:val="24"/>
                <w:rtl/>
              </w:rPr>
              <w:t xml:space="preserve"> בהספק של מעל </w:t>
            </w:r>
            <w:r w:rsidR="003F0F34" w:rsidRPr="00510FC6">
              <w:rPr>
                <w:rStyle w:val="af9"/>
                <w:szCs w:val="24"/>
                <w:rtl/>
              </w:rPr>
              <w:t>5</w:t>
            </w:r>
            <w:r w:rsidRPr="00510FC6">
              <w:rPr>
                <w:rStyle w:val="af9"/>
                <w:szCs w:val="24"/>
                <w:rtl/>
              </w:rPr>
              <w:t xml:space="preserve">0 </w:t>
            </w:r>
            <w:r w:rsidRPr="00510FC6">
              <w:rPr>
                <w:rStyle w:val="af9"/>
                <w:rFonts w:hint="eastAsia"/>
                <w:szCs w:val="24"/>
                <w:rtl/>
              </w:rPr>
              <w:t>קילוואט</w:t>
            </w:r>
          </w:p>
          <w:p w14:paraId="28EEC0A6" w14:textId="2240D7CC" w:rsidR="00157618" w:rsidRPr="00510FC6" w:rsidRDefault="00381AA4" w:rsidP="00B7663F">
            <w:pPr>
              <w:spacing w:line="276" w:lineRule="auto"/>
              <w:rPr>
                <w:rStyle w:val="af9"/>
                <w:szCs w:val="24"/>
                <w:rtl/>
              </w:rPr>
            </w:pPr>
            <w:r w:rsidRPr="00510FC6">
              <w:rPr>
                <w:rStyle w:val="af9"/>
                <w:rFonts w:hint="eastAsia"/>
                <w:szCs w:val="24"/>
                <w:rtl/>
              </w:rPr>
              <w:t>מעבר</w:t>
            </w:r>
            <w:r w:rsidRPr="00510FC6">
              <w:rPr>
                <w:rStyle w:val="af9"/>
                <w:szCs w:val="24"/>
                <w:rtl/>
              </w:rPr>
              <w:t xml:space="preserve"> למנועים </w:t>
            </w:r>
            <w:r w:rsidRPr="00510FC6">
              <w:rPr>
                <w:rStyle w:val="af9"/>
                <w:szCs w:val="24"/>
              </w:rPr>
              <w:t>IE</w:t>
            </w:r>
            <w:r w:rsidR="00B7663F" w:rsidRPr="00510FC6">
              <w:rPr>
                <w:rStyle w:val="af9"/>
                <w:szCs w:val="24"/>
              </w:rPr>
              <w:t>3</w:t>
            </w:r>
            <w:r w:rsidRPr="00510FC6">
              <w:rPr>
                <w:rStyle w:val="af9"/>
                <w:szCs w:val="24"/>
                <w:rtl/>
              </w:rPr>
              <w:t xml:space="preserve"> ומעלה</w:t>
            </w:r>
          </w:p>
          <w:p w14:paraId="430DC24E" w14:textId="27EF5777" w:rsidR="000C384E" w:rsidRPr="00510FC6" w:rsidRDefault="000C384E" w:rsidP="006A48E8">
            <w:pPr>
              <w:spacing w:line="276" w:lineRule="auto"/>
              <w:rPr>
                <w:rStyle w:val="af9"/>
                <w:szCs w:val="24"/>
                <w:rtl/>
              </w:rPr>
            </w:pPr>
            <w:r w:rsidRPr="003848B5">
              <w:rPr>
                <w:rFonts w:hint="eastAsia"/>
                <w:szCs w:val="24"/>
                <w:rtl/>
              </w:rPr>
              <w:t>מנועים</w:t>
            </w:r>
            <w:r w:rsidRPr="00510FC6">
              <w:rPr>
                <w:szCs w:val="24"/>
                <w:rtl/>
              </w:rPr>
              <w:t xml:space="preserve"> ישנים </w:t>
            </w:r>
            <w:r w:rsidRPr="00510FC6">
              <w:rPr>
                <w:rFonts w:hint="eastAsia"/>
                <w:szCs w:val="24"/>
                <w:rtl/>
              </w:rPr>
              <w:t>יישלחו</w:t>
            </w:r>
            <w:r w:rsidRPr="00510FC6">
              <w:rPr>
                <w:szCs w:val="24"/>
                <w:rtl/>
              </w:rPr>
              <w:t xml:space="preserve"> </w:t>
            </w:r>
            <w:r w:rsidRPr="00510FC6">
              <w:rPr>
                <w:rFonts w:hint="eastAsia"/>
                <w:szCs w:val="24"/>
                <w:rtl/>
              </w:rPr>
              <w:t>לאחד</w:t>
            </w:r>
            <w:r w:rsidRPr="00510FC6">
              <w:rPr>
                <w:szCs w:val="24"/>
                <w:rtl/>
              </w:rPr>
              <w:t xml:space="preserve"> </w:t>
            </w:r>
            <w:r w:rsidRPr="00510FC6">
              <w:rPr>
                <w:rFonts w:hint="eastAsia"/>
                <w:szCs w:val="24"/>
                <w:rtl/>
              </w:rPr>
              <w:t>מאתרי</w:t>
            </w:r>
            <w:r w:rsidRPr="00510FC6">
              <w:rPr>
                <w:szCs w:val="24"/>
                <w:rtl/>
              </w:rPr>
              <w:t xml:space="preserve"> הגריטה </w:t>
            </w:r>
            <w:r w:rsidRPr="00510FC6">
              <w:rPr>
                <w:rFonts w:hint="eastAsia"/>
                <w:szCs w:val="24"/>
                <w:rtl/>
              </w:rPr>
              <w:t>המורשים</w:t>
            </w:r>
            <w:r w:rsidRPr="00510FC6">
              <w:rPr>
                <w:szCs w:val="24"/>
                <w:rtl/>
              </w:rPr>
              <w:t xml:space="preserve"> </w:t>
            </w:r>
            <w:r w:rsidRPr="00510FC6">
              <w:rPr>
                <w:rFonts w:hint="eastAsia"/>
                <w:szCs w:val="24"/>
                <w:rtl/>
              </w:rPr>
              <w:t>על</w:t>
            </w:r>
            <w:r w:rsidRPr="00510FC6">
              <w:rPr>
                <w:szCs w:val="24"/>
                <w:rtl/>
              </w:rPr>
              <w:t xml:space="preserve"> ידי </w:t>
            </w:r>
            <w:r w:rsidRPr="00510FC6">
              <w:rPr>
                <w:rFonts w:hint="eastAsia"/>
                <w:szCs w:val="24"/>
                <w:rtl/>
              </w:rPr>
              <w:t>הרשות</w:t>
            </w:r>
            <w:r w:rsidRPr="00510FC6">
              <w:rPr>
                <w:szCs w:val="24"/>
                <w:rtl/>
              </w:rPr>
              <w:t xml:space="preserve"> המקומית </w:t>
            </w:r>
            <w:r w:rsidRPr="00510FC6">
              <w:rPr>
                <w:rFonts w:hint="eastAsia"/>
                <w:szCs w:val="24"/>
                <w:rtl/>
              </w:rPr>
              <w:t>בתיאום</w:t>
            </w:r>
            <w:r w:rsidRPr="00510FC6">
              <w:rPr>
                <w:szCs w:val="24"/>
                <w:rtl/>
              </w:rPr>
              <w:t xml:space="preserve"> עם צוות הפיקוח </w:t>
            </w:r>
            <w:r w:rsidRPr="00510FC6">
              <w:rPr>
                <w:rFonts w:hint="eastAsia"/>
                <w:szCs w:val="24"/>
                <w:rtl/>
              </w:rPr>
              <w:t>ואכיפה</w:t>
            </w:r>
            <w:r w:rsidRPr="00510FC6">
              <w:rPr>
                <w:szCs w:val="24"/>
                <w:rtl/>
              </w:rPr>
              <w:t xml:space="preserve"> של המשרד ובהתאם לנוהל הגריטה של המשרד </w:t>
            </w:r>
            <w:r w:rsidRPr="00510FC6">
              <w:rPr>
                <w:rFonts w:hint="eastAsia"/>
                <w:b/>
                <w:bCs/>
                <w:szCs w:val="24"/>
                <w:rtl/>
              </w:rPr>
              <w:t>בנספח</w:t>
            </w:r>
            <w:r w:rsidRPr="00510FC6">
              <w:rPr>
                <w:b/>
                <w:bCs/>
                <w:szCs w:val="24"/>
                <w:rtl/>
              </w:rPr>
              <w:t xml:space="preserve"> </w:t>
            </w:r>
            <w:r w:rsidR="001658A6" w:rsidRPr="00510FC6">
              <w:rPr>
                <w:rFonts w:hint="eastAsia"/>
                <w:b/>
                <w:bCs/>
                <w:szCs w:val="24"/>
                <w:rtl/>
              </w:rPr>
              <w:t>י</w:t>
            </w:r>
            <w:r w:rsidR="006A48E8">
              <w:rPr>
                <w:rFonts w:hint="cs"/>
                <w:b/>
                <w:bCs/>
                <w:szCs w:val="24"/>
                <w:rtl/>
              </w:rPr>
              <w:t>ג</w:t>
            </w:r>
            <w:r w:rsidR="00207C04" w:rsidRPr="00510FC6">
              <w:rPr>
                <w:b/>
                <w:bCs/>
                <w:szCs w:val="24"/>
                <w:rtl/>
              </w:rPr>
              <w:t>'</w:t>
            </w:r>
          </w:p>
          <w:p w14:paraId="4B5AEBFD" w14:textId="77777777" w:rsidR="00F70F9F" w:rsidRPr="00510FC6" w:rsidRDefault="00F70F9F" w:rsidP="00F70F9F">
            <w:pPr>
              <w:pStyle w:val="af1"/>
              <w:numPr>
                <w:ilvl w:val="0"/>
                <w:numId w:val="80"/>
              </w:numPr>
              <w:spacing w:line="276" w:lineRule="auto"/>
              <w:rPr>
                <w:szCs w:val="24"/>
              </w:rPr>
            </w:pPr>
            <w:r w:rsidRPr="00510FC6">
              <w:rPr>
                <w:rFonts w:hint="eastAsia"/>
                <w:szCs w:val="24"/>
                <w:rtl/>
              </w:rPr>
              <w:t>כל</w:t>
            </w:r>
            <w:r w:rsidRPr="00510FC6">
              <w:rPr>
                <w:szCs w:val="24"/>
                <w:rtl/>
              </w:rPr>
              <w:t xml:space="preserve"> </w:t>
            </w:r>
            <w:r w:rsidRPr="00510FC6">
              <w:rPr>
                <w:rFonts w:hint="eastAsia"/>
                <w:szCs w:val="24"/>
                <w:rtl/>
              </w:rPr>
              <w:t>מתקן</w:t>
            </w:r>
            <w:r w:rsidRPr="00510FC6">
              <w:rPr>
                <w:szCs w:val="24"/>
                <w:rtl/>
              </w:rPr>
              <w:t xml:space="preserve"> </w:t>
            </w:r>
            <w:r w:rsidRPr="00510FC6">
              <w:rPr>
                <w:rFonts w:hint="eastAsia"/>
                <w:szCs w:val="24"/>
                <w:rtl/>
              </w:rPr>
              <w:t>חשמל</w:t>
            </w:r>
            <w:r w:rsidRPr="00510FC6">
              <w:rPr>
                <w:szCs w:val="24"/>
                <w:rtl/>
              </w:rPr>
              <w:t xml:space="preserve"> </w:t>
            </w:r>
            <w:r w:rsidRPr="00510FC6">
              <w:rPr>
                <w:rFonts w:hint="eastAsia"/>
                <w:szCs w:val="24"/>
                <w:rtl/>
              </w:rPr>
              <w:t>יתקן</w:t>
            </w:r>
            <w:r w:rsidRPr="00510FC6">
              <w:rPr>
                <w:szCs w:val="24"/>
                <w:rtl/>
              </w:rPr>
              <w:t xml:space="preserve"> </w:t>
            </w:r>
            <w:r w:rsidRPr="00510FC6">
              <w:rPr>
                <w:rFonts w:hint="eastAsia"/>
                <w:szCs w:val="24"/>
                <w:rtl/>
              </w:rPr>
              <w:t>בהתאם</w:t>
            </w:r>
            <w:r w:rsidRPr="00510FC6">
              <w:rPr>
                <w:szCs w:val="24"/>
                <w:rtl/>
              </w:rPr>
              <w:t xml:space="preserve"> </w:t>
            </w:r>
            <w:r w:rsidRPr="00510FC6">
              <w:rPr>
                <w:rFonts w:hint="eastAsia"/>
                <w:szCs w:val="24"/>
                <w:rtl/>
              </w:rPr>
              <w:t>לחוק</w:t>
            </w:r>
            <w:r w:rsidRPr="00510FC6">
              <w:rPr>
                <w:szCs w:val="24"/>
                <w:rtl/>
              </w:rPr>
              <w:t xml:space="preserve"> </w:t>
            </w:r>
            <w:r w:rsidRPr="00510FC6">
              <w:rPr>
                <w:rFonts w:hint="eastAsia"/>
                <w:szCs w:val="24"/>
                <w:rtl/>
              </w:rPr>
              <w:t>החשמל</w:t>
            </w:r>
            <w:r w:rsidRPr="00510FC6">
              <w:rPr>
                <w:szCs w:val="24"/>
                <w:rtl/>
              </w:rPr>
              <w:t xml:space="preserve"> </w:t>
            </w:r>
            <w:r w:rsidRPr="00510FC6">
              <w:rPr>
                <w:rFonts w:hint="eastAsia"/>
                <w:szCs w:val="24"/>
                <w:rtl/>
              </w:rPr>
              <w:t>ותקנותיו</w:t>
            </w:r>
            <w:r w:rsidRPr="00510FC6">
              <w:rPr>
                <w:szCs w:val="24"/>
                <w:rtl/>
              </w:rPr>
              <w:t>.</w:t>
            </w:r>
          </w:p>
          <w:p w14:paraId="1BA8D1C9" w14:textId="068FAD74" w:rsidR="00F70F9F" w:rsidRPr="00AA7D93" w:rsidRDefault="00F70F9F" w:rsidP="003848B5">
            <w:pPr>
              <w:pStyle w:val="af1"/>
              <w:numPr>
                <w:ilvl w:val="0"/>
                <w:numId w:val="80"/>
              </w:numPr>
              <w:spacing w:line="276" w:lineRule="auto"/>
              <w:rPr>
                <w:rStyle w:val="af9"/>
                <w:szCs w:val="24"/>
                <w:rtl/>
              </w:rPr>
            </w:pPr>
            <w:r w:rsidRPr="00510FC6">
              <w:rPr>
                <w:rFonts w:hint="eastAsia"/>
                <w:szCs w:val="24"/>
                <w:rtl/>
              </w:rPr>
              <w:lastRenderedPageBreak/>
              <w:t>כל</w:t>
            </w:r>
            <w:r w:rsidRPr="00510FC6">
              <w:rPr>
                <w:szCs w:val="24"/>
                <w:rtl/>
              </w:rPr>
              <w:t xml:space="preserve"> </w:t>
            </w:r>
            <w:r w:rsidRPr="00510FC6">
              <w:rPr>
                <w:rFonts w:hint="eastAsia"/>
                <w:szCs w:val="24"/>
                <w:rtl/>
              </w:rPr>
              <w:t>מתקן</w:t>
            </w:r>
            <w:r w:rsidRPr="00510FC6">
              <w:rPr>
                <w:szCs w:val="24"/>
                <w:rtl/>
              </w:rPr>
              <w:t xml:space="preserve"> </w:t>
            </w:r>
            <w:r w:rsidRPr="00510FC6">
              <w:rPr>
                <w:rFonts w:hint="eastAsia"/>
                <w:szCs w:val="24"/>
                <w:rtl/>
              </w:rPr>
              <w:t>יבנה</w:t>
            </w:r>
            <w:r w:rsidRPr="00510FC6">
              <w:rPr>
                <w:szCs w:val="24"/>
                <w:rtl/>
              </w:rPr>
              <w:t xml:space="preserve"> </w:t>
            </w:r>
            <w:r w:rsidRPr="00510FC6">
              <w:rPr>
                <w:rFonts w:hint="eastAsia"/>
                <w:szCs w:val="24"/>
                <w:rtl/>
              </w:rPr>
              <w:t>בהתאם</w:t>
            </w:r>
            <w:r w:rsidRPr="00510FC6">
              <w:rPr>
                <w:szCs w:val="24"/>
                <w:rtl/>
              </w:rPr>
              <w:t xml:space="preserve"> </w:t>
            </w:r>
            <w:r w:rsidRPr="00510FC6">
              <w:rPr>
                <w:rFonts w:hint="eastAsia"/>
                <w:szCs w:val="24"/>
                <w:rtl/>
              </w:rPr>
              <w:t>לתקנים</w:t>
            </w:r>
            <w:r w:rsidRPr="00510FC6">
              <w:rPr>
                <w:szCs w:val="24"/>
                <w:rtl/>
              </w:rPr>
              <w:t xml:space="preserve"> </w:t>
            </w:r>
            <w:r w:rsidRPr="00510FC6">
              <w:rPr>
                <w:rFonts w:hint="eastAsia"/>
                <w:szCs w:val="24"/>
                <w:rtl/>
              </w:rPr>
              <w:t>הרלוונטים</w:t>
            </w:r>
            <w:r w:rsidRPr="00510FC6">
              <w:rPr>
                <w:szCs w:val="24"/>
                <w:rtl/>
              </w:rPr>
              <w:t>.</w:t>
            </w:r>
          </w:p>
        </w:tc>
        <w:tc>
          <w:tcPr>
            <w:tcW w:w="0" w:type="auto"/>
          </w:tcPr>
          <w:p w14:paraId="3684C9B0" w14:textId="77777777" w:rsidR="00157618" w:rsidRPr="003848B5" w:rsidRDefault="00157618" w:rsidP="00760D80">
            <w:pPr>
              <w:pStyle w:val="af1"/>
              <w:spacing w:line="360" w:lineRule="auto"/>
              <w:ind w:left="0"/>
              <w:jc w:val="center"/>
              <w:outlineLvl w:val="0"/>
              <w:rPr>
                <w:rStyle w:val="af9"/>
                <w:szCs w:val="24"/>
                <w:rtl/>
              </w:rPr>
            </w:pPr>
          </w:p>
          <w:p w14:paraId="1F3A2B39" w14:textId="77777777" w:rsidR="00157618" w:rsidRPr="00510FC6" w:rsidRDefault="00157618" w:rsidP="00760D80">
            <w:pPr>
              <w:pStyle w:val="af1"/>
              <w:spacing w:line="360" w:lineRule="auto"/>
              <w:ind w:left="0"/>
              <w:jc w:val="center"/>
              <w:outlineLvl w:val="0"/>
              <w:rPr>
                <w:rStyle w:val="af9"/>
                <w:szCs w:val="24"/>
                <w:rtl/>
              </w:rPr>
            </w:pPr>
          </w:p>
        </w:tc>
        <w:tc>
          <w:tcPr>
            <w:tcW w:w="0" w:type="auto"/>
          </w:tcPr>
          <w:p w14:paraId="1598EBB9" w14:textId="77777777" w:rsidR="00157618" w:rsidRPr="00510FC6" w:rsidRDefault="00157618" w:rsidP="00760D80">
            <w:pPr>
              <w:pStyle w:val="af1"/>
              <w:spacing w:line="360" w:lineRule="auto"/>
              <w:ind w:left="0"/>
              <w:jc w:val="center"/>
              <w:outlineLvl w:val="0"/>
              <w:rPr>
                <w:rStyle w:val="af9"/>
                <w:szCs w:val="24"/>
                <w:rtl/>
              </w:rPr>
            </w:pPr>
          </w:p>
          <w:p w14:paraId="2697CCA9" w14:textId="64BE24FB" w:rsidR="00157618" w:rsidRPr="003848B5" w:rsidRDefault="00FF4A65" w:rsidP="00E85EED">
            <w:pPr>
              <w:spacing w:line="276" w:lineRule="auto"/>
              <w:rPr>
                <w:rStyle w:val="af9"/>
                <w:szCs w:val="24"/>
                <w:rtl/>
              </w:rPr>
            </w:pPr>
            <w:r w:rsidRPr="00510FC6">
              <w:rPr>
                <w:rStyle w:val="af9"/>
                <w:rFonts w:hint="eastAsia"/>
                <w:szCs w:val="24"/>
                <w:rtl/>
              </w:rPr>
              <w:t>יש</w:t>
            </w:r>
            <w:r w:rsidRPr="00510FC6">
              <w:rPr>
                <w:rStyle w:val="af9"/>
                <w:szCs w:val="24"/>
                <w:rtl/>
              </w:rPr>
              <w:t xml:space="preserve"> </w:t>
            </w:r>
            <w:r w:rsidRPr="00510FC6">
              <w:rPr>
                <w:rStyle w:val="af9"/>
                <w:rFonts w:hint="eastAsia"/>
                <w:szCs w:val="24"/>
                <w:rtl/>
              </w:rPr>
              <w:t>לצרף</w:t>
            </w:r>
            <w:r w:rsidRPr="00510FC6">
              <w:rPr>
                <w:rStyle w:val="af9"/>
                <w:szCs w:val="24"/>
                <w:rtl/>
              </w:rPr>
              <w:t xml:space="preserve"> </w:t>
            </w:r>
            <w:r w:rsidRPr="00510FC6">
              <w:rPr>
                <w:rStyle w:val="af9"/>
                <w:rFonts w:hint="eastAsia"/>
                <w:szCs w:val="24"/>
                <w:rtl/>
              </w:rPr>
              <w:t>מפרט</w:t>
            </w:r>
            <w:r w:rsidRPr="00510FC6">
              <w:rPr>
                <w:rStyle w:val="af9"/>
                <w:szCs w:val="24"/>
                <w:rtl/>
              </w:rPr>
              <w:t xml:space="preserve"> </w:t>
            </w:r>
            <w:r w:rsidRPr="00510FC6">
              <w:rPr>
                <w:rStyle w:val="af9"/>
                <w:rFonts w:hint="eastAsia"/>
                <w:szCs w:val="24"/>
                <w:rtl/>
              </w:rPr>
              <w:t>קטלוג</w:t>
            </w:r>
          </w:p>
        </w:tc>
      </w:tr>
    </w:tbl>
    <w:p w14:paraId="7C883C35" w14:textId="77777777" w:rsidR="001A61B0" w:rsidRPr="00510FC6" w:rsidRDefault="001A61B0" w:rsidP="000B5618">
      <w:pPr>
        <w:pStyle w:val="af1"/>
        <w:numPr>
          <w:ilvl w:val="2"/>
          <w:numId w:val="31"/>
        </w:numPr>
        <w:spacing w:after="200" w:line="360" w:lineRule="auto"/>
        <w:jc w:val="both"/>
        <w:outlineLvl w:val="0"/>
        <w:rPr>
          <w:rFonts w:ascii="Arial" w:hAnsi="Arial"/>
          <w:szCs w:val="24"/>
          <w:rtl/>
        </w:rPr>
        <w:sectPr w:rsidR="001A61B0" w:rsidRPr="00510FC6" w:rsidSect="002C46D8">
          <w:pgSz w:w="16838" w:h="11906" w:orient="landscape"/>
          <w:pgMar w:top="1474" w:right="1440" w:bottom="1474" w:left="1440" w:header="720" w:footer="851" w:gutter="0"/>
          <w:cols w:space="720"/>
          <w:titlePg/>
          <w:bidi/>
          <w:rtlGutter/>
          <w:docGrid w:linePitch="326"/>
        </w:sectPr>
      </w:pPr>
    </w:p>
    <w:p w14:paraId="14EFAF00" w14:textId="26E798D4" w:rsidR="008040B3" w:rsidRPr="00510FC6" w:rsidRDefault="00580031" w:rsidP="00AA7D93">
      <w:pPr>
        <w:pStyle w:val="af1"/>
        <w:numPr>
          <w:ilvl w:val="2"/>
          <w:numId w:val="31"/>
        </w:numPr>
        <w:spacing w:after="200" w:line="360" w:lineRule="auto"/>
        <w:jc w:val="both"/>
        <w:outlineLvl w:val="0"/>
        <w:rPr>
          <w:rFonts w:ascii="Arial" w:hAnsi="Arial"/>
          <w:szCs w:val="24"/>
        </w:rPr>
      </w:pPr>
      <w:r w:rsidRPr="00510FC6">
        <w:rPr>
          <w:rFonts w:ascii="Arial" w:hAnsi="Arial" w:hint="eastAsia"/>
          <w:szCs w:val="24"/>
          <w:rtl/>
        </w:rPr>
        <w:lastRenderedPageBreak/>
        <w:t>המשרד</w:t>
      </w:r>
      <w:r w:rsidR="00C04893" w:rsidRPr="00510FC6">
        <w:rPr>
          <w:rFonts w:ascii="Arial" w:hAnsi="Arial"/>
          <w:szCs w:val="24"/>
          <w:rtl/>
        </w:rPr>
        <w:t xml:space="preserve">, </w:t>
      </w:r>
      <w:r w:rsidR="00C04893" w:rsidRPr="00510FC6">
        <w:rPr>
          <w:szCs w:val="24"/>
          <w:rtl/>
        </w:rPr>
        <w:t xml:space="preserve">באמצעות ועדת המכרזים </w:t>
      </w:r>
      <w:r w:rsidR="00C04893" w:rsidRPr="00510FC6">
        <w:rPr>
          <w:rFonts w:hint="eastAsia"/>
          <w:szCs w:val="24"/>
          <w:rtl/>
        </w:rPr>
        <w:t>של</w:t>
      </w:r>
      <w:r w:rsidR="00C04893" w:rsidRPr="00510FC6">
        <w:rPr>
          <w:szCs w:val="24"/>
          <w:rtl/>
        </w:rPr>
        <w:t xml:space="preserve"> המשרד, יבח</w:t>
      </w:r>
      <w:r w:rsidR="00C04893" w:rsidRPr="00510FC6">
        <w:rPr>
          <w:rFonts w:hint="eastAsia"/>
          <w:szCs w:val="24"/>
          <w:rtl/>
        </w:rPr>
        <w:t>ן</w:t>
      </w:r>
      <w:r w:rsidR="00C04893" w:rsidRPr="00510FC6">
        <w:rPr>
          <w:szCs w:val="24"/>
          <w:rtl/>
        </w:rPr>
        <w:t xml:space="preserve"> את ההצעות ויהי</w:t>
      </w:r>
      <w:r w:rsidR="00C04893" w:rsidRPr="00510FC6">
        <w:rPr>
          <w:rFonts w:hint="eastAsia"/>
          <w:szCs w:val="24"/>
          <w:rtl/>
        </w:rPr>
        <w:t>ה</w:t>
      </w:r>
      <w:r w:rsidR="00C04893" w:rsidRPr="00510FC6">
        <w:rPr>
          <w:szCs w:val="24"/>
          <w:rtl/>
        </w:rPr>
        <w:t xml:space="preserve"> רשאי (אך לא חייב) בכל עת, לפי שיקול דעת</w:t>
      </w:r>
      <w:r w:rsidR="00C04893" w:rsidRPr="00510FC6">
        <w:rPr>
          <w:rFonts w:hint="eastAsia"/>
          <w:szCs w:val="24"/>
          <w:rtl/>
        </w:rPr>
        <w:t>ו</w:t>
      </w:r>
      <w:r w:rsidR="00C04893" w:rsidRPr="00510FC6">
        <w:rPr>
          <w:szCs w:val="24"/>
          <w:rtl/>
        </w:rPr>
        <w:t xml:space="preserve"> הבלעדי, לפנות לכל המציעים או לחלקם או </w:t>
      </w:r>
      <w:r w:rsidR="00C04893" w:rsidRPr="00510FC6">
        <w:rPr>
          <w:rFonts w:hint="eastAsia"/>
          <w:szCs w:val="24"/>
          <w:rtl/>
        </w:rPr>
        <w:t>למציע</w:t>
      </w:r>
      <w:r w:rsidR="00C04893" w:rsidRPr="00510FC6">
        <w:rPr>
          <w:szCs w:val="24"/>
          <w:rtl/>
        </w:rPr>
        <w:t xml:space="preserve"> </w:t>
      </w:r>
      <w:r w:rsidR="00C04893" w:rsidRPr="00510FC6">
        <w:rPr>
          <w:rFonts w:hint="eastAsia"/>
          <w:szCs w:val="24"/>
          <w:rtl/>
        </w:rPr>
        <w:t>בודד</w:t>
      </w:r>
      <w:r w:rsidR="00C04893" w:rsidRPr="00510FC6">
        <w:rPr>
          <w:szCs w:val="24"/>
          <w:rtl/>
        </w:rPr>
        <w:t xml:space="preserve"> </w:t>
      </w:r>
      <w:r w:rsidR="00C04893" w:rsidRPr="00510FC6">
        <w:rPr>
          <w:rFonts w:hint="eastAsia"/>
          <w:szCs w:val="24"/>
          <w:rtl/>
        </w:rPr>
        <w:t>ולדרוש</w:t>
      </w:r>
      <w:r w:rsidR="00C04893" w:rsidRPr="00510FC6">
        <w:rPr>
          <w:szCs w:val="24"/>
          <w:rtl/>
        </w:rPr>
        <w:t xml:space="preserve"> </w:t>
      </w:r>
      <w:r w:rsidR="00C04893" w:rsidRPr="00510FC6">
        <w:rPr>
          <w:rFonts w:hint="eastAsia"/>
          <w:szCs w:val="24"/>
          <w:rtl/>
        </w:rPr>
        <w:t>לקבל</w:t>
      </w:r>
      <w:r w:rsidR="00C04893" w:rsidRPr="00510FC6">
        <w:rPr>
          <w:szCs w:val="24"/>
          <w:rtl/>
        </w:rPr>
        <w:t xml:space="preserve"> </w:t>
      </w:r>
      <w:r w:rsidR="00C04893" w:rsidRPr="00510FC6">
        <w:rPr>
          <w:rFonts w:hint="eastAsia"/>
          <w:szCs w:val="24"/>
          <w:rtl/>
        </w:rPr>
        <w:t>מידע</w:t>
      </w:r>
      <w:r w:rsidR="00C04893" w:rsidRPr="00510FC6">
        <w:rPr>
          <w:szCs w:val="24"/>
          <w:rtl/>
        </w:rPr>
        <w:t xml:space="preserve">, </w:t>
      </w:r>
      <w:r w:rsidR="00C04893" w:rsidRPr="00510FC6">
        <w:rPr>
          <w:rFonts w:hint="eastAsia"/>
          <w:szCs w:val="24"/>
          <w:rtl/>
        </w:rPr>
        <w:t>הבהרות</w:t>
      </w:r>
      <w:r w:rsidR="00C04893" w:rsidRPr="00510FC6">
        <w:rPr>
          <w:szCs w:val="24"/>
          <w:rtl/>
        </w:rPr>
        <w:t xml:space="preserve">, </w:t>
      </w:r>
      <w:r w:rsidR="00C04893" w:rsidRPr="00510FC6">
        <w:rPr>
          <w:rFonts w:hint="eastAsia"/>
          <w:szCs w:val="24"/>
          <w:rtl/>
        </w:rPr>
        <w:t>השלמות</w:t>
      </w:r>
      <w:r w:rsidR="00C04893" w:rsidRPr="00510FC6">
        <w:rPr>
          <w:szCs w:val="24"/>
          <w:rtl/>
        </w:rPr>
        <w:t xml:space="preserve">, </w:t>
      </w:r>
      <w:r w:rsidR="00C04893" w:rsidRPr="00510FC6">
        <w:rPr>
          <w:rFonts w:hint="eastAsia"/>
          <w:szCs w:val="24"/>
          <w:rtl/>
        </w:rPr>
        <w:t>מסמכים</w:t>
      </w:r>
      <w:r w:rsidR="00C04893" w:rsidRPr="00510FC6">
        <w:rPr>
          <w:szCs w:val="24"/>
          <w:rtl/>
        </w:rPr>
        <w:t xml:space="preserve"> </w:t>
      </w:r>
      <w:r w:rsidR="00C04893" w:rsidRPr="00510FC6">
        <w:rPr>
          <w:rFonts w:hint="eastAsia"/>
          <w:szCs w:val="24"/>
          <w:rtl/>
        </w:rPr>
        <w:t>לרבות</w:t>
      </w:r>
      <w:r w:rsidR="00C04893" w:rsidRPr="00510FC6">
        <w:rPr>
          <w:szCs w:val="24"/>
          <w:rtl/>
        </w:rPr>
        <w:t xml:space="preserve"> </w:t>
      </w:r>
      <w:r w:rsidR="00C04893" w:rsidRPr="00510FC6">
        <w:rPr>
          <w:rFonts w:hint="eastAsia"/>
          <w:szCs w:val="24"/>
          <w:rtl/>
        </w:rPr>
        <w:t>מסמכים</w:t>
      </w:r>
      <w:r w:rsidR="00C04893" w:rsidRPr="00510FC6">
        <w:rPr>
          <w:szCs w:val="24"/>
          <w:rtl/>
        </w:rPr>
        <w:t xml:space="preserve"> </w:t>
      </w:r>
      <w:r w:rsidR="00C04893" w:rsidRPr="00510FC6">
        <w:rPr>
          <w:rFonts w:hint="eastAsia"/>
          <w:szCs w:val="24"/>
          <w:rtl/>
        </w:rPr>
        <w:t>המהווים</w:t>
      </w:r>
      <w:r w:rsidR="00C04893" w:rsidRPr="00510FC6">
        <w:rPr>
          <w:szCs w:val="24"/>
          <w:rtl/>
        </w:rPr>
        <w:t xml:space="preserve"> </w:t>
      </w:r>
      <w:r w:rsidR="00C04893" w:rsidRPr="00510FC6">
        <w:rPr>
          <w:rFonts w:hint="eastAsia"/>
          <w:szCs w:val="24"/>
          <w:rtl/>
        </w:rPr>
        <w:t>דרישות</w:t>
      </w:r>
      <w:r w:rsidR="00C04893" w:rsidRPr="00510FC6">
        <w:rPr>
          <w:szCs w:val="24"/>
          <w:rtl/>
        </w:rPr>
        <w:t xml:space="preserve"> </w:t>
      </w:r>
      <w:r w:rsidR="00C04893" w:rsidRPr="00510FC6">
        <w:rPr>
          <w:rFonts w:hint="eastAsia"/>
          <w:szCs w:val="24"/>
          <w:rtl/>
        </w:rPr>
        <w:t>סף</w:t>
      </w:r>
      <w:r w:rsidR="00C04893" w:rsidRPr="00510FC6">
        <w:rPr>
          <w:szCs w:val="24"/>
          <w:rtl/>
        </w:rPr>
        <w:t xml:space="preserve"> </w:t>
      </w:r>
      <w:r w:rsidR="00C04893" w:rsidRPr="00510FC6">
        <w:rPr>
          <w:rFonts w:hint="eastAsia"/>
          <w:szCs w:val="24"/>
          <w:rtl/>
        </w:rPr>
        <w:t>ולא</w:t>
      </w:r>
      <w:r w:rsidR="00C04893" w:rsidRPr="00510FC6">
        <w:rPr>
          <w:szCs w:val="24"/>
          <w:rtl/>
        </w:rPr>
        <w:t xml:space="preserve"> </w:t>
      </w:r>
      <w:r w:rsidR="00C04893" w:rsidRPr="00510FC6">
        <w:rPr>
          <w:rFonts w:hint="eastAsia"/>
          <w:szCs w:val="24"/>
          <w:rtl/>
        </w:rPr>
        <w:t>פורטו</w:t>
      </w:r>
      <w:r w:rsidR="00C04893" w:rsidRPr="00510FC6">
        <w:rPr>
          <w:szCs w:val="24"/>
          <w:rtl/>
        </w:rPr>
        <w:t xml:space="preserve"> </w:t>
      </w:r>
      <w:r w:rsidR="00C04893" w:rsidRPr="00510FC6">
        <w:rPr>
          <w:rFonts w:hint="eastAsia"/>
          <w:szCs w:val="24"/>
          <w:rtl/>
        </w:rPr>
        <w:t>בהצעה</w:t>
      </w:r>
      <w:r w:rsidR="00C04893" w:rsidRPr="00510FC6">
        <w:rPr>
          <w:szCs w:val="24"/>
          <w:rtl/>
        </w:rPr>
        <w:t xml:space="preserve"> </w:t>
      </w:r>
      <w:r w:rsidR="00C04893" w:rsidRPr="00510FC6">
        <w:rPr>
          <w:rFonts w:hint="eastAsia"/>
          <w:szCs w:val="24"/>
          <w:rtl/>
        </w:rPr>
        <w:t>המקורית</w:t>
      </w:r>
      <w:r w:rsidR="00C04893" w:rsidRPr="00510FC6">
        <w:rPr>
          <w:szCs w:val="24"/>
          <w:rtl/>
        </w:rPr>
        <w:t xml:space="preserve">, </w:t>
      </w:r>
      <w:r w:rsidR="00C04893" w:rsidRPr="00510FC6">
        <w:rPr>
          <w:rFonts w:hint="eastAsia"/>
          <w:szCs w:val="24"/>
          <w:rtl/>
        </w:rPr>
        <w:t>או</w:t>
      </w:r>
      <w:r w:rsidR="00C04893" w:rsidRPr="00510FC6">
        <w:rPr>
          <w:szCs w:val="24"/>
          <w:rtl/>
        </w:rPr>
        <w:t xml:space="preserve"> </w:t>
      </w:r>
      <w:r w:rsidR="00C04893" w:rsidRPr="00510FC6">
        <w:rPr>
          <w:rFonts w:hint="eastAsia"/>
          <w:szCs w:val="24"/>
          <w:rtl/>
        </w:rPr>
        <w:t>כל</w:t>
      </w:r>
      <w:r w:rsidR="00C04893" w:rsidRPr="00510FC6">
        <w:rPr>
          <w:szCs w:val="24"/>
          <w:rtl/>
        </w:rPr>
        <w:t xml:space="preserve"> </w:t>
      </w:r>
      <w:r w:rsidR="00C04893" w:rsidRPr="00510FC6">
        <w:rPr>
          <w:rFonts w:hint="eastAsia"/>
          <w:szCs w:val="24"/>
          <w:rtl/>
        </w:rPr>
        <w:t>דבר</w:t>
      </w:r>
      <w:r w:rsidR="00C04893" w:rsidRPr="00510FC6">
        <w:rPr>
          <w:szCs w:val="24"/>
          <w:rtl/>
        </w:rPr>
        <w:t xml:space="preserve"> </w:t>
      </w:r>
      <w:r w:rsidR="00C04893" w:rsidRPr="00510FC6">
        <w:rPr>
          <w:rFonts w:hint="eastAsia"/>
          <w:szCs w:val="24"/>
          <w:rtl/>
        </w:rPr>
        <w:t>אחר</w:t>
      </w:r>
      <w:r w:rsidR="00C04893" w:rsidRPr="00510FC6">
        <w:rPr>
          <w:szCs w:val="24"/>
          <w:rtl/>
        </w:rPr>
        <w:t xml:space="preserve"> </w:t>
      </w:r>
      <w:r w:rsidR="00C04893" w:rsidRPr="00510FC6">
        <w:rPr>
          <w:rFonts w:hint="eastAsia"/>
          <w:szCs w:val="24"/>
          <w:rtl/>
        </w:rPr>
        <w:t>לפי</w:t>
      </w:r>
      <w:r w:rsidR="00C04893" w:rsidRPr="00510FC6">
        <w:rPr>
          <w:szCs w:val="24"/>
          <w:rtl/>
        </w:rPr>
        <w:t xml:space="preserve"> </w:t>
      </w:r>
      <w:r w:rsidR="00C04893" w:rsidRPr="00510FC6">
        <w:rPr>
          <w:rFonts w:hint="eastAsia"/>
          <w:szCs w:val="24"/>
          <w:rtl/>
        </w:rPr>
        <w:t>הצורך</w:t>
      </w:r>
      <w:r w:rsidR="00C04893" w:rsidRPr="00510FC6">
        <w:rPr>
          <w:i/>
          <w:iCs/>
          <w:szCs w:val="24"/>
          <w:rtl/>
        </w:rPr>
        <w:t>.</w:t>
      </w:r>
    </w:p>
    <w:p w14:paraId="5BC10AF9" w14:textId="1E2B9104" w:rsidR="008040B3" w:rsidRPr="00510FC6" w:rsidRDefault="00C04893" w:rsidP="000B5618">
      <w:pPr>
        <w:pStyle w:val="af1"/>
        <w:numPr>
          <w:ilvl w:val="2"/>
          <w:numId w:val="31"/>
        </w:numPr>
        <w:spacing w:after="200" w:line="360" w:lineRule="auto"/>
        <w:jc w:val="both"/>
        <w:outlineLvl w:val="0"/>
        <w:rPr>
          <w:szCs w:val="24"/>
        </w:rPr>
      </w:pPr>
      <w:r w:rsidRPr="00510FC6">
        <w:rPr>
          <w:rFonts w:hint="eastAsia"/>
          <w:szCs w:val="24"/>
          <w:rtl/>
        </w:rPr>
        <w:t>מבלי</w:t>
      </w:r>
      <w:r w:rsidRPr="00510FC6">
        <w:rPr>
          <w:szCs w:val="24"/>
          <w:rtl/>
        </w:rPr>
        <w:t xml:space="preserve"> לגרוע מכלליות האמור או מכל דבר אחר שנאמר במכרז זה, יהי</w:t>
      </w:r>
      <w:r w:rsidRPr="00510FC6">
        <w:rPr>
          <w:rFonts w:hint="eastAsia"/>
          <w:szCs w:val="24"/>
          <w:rtl/>
        </w:rPr>
        <w:t>ה</w:t>
      </w:r>
      <w:r w:rsidRPr="00510FC6">
        <w:rPr>
          <w:szCs w:val="24"/>
          <w:rtl/>
        </w:rPr>
        <w:t xml:space="preserve"> המשרד רשאי לדרוש אישור או חוות דעת מגורם בלתי תלוי בקשר לכל פרט שהועבר במסגרת ההצעה. כמו כן, יהי</w:t>
      </w:r>
      <w:r w:rsidRPr="00510FC6">
        <w:rPr>
          <w:rFonts w:hint="eastAsia"/>
          <w:szCs w:val="24"/>
          <w:rtl/>
        </w:rPr>
        <w:t>ה</w:t>
      </w:r>
      <w:r w:rsidRPr="00510FC6">
        <w:rPr>
          <w:szCs w:val="24"/>
          <w:rtl/>
        </w:rPr>
        <w:t xml:space="preserve"> המשרד רשאי </w:t>
      </w:r>
      <w:r w:rsidRPr="00510FC6">
        <w:rPr>
          <w:rFonts w:hint="eastAsia"/>
          <w:szCs w:val="24"/>
          <w:rtl/>
        </w:rPr>
        <w:t>לפנות</w:t>
      </w:r>
      <w:r w:rsidRPr="00510FC6">
        <w:rPr>
          <w:szCs w:val="24"/>
          <w:rtl/>
        </w:rPr>
        <w:t xml:space="preserve"> </w:t>
      </w:r>
      <w:r w:rsidRPr="00510FC6">
        <w:rPr>
          <w:rFonts w:hint="eastAsia"/>
          <w:szCs w:val="24"/>
          <w:rtl/>
        </w:rPr>
        <w:t>למציעים</w:t>
      </w:r>
      <w:r w:rsidRPr="00510FC6">
        <w:rPr>
          <w:szCs w:val="24"/>
          <w:rtl/>
        </w:rPr>
        <w:t xml:space="preserve"> או למי מהם, כאמור, פעם או פעמים נוספות, עובר לקביעה עמדתו הסופית בדבר ההצעה. במסגרת הפניות והדרישות למידע, ההבהרות ההשלמות המסמכים והדברים האחרים, יהי</w:t>
      </w:r>
      <w:r w:rsidRPr="00510FC6">
        <w:rPr>
          <w:rFonts w:hint="eastAsia"/>
          <w:szCs w:val="24"/>
          <w:rtl/>
        </w:rPr>
        <w:t>ה</w:t>
      </w:r>
      <w:r w:rsidRPr="00510FC6">
        <w:rPr>
          <w:szCs w:val="24"/>
          <w:rtl/>
        </w:rPr>
        <w:t xml:space="preserve"> המשרד רשאי לקבוע לוח זמנים לקבלתם וכן לקבוע שאי עמידה בלוח הזמנים יביא לטיפול בהצעה ללא מידע זה או לפי שיקול דעת</w:t>
      </w:r>
      <w:r w:rsidRPr="00510FC6">
        <w:rPr>
          <w:rFonts w:hint="eastAsia"/>
          <w:szCs w:val="24"/>
          <w:rtl/>
        </w:rPr>
        <w:t>ו</w:t>
      </w:r>
      <w:r w:rsidRPr="00510FC6">
        <w:rPr>
          <w:szCs w:val="24"/>
          <w:rtl/>
        </w:rPr>
        <w:t xml:space="preserve"> הבלעדי של המשרד לדחיית ההצעה. </w:t>
      </w:r>
    </w:p>
    <w:p w14:paraId="0705722C" w14:textId="7EEEB91B" w:rsidR="00BC485A" w:rsidRPr="00510FC6" w:rsidRDefault="00BC485A" w:rsidP="00314B9E">
      <w:pPr>
        <w:spacing w:line="360" w:lineRule="auto"/>
        <w:jc w:val="both"/>
        <w:rPr>
          <w:rFonts w:asciiTheme="majorBidi" w:hAnsiTheme="majorBidi"/>
          <w:szCs w:val="24"/>
          <w:rtl/>
        </w:rPr>
      </w:pPr>
    </w:p>
    <w:p w14:paraId="76F9BA7A" w14:textId="77777777" w:rsidR="00846CA9" w:rsidRPr="00510FC6" w:rsidRDefault="00E30E60" w:rsidP="000B5618">
      <w:pPr>
        <w:pStyle w:val="af1"/>
        <w:numPr>
          <w:ilvl w:val="0"/>
          <w:numId w:val="12"/>
        </w:numPr>
        <w:spacing w:line="360" w:lineRule="auto"/>
        <w:ind w:left="169"/>
        <w:jc w:val="both"/>
        <w:outlineLvl w:val="0"/>
        <w:rPr>
          <w:rFonts w:asciiTheme="majorBidi" w:hAnsiTheme="majorBidi"/>
          <w:sz w:val="28"/>
          <w:szCs w:val="28"/>
          <w:rtl/>
        </w:rPr>
      </w:pPr>
      <w:r w:rsidRPr="00510FC6">
        <w:rPr>
          <w:rFonts w:asciiTheme="majorBidi" w:hAnsiTheme="majorBidi"/>
          <w:b/>
          <w:bCs/>
          <w:sz w:val="28"/>
          <w:szCs w:val="28"/>
          <w:u w:val="single"/>
          <w:rtl/>
        </w:rPr>
        <w:t>תנאים כלליים הקשורים לביצוע העבודה:</w:t>
      </w:r>
    </w:p>
    <w:p w14:paraId="6573D8DF" w14:textId="1E6CB024" w:rsidR="00846CA9" w:rsidRPr="00510FC6" w:rsidRDefault="00E30E60" w:rsidP="002B5525">
      <w:pPr>
        <w:pStyle w:val="af1"/>
        <w:numPr>
          <w:ilvl w:val="1"/>
          <w:numId w:val="32"/>
        </w:numPr>
        <w:spacing w:line="360" w:lineRule="auto"/>
        <w:ind w:hanging="551"/>
        <w:jc w:val="both"/>
        <w:rPr>
          <w:rFonts w:asciiTheme="majorBidi" w:hAnsiTheme="majorBidi"/>
          <w:szCs w:val="24"/>
        </w:rPr>
      </w:pPr>
      <w:r w:rsidRPr="00510FC6">
        <w:rPr>
          <w:rFonts w:asciiTheme="majorBidi" w:hAnsiTheme="majorBidi"/>
          <w:szCs w:val="24"/>
          <w:rtl/>
          <w:lang w:eastAsia="en-US"/>
        </w:rPr>
        <w:t>הממונה</w:t>
      </w:r>
      <w:r w:rsidRPr="00510FC6">
        <w:rPr>
          <w:rFonts w:asciiTheme="majorBidi" w:hAnsiTheme="majorBidi"/>
          <w:szCs w:val="24"/>
          <w:rtl/>
        </w:rPr>
        <w:t xml:space="preserve"> מטעם המשרד על ביצוע השירותים נשוא מכרז זה </w:t>
      </w:r>
      <w:r w:rsidR="005E2D33" w:rsidRPr="00510FC6">
        <w:rPr>
          <w:rFonts w:asciiTheme="majorBidi" w:hAnsiTheme="majorBidi"/>
          <w:szCs w:val="24"/>
          <w:rtl/>
        </w:rPr>
        <w:t>ה</w:t>
      </w:r>
      <w:r w:rsidR="005E3348" w:rsidRPr="00510FC6">
        <w:rPr>
          <w:rFonts w:asciiTheme="majorBidi" w:hAnsiTheme="majorBidi"/>
          <w:szCs w:val="24"/>
          <w:rtl/>
        </w:rPr>
        <w:t>ו</w:t>
      </w:r>
      <w:r w:rsidR="005E2D33" w:rsidRPr="00510FC6">
        <w:rPr>
          <w:rFonts w:asciiTheme="majorBidi" w:hAnsiTheme="majorBidi"/>
          <w:szCs w:val="24"/>
          <w:rtl/>
        </w:rPr>
        <w:t xml:space="preserve">א </w:t>
      </w:r>
      <w:r w:rsidR="002B5525">
        <w:rPr>
          <w:rFonts w:asciiTheme="majorBidi" w:hAnsiTheme="majorBidi" w:hint="cs"/>
          <w:szCs w:val="24"/>
          <w:rtl/>
        </w:rPr>
        <w:t>גב</w:t>
      </w:r>
      <w:r w:rsidR="006000F2">
        <w:rPr>
          <w:rFonts w:asciiTheme="majorBidi" w:hAnsiTheme="majorBidi" w:hint="cs"/>
          <w:szCs w:val="24"/>
          <w:rtl/>
        </w:rPr>
        <w:t>'</w:t>
      </w:r>
      <w:r w:rsidR="002B5525">
        <w:rPr>
          <w:rFonts w:asciiTheme="majorBidi" w:hAnsiTheme="majorBidi" w:hint="cs"/>
          <w:szCs w:val="24"/>
          <w:rtl/>
        </w:rPr>
        <w:t xml:space="preserve"> יאנינה פליישון</w:t>
      </w:r>
      <w:r w:rsidR="005E2D33" w:rsidRPr="00510FC6">
        <w:rPr>
          <w:rFonts w:asciiTheme="majorBidi" w:hAnsiTheme="majorBidi"/>
          <w:szCs w:val="24"/>
          <w:rtl/>
        </w:rPr>
        <w:t xml:space="preserve"> </w:t>
      </w:r>
      <w:r w:rsidRPr="00510FC6">
        <w:rPr>
          <w:rFonts w:asciiTheme="majorBidi" w:hAnsiTheme="majorBidi"/>
          <w:szCs w:val="24"/>
          <w:rtl/>
        </w:rPr>
        <w:t xml:space="preserve">או מי שימונה </w:t>
      </w:r>
      <w:r w:rsidR="005E2D33" w:rsidRPr="00510FC6">
        <w:rPr>
          <w:rFonts w:asciiTheme="majorBidi" w:hAnsiTheme="majorBidi"/>
          <w:szCs w:val="24"/>
          <w:rtl/>
        </w:rPr>
        <w:t>מטעמ</w:t>
      </w:r>
      <w:r w:rsidR="005E3348" w:rsidRPr="00510FC6">
        <w:rPr>
          <w:rFonts w:asciiTheme="majorBidi" w:hAnsiTheme="majorBidi"/>
          <w:szCs w:val="24"/>
          <w:rtl/>
        </w:rPr>
        <w:t>ו</w:t>
      </w:r>
      <w:r w:rsidR="00153674" w:rsidRPr="00510FC6">
        <w:rPr>
          <w:rFonts w:asciiTheme="majorBidi" w:hAnsiTheme="majorBidi"/>
          <w:szCs w:val="24"/>
          <w:rtl/>
        </w:rPr>
        <w:t xml:space="preserve"> </w:t>
      </w:r>
      <w:r w:rsidRPr="00510FC6">
        <w:rPr>
          <w:rFonts w:asciiTheme="majorBidi" w:hAnsiTheme="majorBidi"/>
          <w:szCs w:val="24"/>
          <w:rtl/>
        </w:rPr>
        <w:t>בכתב (להלן: "</w:t>
      </w:r>
      <w:r w:rsidRPr="00510FC6">
        <w:rPr>
          <w:rFonts w:asciiTheme="majorBidi" w:hAnsiTheme="majorBidi"/>
          <w:b/>
          <w:bCs/>
          <w:szCs w:val="24"/>
          <w:rtl/>
        </w:rPr>
        <w:t>הממונה</w:t>
      </w:r>
      <w:r w:rsidRPr="00510FC6">
        <w:rPr>
          <w:rFonts w:asciiTheme="majorBidi" w:hAnsiTheme="majorBidi"/>
          <w:szCs w:val="24"/>
          <w:rtl/>
        </w:rPr>
        <w:t>").</w:t>
      </w:r>
    </w:p>
    <w:p w14:paraId="2C82905D" w14:textId="4152C115" w:rsidR="00637319" w:rsidRPr="00510FC6" w:rsidRDefault="00637319" w:rsidP="000B5618">
      <w:pPr>
        <w:pStyle w:val="af1"/>
        <w:numPr>
          <w:ilvl w:val="1"/>
          <w:numId w:val="32"/>
        </w:numPr>
        <w:spacing w:line="360" w:lineRule="auto"/>
        <w:ind w:hanging="551"/>
        <w:jc w:val="both"/>
        <w:rPr>
          <w:rFonts w:asciiTheme="majorBidi" w:hAnsiTheme="majorBidi"/>
          <w:szCs w:val="24"/>
        </w:rPr>
      </w:pPr>
      <w:r w:rsidRPr="00510FC6">
        <w:rPr>
          <w:rFonts w:asciiTheme="majorBidi" w:hAnsiTheme="majorBidi" w:hint="eastAsia"/>
          <w:b/>
          <w:bCs/>
          <w:szCs w:val="24"/>
          <w:rtl/>
        </w:rPr>
        <w:t>פורטל</w:t>
      </w:r>
      <w:r w:rsidRPr="00510FC6">
        <w:rPr>
          <w:rFonts w:asciiTheme="majorBidi" w:hAnsiTheme="majorBidi"/>
          <w:b/>
          <w:bCs/>
          <w:szCs w:val="24"/>
          <w:rtl/>
        </w:rPr>
        <w:t xml:space="preserve"> ספקים </w:t>
      </w:r>
      <w:r w:rsidRPr="00510FC6">
        <w:rPr>
          <w:rFonts w:asciiTheme="majorBidi" w:hAnsiTheme="majorBidi"/>
          <w:szCs w:val="24"/>
          <w:rtl/>
        </w:rPr>
        <w:t xml:space="preserve">– לא ייחתם ההסכם בין המשרד לבין הזוכה עד אשר יצטרף הזוכה לפורטל הספקים הממשלתי, כפי הנדרש </w:t>
      </w:r>
      <w:hyperlink r:id="rId24" w:history="1">
        <w:r w:rsidRPr="00510FC6">
          <w:rPr>
            <w:rStyle w:val="Hyperlink"/>
            <w:rFonts w:hint="eastAsia"/>
            <w:sz w:val="22"/>
            <w:szCs w:val="24"/>
            <w:rtl/>
          </w:rPr>
          <w:t>בהוראת</w:t>
        </w:r>
        <w:r w:rsidRPr="00510FC6">
          <w:rPr>
            <w:rStyle w:val="Hyperlink"/>
            <w:sz w:val="22"/>
            <w:szCs w:val="24"/>
            <w:rtl/>
          </w:rPr>
          <w:t xml:space="preserve"> </w:t>
        </w:r>
        <w:r w:rsidRPr="00510FC6">
          <w:rPr>
            <w:rStyle w:val="Hyperlink"/>
            <w:rFonts w:hint="eastAsia"/>
            <w:sz w:val="22"/>
            <w:szCs w:val="24"/>
            <w:rtl/>
          </w:rPr>
          <w:t>תכ</w:t>
        </w:r>
        <w:r w:rsidRPr="00510FC6">
          <w:rPr>
            <w:rStyle w:val="Hyperlink"/>
            <w:sz w:val="22"/>
            <w:szCs w:val="24"/>
            <w:rtl/>
          </w:rPr>
          <w:t xml:space="preserve">"ם, "פורטל </w:t>
        </w:r>
        <w:r w:rsidRPr="00510FC6">
          <w:rPr>
            <w:rStyle w:val="Hyperlink"/>
            <w:rFonts w:hint="eastAsia"/>
            <w:sz w:val="22"/>
            <w:szCs w:val="24"/>
            <w:rtl/>
          </w:rPr>
          <w:t>ספקים</w:t>
        </w:r>
        <w:r w:rsidRPr="00510FC6">
          <w:rPr>
            <w:rStyle w:val="Hyperlink"/>
            <w:sz w:val="22"/>
            <w:szCs w:val="24"/>
            <w:rtl/>
          </w:rPr>
          <w:t xml:space="preserve">", </w:t>
        </w:r>
        <w:r w:rsidRPr="00510FC6">
          <w:rPr>
            <w:rStyle w:val="Hyperlink"/>
            <w:rFonts w:hint="eastAsia"/>
            <w:sz w:val="22"/>
            <w:szCs w:val="24"/>
            <w:rtl/>
          </w:rPr>
          <w:t>מס</w:t>
        </w:r>
        <w:r w:rsidRPr="00510FC6">
          <w:rPr>
            <w:rStyle w:val="Hyperlink"/>
            <w:sz w:val="22"/>
            <w:szCs w:val="24"/>
            <w:rtl/>
          </w:rPr>
          <w:t>' 7.16.1.</w:t>
        </w:r>
      </w:hyperlink>
    </w:p>
    <w:p w14:paraId="0D89D85F" w14:textId="08AB6B83" w:rsidR="005A6C31" w:rsidRPr="00510FC6" w:rsidRDefault="005A6C31">
      <w:pPr>
        <w:bidi w:val="0"/>
        <w:rPr>
          <w:rFonts w:asciiTheme="majorBidi" w:hAnsiTheme="majorBidi"/>
          <w:sz w:val="28"/>
          <w:szCs w:val="28"/>
          <w:rtl/>
          <w:lang w:eastAsia="he-IL"/>
        </w:rPr>
      </w:pPr>
    </w:p>
    <w:p w14:paraId="1C993F80" w14:textId="195E5F2D" w:rsidR="00846CA9" w:rsidRPr="00616F70" w:rsidRDefault="00E30E60" w:rsidP="005D45EA">
      <w:pPr>
        <w:pStyle w:val="af1"/>
        <w:numPr>
          <w:ilvl w:val="0"/>
          <w:numId w:val="12"/>
        </w:numPr>
        <w:spacing w:line="360" w:lineRule="auto"/>
        <w:ind w:left="169"/>
        <w:jc w:val="both"/>
        <w:outlineLvl w:val="0"/>
        <w:rPr>
          <w:rFonts w:asciiTheme="majorBidi" w:hAnsiTheme="majorBidi"/>
          <w:b/>
          <w:bCs/>
          <w:sz w:val="28"/>
          <w:szCs w:val="28"/>
          <w:u w:val="single"/>
        </w:rPr>
      </w:pPr>
      <w:r w:rsidRPr="00616F70">
        <w:rPr>
          <w:rFonts w:asciiTheme="majorBidi" w:hAnsiTheme="majorBidi"/>
          <w:b/>
          <w:bCs/>
          <w:sz w:val="28"/>
          <w:szCs w:val="28"/>
          <w:u w:val="single"/>
          <w:rtl/>
        </w:rPr>
        <w:t xml:space="preserve">מתודולוגיה מוצעת </w:t>
      </w:r>
      <w:r w:rsidR="005D45EA" w:rsidRPr="00616F70">
        <w:rPr>
          <w:rFonts w:asciiTheme="majorBidi" w:hAnsiTheme="majorBidi" w:hint="eastAsia"/>
          <w:b/>
          <w:bCs/>
          <w:sz w:val="28"/>
          <w:szCs w:val="28"/>
          <w:u w:val="single"/>
          <w:rtl/>
        </w:rPr>
        <w:t>להכנת</w:t>
      </w:r>
      <w:r w:rsidR="005D45EA" w:rsidRPr="00616F70">
        <w:rPr>
          <w:rFonts w:asciiTheme="majorBidi" w:hAnsiTheme="majorBidi"/>
          <w:b/>
          <w:bCs/>
          <w:sz w:val="28"/>
          <w:szCs w:val="28"/>
          <w:u w:val="single"/>
          <w:rtl/>
        </w:rPr>
        <w:t xml:space="preserve"> </w:t>
      </w:r>
      <w:r w:rsidR="005D45EA" w:rsidRPr="00616F70">
        <w:rPr>
          <w:rFonts w:asciiTheme="majorBidi" w:hAnsiTheme="majorBidi" w:hint="eastAsia"/>
          <w:b/>
          <w:bCs/>
          <w:sz w:val="28"/>
          <w:szCs w:val="28"/>
          <w:u w:val="single"/>
          <w:rtl/>
        </w:rPr>
        <w:t>הצעה</w:t>
      </w:r>
      <w:r w:rsidR="005D45EA" w:rsidRPr="00616F70">
        <w:rPr>
          <w:rFonts w:asciiTheme="majorBidi" w:hAnsiTheme="majorBidi"/>
          <w:b/>
          <w:bCs/>
          <w:sz w:val="28"/>
          <w:szCs w:val="28"/>
          <w:u w:val="single"/>
          <w:rtl/>
        </w:rPr>
        <w:t xml:space="preserve"> </w:t>
      </w:r>
      <w:r w:rsidR="005D45EA" w:rsidRPr="00616F70">
        <w:rPr>
          <w:rFonts w:asciiTheme="majorBidi" w:hAnsiTheme="majorBidi" w:hint="eastAsia"/>
          <w:b/>
          <w:bCs/>
          <w:sz w:val="28"/>
          <w:szCs w:val="28"/>
          <w:u w:val="single"/>
          <w:rtl/>
        </w:rPr>
        <w:t>לפרויקט</w:t>
      </w:r>
      <w:r w:rsidR="005D45EA" w:rsidRPr="00616F70">
        <w:rPr>
          <w:rFonts w:asciiTheme="majorBidi" w:hAnsiTheme="majorBidi"/>
          <w:b/>
          <w:bCs/>
          <w:sz w:val="28"/>
          <w:szCs w:val="28"/>
          <w:u w:val="single"/>
          <w:rtl/>
        </w:rPr>
        <w:t xml:space="preserve"> </w:t>
      </w:r>
      <w:r w:rsidR="005D45EA" w:rsidRPr="00616F70">
        <w:rPr>
          <w:rFonts w:asciiTheme="majorBidi" w:hAnsiTheme="majorBidi" w:hint="eastAsia"/>
          <w:b/>
          <w:bCs/>
          <w:sz w:val="28"/>
          <w:szCs w:val="28"/>
          <w:u w:val="single"/>
          <w:rtl/>
        </w:rPr>
        <w:t>התייעלות</w:t>
      </w:r>
      <w:r w:rsidR="005D45EA" w:rsidRPr="00616F70">
        <w:rPr>
          <w:rFonts w:asciiTheme="majorBidi" w:hAnsiTheme="majorBidi"/>
          <w:b/>
          <w:bCs/>
          <w:sz w:val="28"/>
          <w:szCs w:val="28"/>
          <w:u w:val="single"/>
          <w:rtl/>
        </w:rPr>
        <w:t xml:space="preserve"> </w:t>
      </w:r>
      <w:r w:rsidR="005D45EA" w:rsidRPr="00616F70">
        <w:rPr>
          <w:rFonts w:asciiTheme="majorBidi" w:hAnsiTheme="majorBidi" w:hint="eastAsia"/>
          <w:b/>
          <w:bCs/>
          <w:sz w:val="28"/>
          <w:szCs w:val="28"/>
          <w:u w:val="single"/>
          <w:rtl/>
        </w:rPr>
        <w:t>אנרגטית</w:t>
      </w:r>
      <w:r w:rsidR="00146230" w:rsidRPr="00616F70">
        <w:rPr>
          <w:rFonts w:asciiTheme="majorBidi" w:hAnsiTheme="majorBidi"/>
          <w:b/>
          <w:bCs/>
          <w:sz w:val="28"/>
          <w:szCs w:val="28"/>
          <w:u w:val="single"/>
          <w:rtl/>
        </w:rPr>
        <w:t>:</w:t>
      </w:r>
    </w:p>
    <w:p w14:paraId="6AF8F76E" w14:textId="77777777" w:rsidR="00F02ADD" w:rsidRPr="00510FC6" w:rsidRDefault="00F02ADD" w:rsidP="000B5618">
      <w:pPr>
        <w:pStyle w:val="af1"/>
        <w:numPr>
          <w:ilvl w:val="0"/>
          <w:numId w:val="32"/>
        </w:numPr>
        <w:spacing w:line="360" w:lineRule="auto"/>
        <w:jc w:val="both"/>
        <w:rPr>
          <w:rFonts w:asciiTheme="majorBidi" w:hAnsiTheme="majorBidi"/>
          <w:vanish/>
          <w:szCs w:val="24"/>
          <w:highlight w:val="yellow"/>
          <w:rtl/>
        </w:rPr>
      </w:pPr>
    </w:p>
    <w:p w14:paraId="0B614352" w14:textId="72ED8DB1" w:rsidR="00752F66" w:rsidRPr="00510FC6" w:rsidRDefault="00752F66" w:rsidP="000B5618">
      <w:pPr>
        <w:pStyle w:val="af1"/>
        <w:numPr>
          <w:ilvl w:val="1"/>
          <w:numId w:val="32"/>
        </w:numPr>
        <w:spacing w:after="200" w:line="360" w:lineRule="auto"/>
        <w:jc w:val="both"/>
        <w:outlineLvl w:val="0"/>
        <w:rPr>
          <w:rFonts w:asciiTheme="majorBidi" w:hAnsiTheme="majorBidi"/>
          <w:szCs w:val="24"/>
          <w:u w:val="single"/>
          <w:rtl/>
        </w:rPr>
      </w:pPr>
      <w:r w:rsidRPr="00510FC6">
        <w:rPr>
          <w:szCs w:val="24"/>
          <w:rtl/>
        </w:rPr>
        <w:t>תקרת ה</w:t>
      </w:r>
      <w:r w:rsidRPr="00510FC6">
        <w:rPr>
          <w:rFonts w:hint="eastAsia"/>
          <w:szCs w:val="24"/>
          <w:rtl/>
        </w:rPr>
        <w:t>מענק</w:t>
      </w:r>
      <w:r w:rsidRPr="00510FC6">
        <w:rPr>
          <w:szCs w:val="24"/>
          <w:rtl/>
        </w:rPr>
        <w:t xml:space="preserve"> תיחשב לפי צרכן </w:t>
      </w:r>
      <w:r w:rsidRPr="00510FC6">
        <w:rPr>
          <w:rFonts w:hint="eastAsia"/>
          <w:szCs w:val="24"/>
          <w:rtl/>
        </w:rPr>
        <w:t>ה</w:t>
      </w:r>
      <w:r w:rsidRPr="00510FC6">
        <w:rPr>
          <w:szCs w:val="24"/>
          <w:rtl/>
        </w:rPr>
        <w:t xml:space="preserve">אנרגיה. </w:t>
      </w:r>
      <w:r w:rsidRPr="00510FC6">
        <w:rPr>
          <w:rFonts w:ascii="Arial" w:hAnsi="Arial" w:hint="eastAsia"/>
          <w:szCs w:val="24"/>
          <w:rtl/>
        </w:rPr>
        <w:t>כל</w:t>
      </w:r>
      <w:r w:rsidRPr="00510FC6">
        <w:rPr>
          <w:rFonts w:ascii="Arial" w:hAnsi="Arial"/>
          <w:szCs w:val="24"/>
          <w:rtl/>
        </w:rPr>
        <w:t xml:space="preserve"> מציע יצרף להצעתו מתודולוגיה לאופן חישוב המוצע על ידו. </w:t>
      </w:r>
      <w:r w:rsidRPr="00510FC6">
        <w:rPr>
          <w:rFonts w:hint="eastAsia"/>
          <w:szCs w:val="24"/>
          <w:rtl/>
        </w:rPr>
        <w:t>המתודולוגיה</w:t>
      </w:r>
      <w:r w:rsidRPr="00510FC6">
        <w:rPr>
          <w:szCs w:val="24"/>
          <w:rtl/>
        </w:rPr>
        <w:t xml:space="preserve"> </w:t>
      </w:r>
      <w:r w:rsidRPr="00510FC6">
        <w:rPr>
          <w:rFonts w:hint="eastAsia"/>
          <w:szCs w:val="24"/>
          <w:rtl/>
        </w:rPr>
        <w:t>תכלול</w:t>
      </w:r>
      <w:r w:rsidRPr="00510FC6">
        <w:rPr>
          <w:szCs w:val="24"/>
          <w:rtl/>
        </w:rPr>
        <w:t xml:space="preserve">, </w:t>
      </w:r>
      <w:r w:rsidRPr="00510FC6">
        <w:rPr>
          <w:rFonts w:hint="eastAsia"/>
          <w:szCs w:val="24"/>
          <w:rtl/>
        </w:rPr>
        <w:t>בין</w:t>
      </w:r>
      <w:r w:rsidRPr="00510FC6">
        <w:rPr>
          <w:szCs w:val="24"/>
          <w:rtl/>
        </w:rPr>
        <w:t xml:space="preserve"> </w:t>
      </w:r>
      <w:r w:rsidRPr="00510FC6">
        <w:rPr>
          <w:rFonts w:hint="eastAsia"/>
          <w:szCs w:val="24"/>
          <w:rtl/>
        </w:rPr>
        <w:t>היתר</w:t>
      </w:r>
      <w:r w:rsidRPr="00510FC6">
        <w:rPr>
          <w:szCs w:val="24"/>
          <w:rtl/>
        </w:rPr>
        <w:t xml:space="preserve">, </w:t>
      </w:r>
      <w:r w:rsidRPr="00510FC6">
        <w:rPr>
          <w:rFonts w:hint="eastAsia"/>
          <w:szCs w:val="24"/>
          <w:rtl/>
        </w:rPr>
        <w:t>את</w:t>
      </w:r>
      <w:r w:rsidRPr="00510FC6">
        <w:rPr>
          <w:szCs w:val="24"/>
          <w:rtl/>
        </w:rPr>
        <w:t xml:space="preserve"> </w:t>
      </w:r>
      <w:r w:rsidRPr="00510FC6">
        <w:rPr>
          <w:rFonts w:hint="eastAsia"/>
          <w:szCs w:val="24"/>
          <w:rtl/>
        </w:rPr>
        <w:t>התייחסות</w:t>
      </w:r>
      <w:r w:rsidRPr="00510FC6">
        <w:rPr>
          <w:szCs w:val="24"/>
          <w:rtl/>
        </w:rPr>
        <w:t xml:space="preserve"> </w:t>
      </w:r>
      <w:r w:rsidRPr="00510FC6">
        <w:rPr>
          <w:rFonts w:hint="eastAsia"/>
          <w:szCs w:val="24"/>
          <w:rtl/>
        </w:rPr>
        <w:t>המציע</w:t>
      </w:r>
      <w:r w:rsidRPr="00510FC6">
        <w:rPr>
          <w:szCs w:val="24"/>
          <w:rtl/>
        </w:rPr>
        <w:t xml:space="preserve"> </w:t>
      </w:r>
      <w:r w:rsidR="00E85EED" w:rsidRPr="00510FC6">
        <w:rPr>
          <w:rFonts w:hint="eastAsia"/>
          <w:szCs w:val="24"/>
          <w:rtl/>
        </w:rPr>
        <w:t>ל</w:t>
      </w:r>
      <w:r w:rsidRPr="00510FC6">
        <w:rPr>
          <w:rFonts w:hint="eastAsia"/>
          <w:szCs w:val="24"/>
          <w:rtl/>
        </w:rPr>
        <w:t>נושאים</w:t>
      </w:r>
      <w:r w:rsidRPr="00510FC6">
        <w:rPr>
          <w:szCs w:val="24"/>
          <w:rtl/>
        </w:rPr>
        <w:t xml:space="preserve"> </w:t>
      </w:r>
      <w:r w:rsidRPr="00510FC6">
        <w:rPr>
          <w:rFonts w:hint="eastAsia"/>
          <w:szCs w:val="24"/>
          <w:rtl/>
        </w:rPr>
        <w:t>הבאים</w:t>
      </w:r>
      <w:r w:rsidRPr="00510FC6">
        <w:rPr>
          <w:szCs w:val="24"/>
          <w:rtl/>
        </w:rPr>
        <w:t>:</w:t>
      </w:r>
      <w:r w:rsidRPr="00510FC6">
        <w:rPr>
          <w:rFonts w:ascii="Arial" w:hAnsi="Arial"/>
          <w:szCs w:val="24"/>
          <w:rtl/>
        </w:rPr>
        <w:t xml:space="preserve"> </w:t>
      </w:r>
    </w:p>
    <w:p w14:paraId="2D60486D" w14:textId="77777777" w:rsidR="00752F66" w:rsidRPr="00510FC6" w:rsidRDefault="00752F66" w:rsidP="000B5618">
      <w:pPr>
        <w:pStyle w:val="af1"/>
        <w:numPr>
          <w:ilvl w:val="1"/>
          <w:numId w:val="32"/>
        </w:numPr>
        <w:spacing w:line="360" w:lineRule="auto"/>
        <w:jc w:val="both"/>
        <w:outlineLvl w:val="0"/>
        <w:rPr>
          <w:rFonts w:asciiTheme="majorBidi" w:hAnsiTheme="majorBidi"/>
          <w:szCs w:val="24"/>
          <w:u w:val="single"/>
        </w:rPr>
      </w:pPr>
      <w:r w:rsidRPr="00510FC6">
        <w:rPr>
          <w:rFonts w:asciiTheme="majorBidi" w:hAnsiTheme="majorBidi" w:hint="eastAsia"/>
          <w:szCs w:val="24"/>
          <w:u w:val="single"/>
          <w:rtl/>
        </w:rPr>
        <w:t>תיאור</w:t>
      </w:r>
      <w:r w:rsidRPr="00510FC6">
        <w:rPr>
          <w:rFonts w:asciiTheme="majorBidi" w:hAnsiTheme="majorBidi"/>
          <w:szCs w:val="24"/>
          <w:u w:val="single"/>
          <w:rtl/>
        </w:rPr>
        <w:t xml:space="preserve"> </w:t>
      </w:r>
      <w:r w:rsidRPr="00510FC6">
        <w:rPr>
          <w:rFonts w:asciiTheme="majorBidi" w:hAnsiTheme="majorBidi" w:hint="eastAsia"/>
          <w:szCs w:val="24"/>
          <w:u w:val="single"/>
          <w:rtl/>
        </w:rPr>
        <w:t>האתר</w:t>
      </w:r>
      <w:r w:rsidRPr="00510FC6">
        <w:rPr>
          <w:rFonts w:asciiTheme="majorBidi" w:hAnsiTheme="majorBidi"/>
          <w:szCs w:val="24"/>
          <w:u w:val="single"/>
          <w:rtl/>
        </w:rPr>
        <w:t xml:space="preserve"> </w:t>
      </w:r>
      <w:r w:rsidRPr="00510FC6">
        <w:rPr>
          <w:rFonts w:asciiTheme="majorBidi" w:hAnsiTheme="majorBidi" w:hint="eastAsia"/>
          <w:szCs w:val="24"/>
          <w:u w:val="single"/>
          <w:rtl/>
        </w:rPr>
        <w:t>והמצב</w:t>
      </w:r>
      <w:r w:rsidRPr="00510FC6">
        <w:rPr>
          <w:rFonts w:asciiTheme="majorBidi" w:hAnsiTheme="majorBidi"/>
          <w:szCs w:val="24"/>
          <w:u w:val="single"/>
          <w:rtl/>
        </w:rPr>
        <w:t xml:space="preserve"> </w:t>
      </w:r>
      <w:r w:rsidRPr="00510FC6">
        <w:rPr>
          <w:rFonts w:asciiTheme="majorBidi" w:hAnsiTheme="majorBidi" w:hint="eastAsia"/>
          <w:szCs w:val="24"/>
          <w:u w:val="single"/>
          <w:rtl/>
        </w:rPr>
        <w:t>הקיים</w:t>
      </w:r>
      <w:r w:rsidRPr="00510FC6">
        <w:rPr>
          <w:rFonts w:asciiTheme="majorBidi" w:hAnsiTheme="majorBidi"/>
          <w:szCs w:val="24"/>
          <w:u w:val="single"/>
          <w:rtl/>
        </w:rPr>
        <w:t>:</w:t>
      </w:r>
    </w:p>
    <w:p w14:paraId="61C75ACF" w14:textId="77777777" w:rsidR="00752F66" w:rsidRPr="00510FC6" w:rsidRDefault="00752F66" w:rsidP="00752F66">
      <w:pPr>
        <w:spacing w:line="360" w:lineRule="auto"/>
        <w:ind w:left="720" w:firstLine="16"/>
        <w:jc w:val="both"/>
        <w:outlineLvl w:val="0"/>
        <w:rPr>
          <w:szCs w:val="24"/>
        </w:rPr>
      </w:pPr>
      <w:r w:rsidRPr="00510FC6">
        <w:rPr>
          <w:szCs w:val="24"/>
          <w:rtl/>
        </w:rPr>
        <w:lastRenderedPageBreak/>
        <w:t>תיאור מילולי וסכמ</w:t>
      </w:r>
      <w:r w:rsidRPr="00510FC6">
        <w:rPr>
          <w:rFonts w:hint="eastAsia"/>
          <w:szCs w:val="24"/>
          <w:rtl/>
        </w:rPr>
        <w:t>טי</w:t>
      </w:r>
      <w:r w:rsidRPr="00510FC6">
        <w:rPr>
          <w:szCs w:val="24"/>
          <w:rtl/>
        </w:rPr>
        <w:t xml:space="preserve"> של האתר אשר יכלול תיאור </w:t>
      </w:r>
      <w:r w:rsidRPr="00510FC6">
        <w:rPr>
          <w:rFonts w:hint="eastAsia"/>
          <w:szCs w:val="24"/>
          <w:rtl/>
        </w:rPr>
        <w:t>של</w:t>
      </w:r>
      <w:r w:rsidRPr="00510FC6">
        <w:rPr>
          <w:szCs w:val="24"/>
          <w:rtl/>
        </w:rPr>
        <w:t xml:space="preserve"> מושאי הפרויקטים בתכנית ההתייעלות לצרכן אנרגיה (</w:t>
      </w:r>
      <w:r w:rsidRPr="00510FC6">
        <w:rPr>
          <w:rFonts w:hint="eastAsia"/>
          <w:szCs w:val="24"/>
          <w:rtl/>
        </w:rPr>
        <w:t>קרי</w:t>
      </w:r>
      <w:r w:rsidRPr="00510FC6">
        <w:rPr>
          <w:szCs w:val="24"/>
          <w:rtl/>
        </w:rPr>
        <w:t xml:space="preserve">, </w:t>
      </w:r>
      <w:r w:rsidRPr="00510FC6">
        <w:rPr>
          <w:rFonts w:hint="eastAsia"/>
          <w:szCs w:val="24"/>
          <w:rtl/>
        </w:rPr>
        <w:t>סוגי</w:t>
      </w:r>
      <w:r w:rsidRPr="00510FC6">
        <w:rPr>
          <w:szCs w:val="24"/>
          <w:rtl/>
        </w:rPr>
        <w:t xml:space="preserve"> </w:t>
      </w:r>
      <w:r w:rsidRPr="00510FC6">
        <w:rPr>
          <w:rFonts w:hint="eastAsia"/>
          <w:szCs w:val="24"/>
          <w:rtl/>
        </w:rPr>
        <w:t>ה</w:t>
      </w:r>
      <w:r w:rsidRPr="00510FC6">
        <w:rPr>
          <w:szCs w:val="24"/>
          <w:rtl/>
        </w:rPr>
        <w:t xml:space="preserve">מערכות וציוד) והקשר הפונקציונאלי בין מושאי הפרויקטים לאתר. </w:t>
      </w:r>
    </w:p>
    <w:p w14:paraId="37F38F8A" w14:textId="77777777" w:rsidR="00752F66" w:rsidRPr="00510FC6" w:rsidRDefault="00752F66" w:rsidP="000B5618">
      <w:pPr>
        <w:pStyle w:val="af1"/>
        <w:numPr>
          <w:ilvl w:val="1"/>
          <w:numId w:val="32"/>
        </w:numPr>
        <w:spacing w:line="360" w:lineRule="auto"/>
        <w:jc w:val="both"/>
        <w:outlineLvl w:val="0"/>
        <w:rPr>
          <w:rFonts w:asciiTheme="majorBidi" w:hAnsiTheme="majorBidi"/>
          <w:szCs w:val="24"/>
          <w:u w:val="single"/>
        </w:rPr>
      </w:pPr>
      <w:r w:rsidRPr="00510FC6">
        <w:rPr>
          <w:rFonts w:asciiTheme="majorBidi" w:hAnsiTheme="majorBidi" w:hint="eastAsia"/>
          <w:szCs w:val="24"/>
          <w:u w:val="single"/>
          <w:rtl/>
        </w:rPr>
        <w:t>תיאור</w:t>
      </w:r>
      <w:r w:rsidRPr="00510FC6">
        <w:rPr>
          <w:rFonts w:asciiTheme="majorBidi" w:hAnsiTheme="majorBidi"/>
          <w:szCs w:val="24"/>
          <w:u w:val="single"/>
          <w:rtl/>
        </w:rPr>
        <w:t xml:space="preserve"> </w:t>
      </w:r>
      <w:r w:rsidRPr="00510FC6">
        <w:rPr>
          <w:rFonts w:asciiTheme="majorBidi" w:hAnsiTheme="majorBidi" w:hint="eastAsia"/>
          <w:szCs w:val="24"/>
          <w:u w:val="single"/>
          <w:rtl/>
        </w:rPr>
        <w:t>הפרויקט</w:t>
      </w:r>
      <w:r w:rsidRPr="00510FC6">
        <w:rPr>
          <w:rFonts w:asciiTheme="majorBidi" w:hAnsiTheme="majorBidi"/>
          <w:szCs w:val="24"/>
          <w:u w:val="single"/>
          <w:rtl/>
        </w:rPr>
        <w:t>:</w:t>
      </w:r>
    </w:p>
    <w:p w14:paraId="15D680E5" w14:textId="7953B41C" w:rsidR="00752F66" w:rsidRPr="00510FC6" w:rsidRDefault="00752F66" w:rsidP="000B5618">
      <w:pPr>
        <w:pStyle w:val="af1"/>
        <w:numPr>
          <w:ilvl w:val="2"/>
          <w:numId w:val="32"/>
        </w:numPr>
        <w:spacing w:after="200" w:line="360" w:lineRule="auto"/>
        <w:jc w:val="both"/>
        <w:outlineLvl w:val="0"/>
        <w:rPr>
          <w:szCs w:val="24"/>
          <w:rtl/>
        </w:rPr>
      </w:pPr>
      <w:r w:rsidRPr="00510FC6">
        <w:rPr>
          <w:rFonts w:hint="eastAsia"/>
          <w:szCs w:val="24"/>
          <w:rtl/>
        </w:rPr>
        <w:t>תיאור</w:t>
      </w:r>
      <w:r w:rsidRPr="00510FC6">
        <w:rPr>
          <w:szCs w:val="24"/>
          <w:rtl/>
        </w:rPr>
        <w:t xml:space="preserve"> </w:t>
      </w:r>
      <w:r w:rsidRPr="00510FC6">
        <w:rPr>
          <w:rFonts w:hint="eastAsia"/>
          <w:szCs w:val="24"/>
          <w:rtl/>
        </w:rPr>
        <w:t>מילולי</w:t>
      </w:r>
      <w:r w:rsidRPr="00510FC6">
        <w:rPr>
          <w:szCs w:val="24"/>
          <w:rtl/>
        </w:rPr>
        <w:t xml:space="preserve"> </w:t>
      </w:r>
      <w:r w:rsidRPr="00510FC6">
        <w:rPr>
          <w:rFonts w:hint="eastAsia"/>
          <w:szCs w:val="24"/>
          <w:rtl/>
        </w:rPr>
        <w:t>מלא</w:t>
      </w:r>
      <w:r w:rsidRPr="00510FC6">
        <w:rPr>
          <w:szCs w:val="24"/>
          <w:rtl/>
        </w:rPr>
        <w:t xml:space="preserve"> </w:t>
      </w:r>
      <w:r w:rsidRPr="00510FC6">
        <w:rPr>
          <w:rFonts w:hint="eastAsia"/>
          <w:szCs w:val="24"/>
          <w:rtl/>
        </w:rPr>
        <w:t>של</w:t>
      </w:r>
      <w:r w:rsidRPr="00510FC6">
        <w:rPr>
          <w:szCs w:val="24"/>
          <w:rtl/>
        </w:rPr>
        <w:t xml:space="preserve"> </w:t>
      </w:r>
      <w:r w:rsidRPr="00510FC6">
        <w:rPr>
          <w:rFonts w:hint="eastAsia"/>
          <w:szCs w:val="24"/>
          <w:rtl/>
        </w:rPr>
        <w:t>הפרויקט</w:t>
      </w:r>
      <w:r w:rsidRPr="00510FC6">
        <w:rPr>
          <w:szCs w:val="24"/>
          <w:rtl/>
        </w:rPr>
        <w:t xml:space="preserve">, </w:t>
      </w:r>
      <w:r w:rsidRPr="00510FC6">
        <w:rPr>
          <w:rFonts w:hint="eastAsia"/>
          <w:szCs w:val="24"/>
          <w:rtl/>
        </w:rPr>
        <w:t>מפרט</w:t>
      </w:r>
      <w:r w:rsidRPr="00510FC6">
        <w:rPr>
          <w:szCs w:val="24"/>
          <w:rtl/>
        </w:rPr>
        <w:t xml:space="preserve"> </w:t>
      </w:r>
      <w:r w:rsidRPr="00510FC6">
        <w:rPr>
          <w:rFonts w:hint="eastAsia"/>
          <w:szCs w:val="24"/>
          <w:rtl/>
        </w:rPr>
        <w:t>טכני</w:t>
      </w:r>
      <w:r w:rsidRPr="00510FC6">
        <w:rPr>
          <w:szCs w:val="24"/>
          <w:rtl/>
        </w:rPr>
        <w:t xml:space="preserve"> (כולל </w:t>
      </w:r>
      <w:r w:rsidRPr="00510FC6">
        <w:rPr>
          <w:rFonts w:hint="eastAsia"/>
          <w:szCs w:val="24"/>
          <w:rtl/>
        </w:rPr>
        <w:t>ציוד</w:t>
      </w:r>
      <w:r w:rsidRPr="00510FC6">
        <w:rPr>
          <w:szCs w:val="24"/>
          <w:rtl/>
        </w:rPr>
        <w:t xml:space="preserve"> </w:t>
      </w:r>
      <w:r w:rsidRPr="00510FC6">
        <w:rPr>
          <w:rFonts w:hint="eastAsia"/>
          <w:szCs w:val="24"/>
          <w:rtl/>
        </w:rPr>
        <w:t>לבקרת</w:t>
      </w:r>
      <w:r w:rsidRPr="00510FC6">
        <w:rPr>
          <w:szCs w:val="24"/>
          <w:rtl/>
        </w:rPr>
        <w:t xml:space="preserve"> </w:t>
      </w:r>
      <w:r w:rsidRPr="00510FC6">
        <w:rPr>
          <w:rFonts w:hint="eastAsia"/>
          <w:szCs w:val="24"/>
          <w:rtl/>
        </w:rPr>
        <w:t>תוצאות</w:t>
      </w:r>
      <w:r w:rsidRPr="00510FC6">
        <w:rPr>
          <w:szCs w:val="24"/>
          <w:rtl/>
        </w:rPr>
        <w:t xml:space="preserve">, </w:t>
      </w:r>
      <w:r w:rsidRPr="00510FC6">
        <w:rPr>
          <w:rFonts w:hint="eastAsia"/>
          <w:szCs w:val="24"/>
          <w:rtl/>
        </w:rPr>
        <w:t>אם</w:t>
      </w:r>
      <w:r w:rsidRPr="00510FC6">
        <w:rPr>
          <w:szCs w:val="24"/>
          <w:rtl/>
        </w:rPr>
        <w:t xml:space="preserve"> </w:t>
      </w:r>
      <w:r w:rsidRPr="00510FC6">
        <w:rPr>
          <w:rFonts w:hint="eastAsia"/>
          <w:szCs w:val="24"/>
          <w:rtl/>
        </w:rPr>
        <w:t>עתיד</w:t>
      </w:r>
      <w:r w:rsidRPr="00510FC6">
        <w:rPr>
          <w:szCs w:val="24"/>
          <w:rtl/>
        </w:rPr>
        <w:t xml:space="preserve"> </w:t>
      </w:r>
      <w:r w:rsidRPr="00510FC6">
        <w:rPr>
          <w:rFonts w:hint="eastAsia"/>
          <w:szCs w:val="24"/>
          <w:rtl/>
        </w:rPr>
        <w:t>להיות</w:t>
      </w:r>
      <w:r w:rsidRPr="00510FC6">
        <w:rPr>
          <w:szCs w:val="24"/>
          <w:rtl/>
        </w:rPr>
        <w:t xml:space="preserve"> </w:t>
      </w:r>
      <w:r w:rsidRPr="00510FC6">
        <w:rPr>
          <w:rFonts w:hint="eastAsia"/>
          <w:szCs w:val="24"/>
          <w:rtl/>
        </w:rPr>
        <w:t>מותקן</w:t>
      </w:r>
      <w:r w:rsidRPr="00510FC6">
        <w:rPr>
          <w:szCs w:val="24"/>
          <w:rtl/>
        </w:rPr>
        <w:t xml:space="preserve"> </w:t>
      </w:r>
      <w:r w:rsidRPr="00510FC6">
        <w:rPr>
          <w:rFonts w:hint="eastAsia"/>
          <w:szCs w:val="24"/>
          <w:rtl/>
        </w:rPr>
        <w:t>באופן</w:t>
      </w:r>
      <w:r w:rsidRPr="00510FC6">
        <w:rPr>
          <w:szCs w:val="24"/>
          <w:rtl/>
        </w:rPr>
        <w:t xml:space="preserve"> </w:t>
      </w:r>
      <w:r w:rsidRPr="00510FC6">
        <w:rPr>
          <w:rFonts w:hint="eastAsia"/>
          <w:szCs w:val="24"/>
          <w:rtl/>
        </w:rPr>
        <w:t>קבוע</w:t>
      </w:r>
      <w:r w:rsidRPr="00510FC6">
        <w:rPr>
          <w:szCs w:val="24"/>
          <w:rtl/>
        </w:rPr>
        <w:t xml:space="preserve"> </w:t>
      </w:r>
      <w:r w:rsidRPr="00510FC6">
        <w:rPr>
          <w:rFonts w:hint="eastAsia"/>
          <w:szCs w:val="24"/>
          <w:rtl/>
        </w:rPr>
        <w:t>כחלק</w:t>
      </w:r>
      <w:r w:rsidRPr="00510FC6">
        <w:rPr>
          <w:szCs w:val="24"/>
          <w:rtl/>
        </w:rPr>
        <w:t xml:space="preserve"> </w:t>
      </w:r>
      <w:r w:rsidRPr="00510FC6">
        <w:rPr>
          <w:rFonts w:hint="eastAsia"/>
          <w:szCs w:val="24"/>
          <w:rtl/>
        </w:rPr>
        <w:t>מהתכנית</w:t>
      </w:r>
      <w:r w:rsidRPr="00510FC6">
        <w:rPr>
          <w:szCs w:val="24"/>
          <w:rtl/>
        </w:rPr>
        <w:t xml:space="preserve">) </w:t>
      </w:r>
      <w:r w:rsidRPr="00510FC6">
        <w:rPr>
          <w:rFonts w:hint="eastAsia"/>
          <w:szCs w:val="24"/>
          <w:rtl/>
        </w:rPr>
        <w:t>ושרטוטים</w:t>
      </w:r>
      <w:r w:rsidRPr="00510FC6">
        <w:rPr>
          <w:szCs w:val="24"/>
          <w:rtl/>
        </w:rPr>
        <w:t xml:space="preserve"> </w:t>
      </w:r>
      <w:r w:rsidRPr="00510FC6">
        <w:rPr>
          <w:rFonts w:hint="eastAsia"/>
          <w:szCs w:val="24"/>
          <w:rtl/>
        </w:rPr>
        <w:t>הנדסיים</w:t>
      </w:r>
      <w:r w:rsidRPr="00510FC6">
        <w:rPr>
          <w:szCs w:val="24"/>
          <w:rtl/>
        </w:rPr>
        <w:t xml:space="preserve"> </w:t>
      </w:r>
      <w:r w:rsidRPr="00510FC6">
        <w:rPr>
          <w:rFonts w:hint="eastAsia"/>
          <w:szCs w:val="24"/>
          <w:rtl/>
        </w:rPr>
        <w:t>רלוונטיים</w:t>
      </w:r>
      <w:r w:rsidRPr="00510FC6">
        <w:rPr>
          <w:szCs w:val="24"/>
          <w:rtl/>
        </w:rPr>
        <w:t xml:space="preserve">, </w:t>
      </w:r>
      <w:r w:rsidRPr="00510FC6">
        <w:rPr>
          <w:rFonts w:hint="eastAsia"/>
          <w:szCs w:val="24"/>
          <w:rtl/>
        </w:rPr>
        <w:t>מיקום</w:t>
      </w:r>
      <w:r w:rsidRPr="00510FC6">
        <w:rPr>
          <w:szCs w:val="24"/>
          <w:rtl/>
        </w:rPr>
        <w:t xml:space="preserve">, </w:t>
      </w:r>
      <w:r w:rsidRPr="00510FC6">
        <w:rPr>
          <w:rFonts w:hint="eastAsia"/>
          <w:szCs w:val="24"/>
          <w:rtl/>
        </w:rPr>
        <w:t>כתב</w:t>
      </w:r>
      <w:r w:rsidRPr="00510FC6">
        <w:rPr>
          <w:szCs w:val="24"/>
          <w:rtl/>
        </w:rPr>
        <w:t xml:space="preserve"> </w:t>
      </w:r>
      <w:r w:rsidRPr="00510FC6">
        <w:rPr>
          <w:rFonts w:hint="eastAsia"/>
          <w:szCs w:val="24"/>
          <w:rtl/>
        </w:rPr>
        <w:t>כמויות</w:t>
      </w:r>
      <w:r w:rsidRPr="00510FC6">
        <w:rPr>
          <w:szCs w:val="24"/>
          <w:rtl/>
        </w:rPr>
        <w:t xml:space="preserve">, </w:t>
      </w:r>
      <w:r w:rsidRPr="00510FC6">
        <w:rPr>
          <w:rFonts w:hint="eastAsia"/>
          <w:szCs w:val="24"/>
          <w:rtl/>
        </w:rPr>
        <w:t>תיאור</w:t>
      </w:r>
      <w:r w:rsidRPr="00510FC6">
        <w:rPr>
          <w:szCs w:val="24"/>
          <w:rtl/>
        </w:rPr>
        <w:t xml:space="preserve"> </w:t>
      </w:r>
      <w:r w:rsidRPr="00510FC6">
        <w:rPr>
          <w:rFonts w:hint="eastAsia"/>
          <w:szCs w:val="24"/>
          <w:rtl/>
        </w:rPr>
        <w:t>פעולות</w:t>
      </w:r>
      <w:r w:rsidRPr="00510FC6">
        <w:rPr>
          <w:szCs w:val="24"/>
          <w:rtl/>
        </w:rPr>
        <w:t xml:space="preserve"> </w:t>
      </w:r>
      <w:r w:rsidRPr="00510FC6">
        <w:rPr>
          <w:rFonts w:hint="eastAsia"/>
          <w:szCs w:val="24"/>
          <w:rtl/>
        </w:rPr>
        <w:t>נלוות</w:t>
      </w:r>
      <w:r w:rsidRPr="00510FC6">
        <w:rPr>
          <w:szCs w:val="24"/>
          <w:rtl/>
        </w:rPr>
        <w:t xml:space="preserve">, </w:t>
      </w:r>
      <w:r w:rsidRPr="00510FC6">
        <w:rPr>
          <w:rFonts w:hint="eastAsia"/>
          <w:szCs w:val="24"/>
          <w:rtl/>
        </w:rPr>
        <w:t>פירוט</w:t>
      </w:r>
      <w:r w:rsidRPr="00510FC6">
        <w:rPr>
          <w:szCs w:val="24"/>
          <w:rtl/>
        </w:rPr>
        <w:t xml:space="preserve"> </w:t>
      </w:r>
      <w:r w:rsidRPr="00510FC6">
        <w:rPr>
          <w:rFonts w:hint="eastAsia"/>
          <w:szCs w:val="24"/>
          <w:rtl/>
        </w:rPr>
        <w:t>עלות</w:t>
      </w:r>
      <w:r w:rsidRPr="00510FC6">
        <w:rPr>
          <w:szCs w:val="24"/>
          <w:rtl/>
        </w:rPr>
        <w:t xml:space="preserve"> </w:t>
      </w:r>
      <w:r w:rsidRPr="00510FC6">
        <w:rPr>
          <w:rFonts w:hint="eastAsia"/>
          <w:szCs w:val="24"/>
          <w:rtl/>
        </w:rPr>
        <w:t>הפרויקט</w:t>
      </w:r>
      <w:r w:rsidRPr="00510FC6">
        <w:rPr>
          <w:szCs w:val="24"/>
          <w:rtl/>
        </w:rPr>
        <w:t xml:space="preserve"> </w:t>
      </w:r>
      <w:r w:rsidRPr="00510FC6">
        <w:rPr>
          <w:rFonts w:hint="eastAsia"/>
          <w:szCs w:val="24"/>
          <w:rtl/>
        </w:rPr>
        <w:t>על</w:t>
      </w:r>
      <w:r w:rsidRPr="00510FC6">
        <w:rPr>
          <w:szCs w:val="24"/>
          <w:rtl/>
        </w:rPr>
        <w:t xml:space="preserve"> </w:t>
      </w:r>
      <w:r w:rsidRPr="00510FC6">
        <w:rPr>
          <w:rFonts w:hint="eastAsia"/>
          <w:szCs w:val="24"/>
          <w:rtl/>
        </w:rPr>
        <w:t>כל</w:t>
      </w:r>
      <w:r w:rsidRPr="00510FC6">
        <w:rPr>
          <w:szCs w:val="24"/>
          <w:rtl/>
        </w:rPr>
        <w:t xml:space="preserve"> </w:t>
      </w:r>
      <w:r w:rsidRPr="00510FC6">
        <w:rPr>
          <w:rFonts w:hint="eastAsia"/>
          <w:szCs w:val="24"/>
          <w:rtl/>
        </w:rPr>
        <w:t>מרכיביו</w:t>
      </w:r>
      <w:r w:rsidRPr="00510FC6">
        <w:rPr>
          <w:szCs w:val="24"/>
          <w:rtl/>
        </w:rPr>
        <w:t xml:space="preserve"> (בהתאם </w:t>
      </w:r>
      <w:r w:rsidRPr="00510FC6">
        <w:rPr>
          <w:rFonts w:hint="eastAsia"/>
          <w:szCs w:val="24"/>
          <w:rtl/>
        </w:rPr>
        <w:t>למפרט</w:t>
      </w:r>
      <w:r w:rsidRPr="00510FC6">
        <w:rPr>
          <w:szCs w:val="24"/>
          <w:rtl/>
        </w:rPr>
        <w:t xml:space="preserve"> </w:t>
      </w:r>
      <w:r w:rsidRPr="00510FC6">
        <w:rPr>
          <w:rFonts w:hint="eastAsia"/>
          <w:szCs w:val="24"/>
          <w:rtl/>
        </w:rPr>
        <w:t>הטכני</w:t>
      </w:r>
      <w:r w:rsidRPr="00510FC6">
        <w:rPr>
          <w:szCs w:val="24"/>
          <w:rtl/>
        </w:rPr>
        <w:t xml:space="preserve"> </w:t>
      </w:r>
      <w:r w:rsidRPr="00510FC6">
        <w:rPr>
          <w:rFonts w:hint="eastAsia"/>
          <w:szCs w:val="24"/>
          <w:rtl/>
        </w:rPr>
        <w:t>וכתב</w:t>
      </w:r>
      <w:r w:rsidRPr="00510FC6">
        <w:rPr>
          <w:szCs w:val="24"/>
          <w:rtl/>
        </w:rPr>
        <w:t xml:space="preserve"> </w:t>
      </w:r>
      <w:r w:rsidRPr="00510FC6">
        <w:rPr>
          <w:rFonts w:hint="eastAsia"/>
          <w:szCs w:val="24"/>
          <w:rtl/>
        </w:rPr>
        <w:t>הכמויות</w:t>
      </w:r>
      <w:r w:rsidRPr="00510FC6">
        <w:rPr>
          <w:szCs w:val="24"/>
          <w:rtl/>
        </w:rPr>
        <w:t xml:space="preserve"> </w:t>
      </w:r>
      <w:r w:rsidRPr="00510FC6">
        <w:rPr>
          <w:rFonts w:hint="eastAsia"/>
          <w:szCs w:val="24"/>
          <w:rtl/>
        </w:rPr>
        <w:t>ולרבות</w:t>
      </w:r>
      <w:r w:rsidRPr="00510FC6">
        <w:rPr>
          <w:szCs w:val="24"/>
          <w:rtl/>
        </w:rPr>
        <w:t xml:space="preserve"> </w:t>
      </w:r>
      <w:r w:rsidRPr="00510FC6">
        <w:rPr>
          <w:rFonts w:hint="eastAsia"/>
          <w:szCs w:val="24"/>
          <w:rtl/>
        </w:rPr>
        <w:t>עבודה</w:t>
      </w:r>
      <w:r w:rsidRPr="00510FC6">
        <w:rPr>
          <w:szCs w:val="24"/>
          <w:rtl/>
        </w:rPr>
        <w:t xml:space="preserve">), </w:t>
      </w:r>
      <w:r w:rsidRPr="00510FC6">
        <w:rPr>
          <w:rFonts w:hint="eastAsia"/>
          <w:szCs w:val="24"/>
          <w:rtl/>
        </w:rPr>
        <w:t>חישוב</w:t>
      </w:r>
      <w:r w:rsidRPr="00510FC6">
        <w:rPr>
          <w:szCs w:val="24"/>
          <w:rtl/>
        </w:rPr>
        <w:t xml:space="preserve"> </w:t>
      </w:r>
      <w:r w:rsidRPr="00510FC6">
        <w:rPr>
          <w:rFonts w:hint="eastAsia"/>
          <w:szCs w:val="24"/>
          <w:rtl/>
        </w:rPr>
        <w:t>של</w:t>
      </w:r>
      <w:r w:rsidRPr="00510FC6">
        <w:rPr>
          <w:szCs w:val="24"/>
          <w:rtl/>
        </w:rPr>
        <w:t xml:space="preserve"> </w:t>
      </w:r>
      <w:r w:rsidRPr="00510FC6">
        <w:rPr>
          <w:rFonts w:hint="eastAsia"/>
          <w:szCs w:val="24"/>
          <w:rtl/>
        </w:rPr>
        <w:t>היקף</w:t>
      </w:r>
      <w:r w:rsidRPr="00510FC6">
        <w:rPr>
          <w:szCs w:val="24"/>
          <w:rtl/>
        </w:rPr>
        <w:t xml:space="preserve"> </w:t>
      </w:r>
      <w:r w:rsidRPr="00510FC6">
        <w:rPr>
          <w:rFonts w:hint="eastAsia"/>
          <w:szCs w:val="24"/>
          <w:rtl/>
        </w:rPr>
        <w:t>החיסכון</w:t>
      </w:r>
      <w:r w:rsidRPr="00510FC6">
        <w:rPr>
          <w:szCs w:val="24"/>
          <w:rtl/>
        </w:rPr>
        <w:t xml:space="preserve"> </w:t>
      </w:r>
      <w:r w:rsidRPr="00510FC6">
        <w:rPr>
          <w:rFonts w:hint="eastAsia"/>
          <w:szCs w:val="24"/>
          <w:rtl/>
        </w:rPr>
        <w:t>הצפוי</w:t>
      </w:r>
      <w:r w:rsidR="002B56A7">
        <w:rPr>
          <w:rFonts w:hint="cs"/>
          <w:szCs w:val="24"/>
          <w:rtl/>
        </w:rPr>
        <w:t xml:space="preserve"> השנתי והרב שנתי</w:t>
      </w:r>
      <w:r w:rsidRPr="00510FC6">
        <w:rPr>
          <w:szCs w:val="24"/>
          <w:rtl/>
        </w:rPr>
        <w:t xml:space="preserve"> </w:t>
      </w:r>
      <w:r w:rsidRPr="00510FC6">
        <w:rPr>
          <w:rFonts w:hint="eastAsia"/>
          <w:szCs w:val="24"/>
          <w:rtl/>
        </w:rPr>
        <w:t>בצריכת</w:t>
      </w:r>
      <w:r w:rsidRPr="00510FC6">
        <w:rPr>
          <w:szCs w:val="24"/>
          <w:rtl/>
        </w:rPr>
        <w:t xml:space="preserve"> </w:t>
      </w:r>
      <w:r w:rsidRPr="00510FC6">
        <w:rPr>
          <w:rFonts w:hint="eastAsia"/>
          <w:szCs w:val="24"/>
          <w:rtl/>
        </w:rPr>
        <w:t>האנרגיה</w:t>
      </w:r>
      <w:r w:rsidRPr="00510FC6">
        <w:rPr>
          <w:szCs w:val="24"/>
          <w:rtl/>
        </w:rPr>
        <w:t xml:space="preserve"> </w:t>
      </w:r>
      <w:r w:rsidR="002B56A7">
        <w:rPr>
          <w:rFonts w:hint="cs"/>
          <w:szCs w:val="24"/>
          <w:rtl/>
        </w:rPr>
        <w:t xml:space="preserve"> בהתאם לקיים הרלוונטי לאותה טכנולוגיה </w:t>
      </w:r>
      <w:r w:rsidRPr="00510FC6">
        <w:rPr>
          <w:rFonts w:hint="eastAsia"/>
          <w:szCs w:val="24"/>
          <w:rtl/>
        </w:rPr>
        <w:t>וחישוב</w:t>
      </w:r>
      <w:r w:rsidRPr="00510FC6">
        <w:rPr>
          <w:szCs w:val="24"/>
          <w:rtl/>
        </w:rPr>
        <w:t xml:space="preserve"> </w:t>
      </w:r>
      <w:r w:rsidRPr="00510FC6">
        <w:rPr>
          <w:rFonts w:hint="eastAsia"/>
          <w:szCs w:val="24"/>
          <w:rtl/>
        </w:rPr>
        <w:t>הסכום</w:t>
      </w:r>
      <w:r w:rsidRPr="00510FC6">
        <w:rPr>
          <w:szCs w:val="24"/>
          <w:rtl/>
        </w:rPr>
        <w:t xml:space="preserve"> </w:t>
      </w:r>
      <w:r w:rsidRPr="00510FC6">
        <w:rPr>
          <w:rFonts w:hint="eastAsia"/>
          <w:szCs w:val="24"/>
          <w:rtl/>
        </w:rPr>
        <w:t>הנחסך</w:t>
      </w:r>
      <w:r w:rsidRPr="00510FC6">
        <w:rPr>
          <w:szCs w:val="24"/>
          <w:rtl/>
        </w:rPr>
        <w:t xml:space="preserve"> </w:t>
      </w:r>
      <w:r w:rsidRPr="00510FC6">
        <w:rPr>
          <w:rFonts w:hint="eastAsia"/>
          <w:szCs w:val="24"/>
          <w:rtl/>
        </w:rPr>
        <w:t>השנתי</w:t>
      </w:r>
      <w:r w:rsidRPr="00510FC6">
        <w:rPr>
          <w:szCs w:val="24"/>
          <w:rtl/>
        </w:rPr>
        <w:t xml:space="preserve"> </w:t>
      </w:r>
      <w:r w:rsidR="002B56A7">
        <w:rPr>
          <w:rFonts w:hint="cs"/>
          <w:szCs w:val="24"/>
          <w:rtl/>
        </w:rPr>
        <w:t xml:space="preserve">והרב שנתי </w:t>
      </w:r>
      <w:r w:rsidRPr="00510FC6">
        <w:rPr>
          <w:rFonts w:hint="eastAsia"/>
          <w:szCs w:val="24"/>
          <w:rtl/>
        </w:rPr>
        <w:t>הצפוי</w:t>
      </w:r>
      <w:r w:rsidR="002B56A7">
        <w:rPr>
          <w:rFonts w:hint="cs"/>
          <w:szCs w:val="24"/>
          <w:rtl/>
        </w:rPr>
        <w:t>ים</w:t>
      </w:r>
      <w:r w:rsidRPr="00510FC6">
        <w:rPr>
          <w:szCs w:val="24"/>
          <w:rtl/>
        </w:rPr>
        <w:t xml:space="preserve">. </w:t>
      </w:r>
      <w:r w:rsidR="002B56A7">
        <w:rPr>
          <w:rFonts w:hint="cs"/>
          <w:szCs w:val="24"/>
          <w:rtl/>
        </w:rPr>
        <w:t xml:space="preserve">כמו כן, יש לפרט את משטר ההפעלה המשוער ביחס לאותה טכנולוגיה בהתפלגות שעתית מייצגת (24 ערכים אפשריים) וביחס עונתי (חורף, קיץ ומעבר). </w:t>
      </w:r>
      <w:r w:rsidRPr="00510FC6">
        <w:rPr>
          <w:rFonts w:hint="eastAsia"/>
          <w:szCs w:val="24"/>
          <w:rtl/>
        </w:rPr>
        <w:t>התיאור</w:t>
      </w:r>
      <w:r w:rsidRPr="00510FC6">
        <w:rPr>
          <w:szCs w:val="24"/>
          <w:rtl/>
        </w:rPr>
        <w:t xml:space="preserve"> </w:t>
      </w:r>
      <w:r w:rsidRPr="00510FC6">
        <w:rPr>
          <w:rFonts w:hint="eastAsia"/>
          <w:szCs w:val="24"/>
          <w:rtl/>
        </w:rPr>
        <w:t>האמור</w:t>
      </w:r>
      <w:r w:rsidRPr="00510FC6">
        <w:rPr>
          <w:szCs w:val="24"/>
          <w:rtl/>
        </w:rPr>
        <w:t xml:space="preserve"> </w:t>
      </w:r>
      <w:r w:rsidRPr="00510FC6">
        <w:rPr>
          <w:rFonts w:hint="eastAsia"/>
          <w:szCs w:val="24"/>
          <w:rtl/>
        </w:rPr>
        <w:t>יתבסס</w:t>
      </w:r>
      <w:r w:rsidRPr="00510FC6">
        <w:rPr>
          <w:szCs w:val="24"/>
          <w:rtl/>
        </w:rPr>
        <w:t xml:space="preserve">, </w:t>
      </w:r>
      <w:r w:rsidRPr="00510FC6">
        <w:rPr>
          <w:rFonts w:hint="eastAsia"/>
          <w:szCs w:val="24"/>
          <w:rtl/>
        </w:rPr>
        <w:t>בין</w:t>
      </w:r>
      <w:r w:rsidRPr="00510FC6">
        <w:rPr>
          <w:szCs w:val="24"/>
          <w:rtl/>
        </w:rPr>
        <w:t xml:space="preserve"> </w:t>
      </w:r>
      <w:r w:rsidRPr="00510FC6">
        <w:rPr>
          <w:rFonts w:hint="eastAsia"/>
          <w:szCs w:val="24"/>
          <w:rtl/>
        </w:rPr>
        <w:t>היתר</w:t>
      </w:r>
      <w:r w:rsidRPr="00510FC6">
        <w:rPr>
          <w:szCs w:val="24"/>
          <w:rtl/>
        </w:rPr>
        <w:t xml:space="preserve">, </w:t>
      </w:r>
      <w:r w:rsidRPr="00510FC6">
        <w:rPr>
          <w:rFonts w:hint="eastAsia"/>
          <w:szCs w:val="24"/>
          <w:rtl/>
        </w:rPr>
        <w:t>על</w:t>
      </w:r>
      <w:r w:rsidRPr="00510FC6">
        <w:rPr>
          <w:szCs w:val="24"/>
          <w:rtl/>
        </w:rPr>
        <w:t xml:space="preserve"> </w:t>
      </w:r>
      <w:r w:rsidRPr="00510FC6">
        <w:rPr>
          <w:rFonts w:hint="eastAsia"/>
          <w:szCs w:val="24"/>
          <w:rtl/>
        </w:rPr>
        <w:t>תיעוד</w:t>
      </w:r>
      <w:r w:rsidRPr="00510FC6">
        <w:rPr>
          <w:szCs w:val="24"/>
          <w:rtl/>
        </w:rPr>
        <w:t xml:space="preserve"> </w:t>
      </w:r>
      <w:r w:rsidRPr="00510FC6">
        <w:rPr>
          <w:rFonts w:hint="eastAsia"/>
          <w:szCs w:val="24"/>
          <w:rtl/>
        </w:rPr>
        <w:t>היצרן</w:t>
      </w:r>
      <w:r w:rsidRPr="00510FC6">
        <w:rPr>
          <w:szCs w:val="24"/>
          <w:rtl/>
        </w:rPr>
        <w:t xml:space="preserve"> </w:t>
      </w:r>
      <w:r w:rsidRPr="00510FC6">
        <w:rPr>
          <w:rFonts w:hint="eastAsia"/>
          <w:szCs w:val="24"/>
          <w:rtl/>
        </w:rPr>
        <w:t>בדבר</w:t>
      </w:r>
      <w:r w:rsidRPr="00510FC6">
        <w:rPr>
          <w:szCs w:val="24"/>
          <w:rtl/>
        </w:rPr>
        <w:t xml:space="preserve"> </w:t>
      </w:r>
      <w:r w:rsidRPr="00510FC6">
        <w:rPr>
          <w:rFonts w:hint="eastAsia"/>
          <w:szCs w:val="24"/>
          <w:rtl/>
        </w:rPr>
        <w:t>הפרמטרים</w:t>
      </w:r>
      <w:r w:rsidRPr="00510FC6">
        <w:rPr>
          <w:szCs w:val="24"/>
          <w:rtl/>
        </w:rPr>
        <w:t xml:space="preserve"> </w:t>
      </w:r>
      <w:r w:rsidRPr="00510FC6">
        <w:rPr>
          <w:rFonts w:hint="eastAsia"/>
          <w:szCs w:val="24"/>
          <w:rtl/>
        </w:rPr>
        <w:t>הביצועים</w:t>
      </w:r>
      <w:r w:rsidRPr="00510FC6">
        <w:rPr>
          <w:szCs w:val="24"/>
          <w:rtl/>
        </w:rPr>
        <w:t xml:space="preserve"> </w:t>
      </w:r>
      <w:r w:rsidRPr="00510FC6">
        <w:rPr>
          <w:rFonts w:hint="eastAsia"/>
          <w:szCs w:val="24"/>
          <w:rtl/>
        </w:rPr>
        <w:t>של</w:t>
      </w:r>
      <w:r w:rsidRPr="00510FC6">
        <w:rPr>
          <w:szCs w:val="24"/>
          <w:rtl/>
        </w:rPr>
        <w:t xml:space="preserve"> </w:t>
      </w:r>
      <w:r w:rsidRPr="00510FC6">
        <w:rPr>
          <w:rFonts w:hint="eastAsia"/>
          <w:szCs w:val="24"/>
          <w:rtl/>
        </w:rPr>
        <w:t>הציוד</w:t>
      </w:r>
      <w:r w:rsidRPr="00510FC6">
        <w:rPr>
          <w:szCs w:val="24"/>
          <w:rtl/>
        </w:rPr>
        <w:t xml:space="preserve"> </w:t>
      </w:r>
      <w:r w:rsidRPr="00510FC6">
        <w:rPr>
          <w:rFonts w:hint="eastAsia"/>
          <w:szCs w:val="24"/>
          <w:rtl/>
        </w:rPr>
        <w:t>המותקן</w:t>
      </w:r>
      <w:r w:rsidRPr="00510FC6">
        <w:rPr>
          <w:szCs w:val="24"/>
          <w:rtl/>
        </w:rPr>
        <w:t xml:space="preserve"> </w:t>
      </w:r>
      <w:r w:rsidRPr="00510FC6">
        <w:rPr>
          <w:rFonts w:hint="eastAsia"/>
          <w:szCs w:val="24"/>
          <w:rtl/>
        </w:rPr>
        <w:t>במסגרת</w:t>
      </w:r>
      <w:r w:rsidRPr="00510FC6">
        <w:rPr>
          <w:szCs w:val="24"/>
          <w:rtl/>
        </w:rPr>
        <w:t xml:space="preserve"> </w:t>
      </w:r>
      <w:r w:rsidRPr="00510FC6">
        <w:rPr>
          <w:rFonts w:hint="eastAsia"/>
          <w:szCs w:val="24"/>
          <w:rtl/>
        </w:rPr>
        <w:t>הפרויקט</w:t>
      </w:r>
      <w:r w:rsidRPr="00510FC6">
        <w:rPr>
          <w:szCs w:val="24"/>
          <w:rtl/>
        </w:rPr>
        <w:t xml:space="preserve">. את התיאור יש </w:t>
      </w:r>
      <w:r w:rsidRPr="00510FC6">
        <w:rPr>
          <w:rFonts w:hint="eastAsia"/>
          <w:b/>
          <w:bCs/>
          <w:szCs w:val="24"/>
          <w:rtl/>
        </w:rPr>
        <w:t>למלא</w:t>
      </w:r>
      <w:r w:rsidRPr="00510FC6">
        <w:rPr>
          <w:b/>
          <w:bCs/>
          <w:szCs w:val="24"/>
          <w:rtl/>
        </w:rPr>
        <w:t xml:space="preserve"> </w:t>
      </w:r>
      <w:r w:rsidRPr="00510FC6">
        <w:rPr>
          <w:rFonts w:hint="eastAsia"/>
          <w:b/>
          <w:bCs/>
          <w:szCs w:val="24"/>
          <w:rtl/>
        </w:rPr>
        <w:t>גם</w:t>
      </w:r>
      <w:r w:rsidRPr="00510FC6">
        <w:rPr>
          <w:b/>
          <w:bCs/>
          <w:szCs w:val="24"/>
          <w:rtl/>
        </w:rPr>
        <w:t xml:space="preserve"> </w:t>
      </w:r>
      <w:r w:rsidRPr="00510FC6">
        <w:rPr>
          <w:rFonts w:hint="eastAsia"/>
          <w:b/>
          <w:bCs/>
          <w:szCs w:val="24"/>
          <w:rtl/>
        </w:rPr>
        <w:t>בנספח</w:t>
      </w:r>
      <w:r w:rsidRPr="00510FC6">
        <w:rPr>
          <w:b/>
          <w:bCs/>
          <w:szCs w:val="24"/>
          <w:rtl/>
        </w:rPr>
        <w:t xml:space="preserve"> </w:t>
      </w:r>
      <w:r w:rsidRPr="00510FC6">
        <w:rPr>
          <w:rFonts w:hint="eastAsia"/>
          <w:b/>
          <w:bCs/>
          <w:szCs w:val="24"/>
          <w:rtl/>
        </w:rPr>
        <w:t>א</w:t>
      </w:r>
      <w:r w:rsidRPr="00510FC6">
        <w:rPr>
          <w:b/>
          <w:bCs/>
          <w:szCs w:val="24"/>
          <w:rtl/>
        </w:rPr>
        <w:t>'1</w:t>
      </w:r>
      <w:r w:rsidRPr="00510FC6">
        <w:rPr>
          <w:szCs w:val="24"/>
          <w:rtl/>
        </w:rPr>
        <w:t xml:space="preserve"> ובטבלה המצורפת אליו. </w:t>
      </w:r>
    </w:p>
    <w:p w14:paraId="611B89E9" w14:textId="7A0EB0B0" w:rsidR="00752F66" w:rsidRPr="00510FC6" w:rsidRDefault="00752F66" w:rsidP="002512FC">
      <w:pPr>
        <w:pStyle w:val="af1"/>
        <w:numPr>
          <w:ilvl w:val="2"/>
          <w:numId w:val="32"/>
        </w:numPr>
        <w:spacing w:after="200" w:line="360" w:lineRule="auto"/>
        <w:jc w:val="both"/>
        <w:outlineLvl w:val="0"/>
        <w:rPr>
          <w:szCs w:val="24"/>
        </w:rPr>
      </w:pPr>
      <w:r w:rsidRPr="00510FC6">
        <w:rPr>
          <w:rFonts w:hint="eastAsia"/>
          <w:szCs w:val="24"/>
          <w:rtl/>
        </w:rPr>
        <w:t>צריכת</w:t>
      </w:r>
      <w:r w:rsidRPr="00510FC6">
        <w:rPr>
          <w:szCs w:val="24"/>
          <w:rtl/>
        </w:rPr>
        <w:t xml:space="preserve"> הבסיס תהיה הצריכה המתוארת במדידות האמורות, מחושבת לצריכה שנתית, בהתאם לאלגוריתם לחישוב התרגום אשר יוגש בהתאם לאמור בפרק זה. </w:t>
      </w:r>
      <w:r w:rsidRPr="00510FC6">
        <w:rPr>
          <w:rFonts w:hint="eastAsia"/>
          <w:szCs w:val="24"/>
          <w:rtl/>
        </w:rPr>
        <w:t>כמו</w:t>
      </w:r>
      <w:r w:rsidRPr="00510FC6">
        <w:rPr>
          <w:szCs w:val="24"/>
          <w:rtl/>
        </w:rPr>
        <w:t xml:space="preserve"> </w:t>
      </w:r>
      <w:r w:rsidRPr="00510FC6">
        <w:rPr>
          <w:rFonts w:hint="eastAsia"/>
          <w:szCs w:val="24"/>
          <w:rtl/>
        </w:rPr>
        <w:t>כן</w:t>
      </w:r>
      <w:r w:rsidRPr="00510FC6">
        <w:rPr>
          <w:szCs w:val="24"/>
          <w:rtl/>
        </w:rPr>
        <w:t xml:space="preserve">, </w:t>
      </w:r>
      <w:r w:rsidRPr="00510FC6">
        <w:rPr>
          <w:rFonts w:hint="eastAsia"/>
          <w:szCs w:val="24"/>
          <w:rtl/>
        </w:rPr>
        <w:t>יתואר</w:t>
      </w:r>
      <w:r w:rsidRPr="00510FC6">
        <w:rPr>
          <w:szCs w:val="24"/>
          <w:rtl/>
        </w:rPr>
        <w:t xml:space="preserve"> </w:t>
      </w:r>
      <w:r w:rsidRPr="00510FC6">
        <w:rPr>
          <w:rFonts w:hint="eastAsia"/>
          <w:szCs w:val="24"/>
          <w:rtl/>
        </w:rPr>
        <w:t>כל</w:t>
      </w:r>
      <w:r w:rsidRPr="00510FC6">
        <w:rPr>
          <w:szCs w:val="24"/>
          <w:rtl/>
        </w:rPr>
        <w:t xml:space="preserve"> </w:t>
      </w:r>
      <w:r w:rsidRPr="00510FC6">
        <w:rPr>
          <w:rFonts w:hint="eastAsia"/>
          <w:szCs w:val="24"/>
          <w:rtl/>
        </w:rPr>
        <w:t>פרט</w:t>
      </w:r>
      <w:r w:rsidRPr="00510FC6">
        <w:rPr>
          <w:szCs w:val="24"/>
          <w:rtl/>
        </w:rPr>
        <w:t xml:space="preserve"> </w:t>
      </w:r>
      <w:r w:rsidRPr="00510FC6">
        <w:rPr>
          <w:rFonts w:hint="eastAsia"/>
          <w:szCs w:val="24"/>
          <w:rtl/>
        </w:rPr>
        <w:t>אשר</w:t>
      </w:r>
      <w:r w:rsidRPr="00510FC6">
        <w:rPr>
          <w:szCs w:val="24"/>
          <w:rtl/>
        </w:rPr>
        <w:t xml:space="preserve"> </w:t>
      </w:r>
      <w:r w:rsidRPr="00510FC6">
        <w:rPr>
          <w:rFonts w:hint="eastAsia"/>
          <w:szCs w:val="24"/>
          <w:rtl/>
        </w:rPr>
        <w:t>יאפשר</w:t>
      </w:r>
      <w:r w:rsidRPr="00510FC6">
        <w:rPr>
          <w:szCs w:val="24"/>
          <w:rtl/>
        </w:rPr>
        <w:t xml:space="preserve"> </w:t>
      </w:r>
      <w:r w:rsidRPr="00510FC6">
        <w:rPr>
          <w:rFonts w:hint="eastAsia"/>
          <w:szCs w:val="24"/>
          <w:rtl/>
        </w:rPr>
        <w:t>למשרד</w:t>
      </w:r>
      <w:r w:rsidRPr="00510FC6">
        <w:rPr>
          <w:szCs w:val="24"/>
          <w:rtl/>
        </w:rPr>
        <w:t xml:space="preserve"> </w:t>
      </w:r>
      <w:r w:rsidRPr="00510FC6">
        <w:rPr>
          <w:rFonts w:hint="eastAsia"/>
          <w:szCs w:val="24"/>
          <w:rtl/>
        </w:rPr>
        <w:t>לקבוע</w:t>
      </w:r>
      <w:r w:rsidRPr="00510FC6">
        <w:rPr>
          <w:szCs w:val="24"/>
          <w:rtl/>
        </w:rPr>
        <w:t xml:space="preserve"> </w:t>
      </w:r>
      <w:r w:rsidRPr="00510FC6">
        <w:rPr>
          <w:rFonts w:hint="eastAsia"/>
          <w:szCs w:val="24"/>
          <w:rtl/>
        </w:rPr>
        <w:t>עמ</w:t>
      </w:r>
      <w:r w:rsidR="005B432E" w:rsidRPr="00510FC6">
        <w:rPr>
          <w:rFonts w:hint="eastAsia"/>
          <w:szCs w:val="24"/>
          <w:rtl/>
        </w:rPr>
        <w:t>י</w:t>
      </w:r>
      <w:r w:rsidRPr="00510FC6">
        <w:rPr>
          <w:rFonts w:hint="eastAsia"/>
          <w:szCs w:val="24"/>
          <w:rtl/>
        </w:rPr>
        <w:t>דה</w:t>
      </w:r>
      <w:r w:rsidRPr="00510FC6">
        <w:rPr>
          <w:szCs w:val="24"/>
          <w:rtl/>
        </w:rPr>
        <w:t xml:space="preserve"> </w:t>
      </w:r>
      <w:r w:rsidRPr="00510FC6">
        <w:rPr>
          <w:rFonts w:hint="eastAsia"/>
          <w:szCs w:val="24"/>
          <w:rtl/>
        </w:rPr>
        <w:t>בדבר</w:t>
      </w:r>
      <w:r w:rsidRPr="00510FC6">
        <w:rPr>
          <w:szCs w:val="24"/>
          <w:rtl/>
        </w:rPr>
        <w:t xml:space="preserve"> </w:t>
      </w:r>
      <w:r w:rsidRPr="00510FC6">
        <w:rPr>
          <w:rFonts w:hint="eastAsia"/>
          <w:szCs w:val="24"/>
          <w:rtl/>
        </w:rPr>
        <w:t>התכנית</w:t>
      </w:r>
      <w:r w:rsidRPr="00510FC6">
        <w:rPr>
          <w:szCs w:val="24"/>
          <w:rtl/>
        </w:rPr>
        <w:t xml:space="preserve"> </w:t>
      </w:r>
      <w:r w:rsidRPr="00510FC6">
        <w:rPr>
          <w:rFonts w:hint="eastAsia"/>
          <w:szCs w:val="24"/>
          <w:rtl/>
        </w:rPr>
        <w:t>והפרויקטים</w:t>
      </w:r>
      <w:r w:rsidRPr="00510FC6">
        <w:rPr>
          <w:szCs w:val="24"/>
          <w:rtl/>
        </w:rPr>
        <w:t xml:space="preserve"> </w:t>
      </w:r>
      <w:r w:rsidRPr="00510FC6">
        <w:rPr>
          <w:rFonts w:hint="eastAsia"/>
          <w:szCs w:val="24"/>
          <w:rtl/>
        </w:rPr>
        <w:t>שבה</w:t>
      </w:r>
      <w:r w:rsidRPr="00510FC6">
        <w:rPr>
          <w:szCs w:val="24"/>
          <w:rtl/>
        </w:rPr>
        <w:t xml:space="preserve">, בהתאם לקריטריונים המפורטים </w:t>
      </w:r>
      <w:r w:rsidRPr="00510FC6">
        <w:rPr>
          <w:rFonts w:hint="eastAsia"/>
          <w:b/>
          <w:bCs/>
          <w:szCs w:val="24"/>
          <w:rtl/>
        </w:rPr>
        <w:t>בסעיף</w:t>
      </w:r>
      <w:r w:rsidRPr="00510FC6">
        <w:rPr>
          <w:b/>
          <w:bCs/>
          <w:szCs w:val="24"/>
          <w:rtl/>
        </w:rPr>
        <w:t xml:space="preserve"> </w:t>
      </w:r>
      <w:r w:rsidR="002512FC">
        <w:rPr>
          <w:rFonts w:hint="cs"/>
          <w:b/>
          <w:bCs/>
          <w:szCs w:val="24"/>
          <w:rtl/>
        </w:rPr>
        <w:t>10</w:t>
      </w:r>
      <w:r w:rsidR="002512FC" w:rsidRPr="00510FC6">
        <w:rPr>
          <w:szCs w:val="24"/>
          <w:rtl/>
        </w:rPr>
        <w:t xml:space="preserve"> </w:t>
      </w:r>
      <w:r w:rsidRPr="00510FC6">
        <w:rPr>
          <w:szCs w:val="24"/>
          <w:rtl/>
        </w:rPr>
        <w:t>להלן. במידה והפרטים מבוססים על מדידה, יש לציין זאת מפורשות ולצרף מסמכים רלוונטיים. אחרת, ייחשבו כל הפרטים כהערכות בלבד – במקרה זה למשרד שמורה הזכות לבצע הערכות נגדיות.</w:t>
      </w:r>
    </w:p>
    <w:p w14:paraId="78869CBD" w14:textId="77777777" w:rsidR="00752F66" w:rsidRPr="00510FC6" w:rsidRDefault="00752F66" w:rsidP="000B5618">
      <w:pPr>
        <w:pStyle w:val="af1"/>
        <w:numPr>
          <w:ilvl w:val="1"/>
          <w:numId w:val="32"/>
        </w:numPr>
        <w:spacing w:line="360" w:lineRule="auto"/>
        <w:jc w:val="both"/>
        <w:outlineLvl w:val="0"/>
        <w:rPr>
          <w:rFonts w:asciiTheme="majorBidi" w:hAnsiTheme="majorBidi"/>
          <w:szCs w:val="24"/>
          <w:u w:val="single"/>
        </w:rPr>
      </w:pPr>
      <w:r w:rsidRPr="00510FC6">
        <w:rPr>
          <w:rFonts w:asciiTheme="majorBidi" w:hAnsiTheme="majorBidi" w:hint="eastAsia"/>
          <w:szCs w:val="24"/>
          <w:u w:val="single"/>
          <w:rtl/>
        </w:rPr>
        <w:t>לוחות</w:t>
      </w:r>
      <w:r w:rsidRPr="00510FC6">
        <w:rPr>
          <w:rFonts w:asciiTheme="majorBidi" w:hAnsiTheme="majorBidi"/>
          <w:szCs w:val="24"/>
          <w:u w:val="single"/>
          <w:rtl/>
        </w:rPr>
        <w:t xml:space="preserve"> </w:t>
      </w:r>
      <w:r w:rsidRPr="00510FC6">
        <w:rPr>
          <w:rFonts w:asciiTheme="majorBidi" w:hAnsiTheme="majorBidi" w:hint="eastAsia"/>
          <w:szCs w:val="24"/>
          <w:u w:val="single"/>
          <w:rtl/>
        </w:rPr>
        <w:t>זמנים</w:t>
      </w:r>
      <w:r w:rsidRPr="00510FC6">
        <w:rPr>
          <w:rFonts w:asciiTheme="majorBidi" w:hAnsiTheme="majorBidi"/>
          <w:szCs w:val="24"/>
          <w:u w:val="single"/>
          <w:rtl/>
        </w:rPr>
        <w:t xml:space="preserve"> </w:t>
      </w:r>
      <w:r w:rsidRPr="00510FC6">
        <w:rPr>
          <w:rFonts w:asciiTheme="majorBidi" w:hAnsiTheme="majorBidi" w:hint="eastAsia"/>
          <w:szCs w:val="24"/>
          <w:u w:val="single"/>
          <w:rtl/>
        </w:rPr>
        <w:t>לפרויקט</w:t>
      </w:r>
      <w:r w:rsidRPr="00510FC6">
        <w:rPr>
          <w:rFonts w:asciiTheme="majorBidi" w:hAnsiTheme="majorBidi"/>
          <w:szCs w:val="24"/>
          <w:u w:val="single"/>
          <w:rtl/>
        </w:rPr>
        <w:t>:</w:t>
      </w:r>
    </w:p>
    <w:p w14:paraId="5F37EA7B" w14:textId="7E95F76F" w:rsidR="00752F66" w:rsidRPr="00510FC6" w:rsidRDefault="00752F66" w:rsidP="00A63791">
      <w:pPr>
        <w:pStyle w:val="af5"/>
        <w:tabs>
          <w:tab w:val="left" w:pos="746"/>
        </w:tabs>
        <w:spacing w:after="0" w:line="360" w:lineRule="auto"/>
        <w:ind w:left="736"/>
        <w:jc w:val="both"/>
        <w:rPr>
          <w:szCs w:val="24"/>
        </w:rPr>
      </w:pPr>
      <w:r w:rsidRPr="00510FC6">
        <w:rPr>
          <w:szCs w:val="24"/>
          <w:rtl/>
        </w:rPr>
        <w:t>ההצעה תכלול לוח זמנים לתכנית</w:t>
      </w:r>
      <w:r w:rsidR="00A07069" w:rsidRPr="00510FC6">
        <w:rPr>
          <w:szCs w:val="24"/>
          <w:rtl/>
        </w:rPr>
        <w:t xml:space="preserve"> ומותאם ללוח </w:t>
      </w:r>
      <w:r w:rsidR="00A63791" w:rsidRPr="00510FC6">
        <w:rPr>
          <w:rFonts w:hint="eastAsia"/>
          <w:szCs w:val="24"/>
          <w:rtl/>
        </w:rPr>
        <w:t>הזמ</w:t>
      </w:r>
      <w:r w:rsidR="00A07069" w:rsidRPr="00510FC6">
        <w:rPr>
          <w:rFonts w:hint="eastAsia"/>
          <w:szCs w:val="24"/>
          <w:rtl/>
        </w:rPr>
        <w:t>נים</w:t>
      </w:r>
      <w:r w:rsidR="00A07069" w:rsidRPr="00510FC6">
        <w:rPr>
          <w:szCs w:val="24"/>
          <w:rtl/>
        </w:rPr>
        <w:t xml:space="preserve"> </w:t>
      </w:r>
      <w:r w:rsidR="00A07069" w:rsidRPr="00510FC6">
        <w:rPr>
          <w:rFonts w:hint="eastAsia"/>
          <w:szCs w:val="24"/>
          <w:rtl/>
        </w:rPr>
        <w:t>של</w:t>
      </w:r>
      <w:r w:rsidR="00A07069" w:rsidRPr="00510FC6">
        <w:rPr>
          <w:szCs w:val="24"/>
          <w:rtl/>
        </w:rPr>
        <w:t xml:space="preserve"> </w:t>
      </w:r>
      <w:r w:rsidR="00A07069" w:rsidRPr="00510FC6">
        <w:rPr>
          <w:rFonts w:hint="eastAsia"/>
          <w:szCs w:val="24"/>
          <w:rtl/>
        </w:rPr>
        <w:t>מכרז</w:t>
      </w:r>
      <w:r w:rsidR="00A07069" w:rsidRPr="00510FC6">
        <w:rPr>
          <w:szCs w:val="24"/>
          <w:rtl/>
        </w:rPr>
        <w:t xml:space="preserve"> </w:t>
      </w:r>
      <w:r w:rsidR="00A07069" w:rsidRPr="00510FC6">
        <w:rPr>
          <w:rFonts w:hint="eastAsia"/>
          <w:szCs w:val="24"/>
          <w:rtl/>
        </w:rPr>
        <w:t>זה</w:t>
      </w:r>
      <w:r w:rsidRPr="00510FC6">
        <w:rPr>
          <w:szCs w:val="24"/>
          <w:rtl/>
        </w:rPr>
        <w:t>. המשרד יהיה רשאי להורות על קביעת אבני דרך לפי שיקול דעתו הבלעדי. על לוח הזמנים המוצע להתייחס לאבני דרך הבאות:</w:t>
      </w:r>
    </w:p>
    <w:p w14:paraId="7F2B5934" w14:textId="77777777" w:rsidR="00752F66" w:rsidRPr="00510FC6" w:rsidRDefault="00752F66" w:rsidP="000B5618">
      <w:pPr>
        <w:pStyle w:val="af1"/>
        <w:numPr>
          <w:ilvl w:val="2"/>
          <w:numId w:val="32"/>
        </w:numPr>
        <w:spacing w:after="200" w:line="360" w:lineRule="auto"/>
        <w:jc w:val="both"/>
        <w:outlineLvl w:val="0"/>
        <w:rPr>
          <w:szCs w:val="24"/>
        </w:rPr>
      </w:pPr>
      <w:r w:rsidRPr="00510FC6">
        <w:rPr>
          <w:rFonts w:hint="eastAsia"/>
          <w:szCs w:val="24"/>
          <w:rtl/>
        </w:rPr>
        <w:t>מועד</w:t>
      </w:r>
      <w:r w:rsidRPr="00510FC6">
        <w:rPr>
          <w:szCs w:val="24"/>
          <w:rtl/>
        </w:rPr>
        <w:t xml:space="preserve"> </w:t>
      </w:r>
      <w:r w:rsidRPr="00510FC6">
        <w:rPr>
          <w:rFonts w:hint="eastAsia"/>
          <w:szCs w:val="24"/>
          <w:rtl/>
        </w:rPr>
        <w:t>קבלת</w:t>
      </w:r>
      <w:r w:rsidRPr="00510FC6">
        <w:rPr>
          <w:szCs w:val="24"/>
          <w:rtl/>
        </w:rPr>
        <w:t xml:space="preserve"> </w:t>
      </w:r>
      <w:r w:rsidRPr="00510FC6">
        <w:rPr>
          <w:rFonts w:hint="eastAsia"/>
          <w:szCs w:val="24"/>
          <w:rtl/>
        </w:rPr>
        <w:t>אישורים</w:t>
      </w:r>
      <w:r w:rsidRPr="00510FC6">
        <w:rPr>
          <w:szCs w:val="24"/>
          <w:rtl/>
        </w:rPr>
        <w:t xml:space="preserve"> </w:t>
      </w:r>
      <w:r w:rsidRPr="00510FC6">
        <w:rPr>
          <w:rFonts w:hint="eastAsia"/>
          <w:szCs w:val="24"/>
          <w:rtl/>
        </w:rPr>
        <w:t>סטטוטוריים</w:t>
      </w:r>
      <w:r w:rsidRPr="00510FC6">
        <w:rPr>
          <w:szCs w:val="24"/>
          <w:rtl/>
        </w:rPr>
        <w:t xml:space="preserve">, </w:t>
      </w:r>
      <w:r w:rsidRPr="00510FC6">
        <w:rPr>
          <w:rFonts w:hint="eastAsia"/>
          <w:szCs w:val="24"/>
          <w:rtl/>
        </w:rPr>
        <w:t>במידת</w:t>
      </w:r>
      <w:r w:rsidRPr="00510FC6">
        <w:rPr>
          <w:szCs w:val="24"/>
          <w:rtl/>
        </w:rPr>
        <w:t xml:space="preserve"> </w:t>
      </w:r>
      <w:r w:rsidRPr="00510FC6">
        <w:rPr>
          <w:rFonts w:hint="eastAsia"/>
          <w:szCs w:val="24"/>
          <w:rtl/>
        </w:rPr>
        <w:t>הצורך</w:t>
      </w:r>
      <w:r w:rsidRPr="00510FC6">
        <w:rPr>
          <w:szCs w:val="24"/>
          <w:rtl/>
        </w:rPr>
        <w:t>;</w:t>
      </w:r>
    </w:p>
    <w:p w14:paraId="3D0A2F01" w14:textId="77777777" w:rsidR="00752F66" w:rsidRPr="00510FC6" w:rsidRDefault="00752F66" w:rsidP="000B5618">
      <w:pPr>
        <w:pStyle w:val="af1"/>
        <w:numPr>
          <w:ilvl w:val="2"/>
          <w:numId w:val="32"/>
        </w:numPr>
        <w:spacing w:after="200" w:line="360" w:lineRule="auto"/>
        <w:jc w:val="both"/>
        <w:outlineLvl w:val="0"/>
        <w:rPr>
          <w:szCs w:val="24"/>
        </w:rPr>
      </w:pPr>
      <w:r w:rsidRPr="00510FC6">
        <w:rPr>
          <w:szCs w:val="24"/>
          <w:rtl/>
        </w:rPr>
        <w:lastRenderedPageBreak/>
        <w:t>מועד רכישת מלוא הציוד הדרוש על פי כתב הכמויות;</w:t>
      </w:r>
    </w:p>
    <w:p w14:paraId="4ABA10CE" w14:textId="77777777" w:rsidR="00752F66" w:rsidRPr="00510FC6" w:rsidRDefault="00752F66" w:rsidP="000B5618">
      <w:pPr>
        <w:pStyle w:val="af1"/>
        <w:numPr>
          <w:ilvl w:val="2"/>
          <w:numId w:val="32"/>
        </w:numPr>
        <w:spacing w:after="200" w:line="360" w:lineRule="auto"/>
        <w:jc w:val="both"/>
        <w:outlineLvl w:val="0"/>
        <w:rPr>
          <w:szCs w:val="24"/>
        </w:rPr>
      </w:pPr>
      <w:r w:rsidRPr="00510FC6">
        <w:rPr>
          <w:rFonts w:hint="eastAsia"/>
          <w:szCs w:val="24"/>
          <w:rtl/>
        </w:rPr>
        <w:t>מועד</w:t>
      </w:r>
      <w:r w:rsidRPr="00510FC6">
        <w:rPr>
          <w:szCs w:val="24"/>
          <w:rtl/>
        </w:rPr>
        <w:t xml:space="preserve"> </w:t>
      </w:r>
      <w:r w:rsidRPr="00510FC6">
        <w:rPr>
          <w:rFonts w:hint="eastAsia"/>
          <w:szCs w:val="24"/>
          <w:rtl/>
        </w:rPr>
        <w:t>תחילת</w:t>
      </w:r>
      <w:r w:rsidRPr="00510FC6">
        <w:rPr>
          <w:szCs w:val="24"/>
          <w:rtl/>
        </w:rPr>
        <w:t xml:space="preserve"> </w:t>
      </w:r>
      <w:r w:rsidRPr="00510FC6">
        <w:rPr>
          <w:rFonts w:hint="eastAsia"/>
          <w:szCs w:val="24"/>
          <w:rtl/>
        </w:rPr>
        <w:t>העבודה</w:t>
      </w:r>
      <w:r w:rsidRPr="00510FC6">
        <w:rPr>
          <w:szCs w:val="24"/>
          <w:rtl/>
        </w:rPr>
        <w:t xml:space="preserve"> </w:t>
      </w:r>
      <w:r w:rsidRPr="00510FC6">
        <w:rPr>
          <w:rFonts w:hint="eastAsia"/>
          <w:szCs w:val="24"/>
          <w:rtl/>
        </w:rPr>
        <w:t>בפועל</w:t>
      </w:r>
      <w:r w:rsidRPr="00510FC6">
        <w:rPr>
          <w:szCs w:val="24"/>
          <w:rtl/>
        </w:rPr>
        <w:t>;</w:t>
      </w:r>
    </w:p>
    <w:p w14:paraId="5F2387B3" w14:textId="77777777" w:rsidR="00752F66" w:rsidRPr="00510FC6" w:rsidRDefault="00752F66" w:rsidP="000B5618">
      <w:pPr>
        <w:pStyle w:val="af1"/>
        <w:numPr>
          <w:ilvl w:val="2"/>
          <w:numId w:val="32"/>
        </w:numPr>
        <w:spacing w:after="200" w:line="360" w:lineRule="auto"/>
        <w:jc w:val="both"/>
        <w:outlineLvl w:val="0"/>
        <w:rPr>
          <w:szCs w:val="24"/>
        </w:rPr>
      </w:pPr>
      <w:r w:rsidRPr="00510FC6">
        <w:rPr>
          <w:rFonts w:hint="eastAsia"/>
          <w:szCs w:val="24"/>
          <w:rtl/>
        </w:rPr>
        <w:t>מועד</w:t>
      </w:r>
      <w:r w:rsidRPr="00510FC6">
        <w:rPr>
          <w:szCs w:val="24"/>
          <w:rtl/>
        </w:rPr>
        <w:t xml:space="preserve"> </w:t>
      </w:r>
      <w:r w:rsidRPr="00510FC6">
        <w:rPr>
          <w:rFonts w:hint="eastAsia"/>
          <w:szCs w:val="24"/>
          <w:rtl/>
        </w:rPr>
        <w:t>הפעלת</w:t>
      </w:r>
      <w:r w:rsidRPr="00510FC6">
        <w:rPr>
          <w:szCs w:val="24"/>
          <w:rtl/>
        </w:rPr>
        <w:t xml:space="preserve"> </w:t>
      </w:r>
      <w:r w:rsidRPr="00510FC6">
        <w:rPr>
          <w:rFonts w:hint="eastAsia"/>
          <w:szCs w:val="24"/>
          <w:rtl/>
        </w:rPr>
        <w:t>נשואי</w:t>
      </w:r>
      <w:r w:rsidRPr="00510FC6">
        <w:rPr>
          <w:szCs w:val="24"/>
          <w:rtl/>
        </w:rPr>
        <w:t xml:space="preserve"> </w:t>
      </w:r>
      <w:r w:rsidRPr="00510FC6">
        <w:rPr>
          <w:rFonts w:hint="eastAsia"/>
          <w:szCs w:val="24"/>
          <w:rtl/>
        </w:rPr>
        <w:t>הפרויקטים</w:t>
      </w:r>
      <w:r w:rsidRPr="00510FC6">
        <w:rPr>
          <w:szCs w:val="24"/>
          <w:rtl/>
        </w:rPr>
        <w:t xml:space="preserve"> </w:t>
      </w:r>
      <w:r w:rsidRPr="00510FC6">
        <w:rPr>
          <w:rFonts w:hint="eastAsia"/>
          <w:szCs w:val="24"/>
          <w:rtl/>
        </w:rPr>
        <w:t>בתכנית</w:t>
      </w:r>
      <w:r w:rsidRPr="00510FC6">
        <w:rPr>
          <w:szCs w:val="24"/>
          <w:rtl/>
        </w:rPr>
        <w:t>.</w:t>
      </w:r>
    </w:p>
    <w:p w14:paraId="7119C833" w14:textId="77777777" w:rsidR="00752F66" w:rsidRPr="00510FC6" w:rsidRDefault="00752F66" w:rsidP="000B5618">
      <w:pPr>
        <w:pStyle w:val="af1"/>
        <w:numPr>
          <w:ilvl w:val="1"/>
          <w:numId w:val="32"/>
        </w:numPr>
        <w:spacing w:after="200" w:line="360" w:lineRule="auto"/>
        <w:jc w:val="both"/>
        <w:outlineLvl w:val="0"/>
        <w:rPr>
          <w:rFonts w:asciiTheme="majorBidi" w:hAnsiTheme="majorBidi"/>
          <w:szCs w:val="24"/>
          <w:u w:val="single"/>
        </w:rPr>
      </w:pPr>
      <w:r w:rsidRPr="00510FC6">
        <w:rPr>
          <w:rFonts w:asciiTheme="majorBidi" w:hAnsiTheme="majorBidi" w:hint="eastAsia"/>
          <w:szCs w:val="24"/>
          <w:u w:val="single"/>
          <w:rtl/>
        </w:rPr>
        <w:t>שיעור</w:t>
      </w:r>
      <w:r w:rsidRPr="00510FC6">
        <w:rPr>
          <w:rFonts w:asciiTheme="majorBidi" w:hAnsiTheme="majorBidi"/>
          <w:szCs w:val="24"/>
          <w:u w:val="single"/>
          <w:rtl/>
        </w:rPr>
        <w:t xml:space="preserve"> </w:t>
      </w:r>
      <w:r w:rsidRPr="00510FC6">
        <w:rPr>
          <w:rFonts w:asciiTheme="majorBidi" w:hAnsiTheme="majorBidi" w:hint="eastAsia"/>
          <w:szCs w:val="24"/>
          <w:u w:val="single"/>
          <w:rtl/>
        </w:rPr>
        <w:t>המענק</w:t>
      </w:r>
      <w:r w:rsidRPr="00510FC6">
        <w:rPr>
          <w:rFonts w:asciiTheme="majorBidi" w:hAnsiTheme="majorBidi"/>
          <w:szCs w:val="24"/>
          <w:u w:val="single"/>
          <w:rtl/>
        </w:rPr>
        <w:t xml:space="preserve"> לפרויקט:</w:t>
      </w:r>
    </w:p>
    <w:p w14:paraId="05223522" w14:textId="77777777" w:rsidR="00752F66" w:rsidRPr="00510FC6" w:rsidRDefault="00752F66" w:rsidP="000B5618">
      <w:pPr>
        <w:pStyle w:val="af1"/>
        <w:numPr>
          <w:ilvl w:val="2"/>
          <w:numId w:val="32"/>
        </w:numPr>
        <w:spacing w:after="200" w:line="360" w:lineRule="auto"/>
        <w:jc w:val="both"/>
        <w:outlineLvl w:val="0"/>
        <w:rPr>
          <w:szCs w:val="24"/>
        </w:rPr>
      </w:pPr>
      <w:r w:rsidRPr="00510FC6">
        <w:rPr>
          <w:rFonts w:hint="eastAsia"/>
          <w:szCs w:val="24"/>
          <w:rtl/>
        </w:rPr>
        <w:t>המציע</w:t>
      </w:r>
      <w:r w:rsidRPr="00510FC6">
        <w:rPr>
          <w:szCs w:val="24"/>
          <w:rtl/>
        </w:rPr>
        <w:t xml:space="preserve"> </w:t>
      </w:r>
      <w:r w:rsidRPr="00510FC6">
        <w:rPr>
          <w:rFonts w:hint="eastAsia"/>
          <w:szCs w:val="24"/>
          <w:rtl/>
        </w:rPr>
        <w:t>יציין</w:t>
      </w:r>
      <w:r w:rsidRPr="00510FC6">
        <w:rPr>
          <w:szCs w:val="24"/>
          <w:rtl/>
        </w:rPr>
        <w:t xml:space="preserve"> </w:t>
      </w:r>
      <w:r w:rsidRPr="00510FC6">
        <w:rPr>
          <w:rFonts w:hint="eastAsia"/>
          <w:szCs w:val="24"/>
          <w:rtl/>
        </w:rPr>
        <w:t>את</w:t>
      </w:r>
      <w:r w:rsidRPr="00510FC6">
        <w:rPr>
          <w:szCs w:val="24"/>
          <w:rtl/>
        </w:rPr>
        <w:t xml:space="preserve"> </w:t>
      </w:r>
      <w:r w:rsidRPr="00510FC6">
        <w:rPr>
          <w:rFonts w:hint="eastAsia"/>
          <w:szCs w:val="24"/>
          <w:rtl/>
        </w:rPr>
        <w:t>סכום</w:t>
      </w:r>
      <w:r w:rsidRPr="00510FC6">
        <w:rPr>
          <w:szCs w:val="24"/>
          <w:rtl/>
        </w:rPr>
        <w:t xml:space="preserve"> </w:t>
      </w:r>
      <w:r w:rsidRPr="00510FC6">
        <w:rPr>
          <w:rFonts w:hint="eastAsia"/>
          <w:szCs w:val="24"/>
          <w:rtl/>
        </w:rPr>
        <w:t>המענק</w:t>
      </w:r>
      <w:r w:rsidRPr="00510FC6">
        <w:rPr>
          <w:szCs w:val="24"/>
          <w:rtl/>
        </w:rPr>
        <w:t xml:space="preserve"> לו זכאי בהתאם לכללי המכרז בש"ח </w:t>
      </w:r>
      <w:r w:rsidRPr="00510FC6">
        <w:rPr>
          <w:rFonts w:hint="eastAsia"/>
          <w:szCs w:val="24"/>
          <w:rtl/>
        </w:rPr>
        <w:t>ושיעור</w:t>
      </w:r>
      <w:r w:rsidRPr="00510FC6">
        <w:rPr>
          <w:szCs w:val="24"/>
          <w:rtl/>
        </w:rPr>
        <w:t xml:space="preserve"> </w:t>
      </w:r>
      <w:r w:rsidRPr="00510FC6">
        <w:rPr>
          <w:rFonts w:hint="eastAsia"/>
          <w:szCs w:val="24"/>
          <w:rtl/>
        </w:rPr>
        <w:t>המענק</w:t>
      </w:r>
      <w:r w:rsidRPr="00510FC6">
        <w:rPr>
          <w:szCs w:val="24"/>
          <w:rtl/>
        </w:rPr>
        <w:t xml:space="preserve"> </w:t>
      </w:r>
      <w:r w:rsidRPr="00510FC6">
        <w:rPr>
          <w:rFonts w:hint="eastAsia"/>
          <w:szCs w:val="24"/>
          <w:rtl/>
        </w:rPr>
        <w:t>המבוקש</w:t>
      </w:r>
      <w:r w:rsidRPr="00510FC6">
        <w:rPr>
          <w:szCs w:val="24"/>
          <w:rtl/>
        </w:rPr>
        <w:t xml:space="preserve"> </w:t>
      </w:r>
      <w:r w:rsidRPr="00510FC6">
        <w:rPr>
          <w:rFonts w:hint="eastAsia"/>
          <w:szCs w:val="24"/>
          <w:rtl/>
        </w:rPr>
        <w:t>באחוזים</w:t>
      </w:r>
      <w:r w:rsidRPr="00510FC6">
        <w:rPr>
          <w:szCs w:val="24"/>
          <w:rtl/>
        </w:rPr>
        <w:t xml:space="preserve"> </w:t>
      </w:r>
      <w:r w:rsidRPr="00510FC6">
        <w:rPr>
          <w:rFonts w:hint="eastAsia"/>
          <w:szCs w:val="24"/>
          <w:rtl/>
        </w:rPr>
        <w:t>מעלות</w:t>
      </w:r>
      <w:r w:rsidRPr="00510FC6">
        <w:rPr>
          <w:szCs w:val="24"/>
          <w:rtl/>
        </w:rPr>
        <w:t xml:space="preserve"> </w:t>
      </w:r>
      <w:r w:rsidRPr="00510FC6">
        <w:rPr>
          <w:rFonts w:hint="eastAsia"/>
          <w:szCs w:val="24"/>
          <w:rtl/>
        </w:rPr>
        <w:t>התכנית</w:t>
      </w:r>
      <w:r w:rsidRPr="00510FC6">
        <w:rPr>
          <w:szCs w:val="24"/>
          <w:rtl/>
        </w:rPr>
        <w:t xml:space="preserve">. </w:t>
      </w:r>
    </w:p>
    <w:p w14:paraId="0C5CFC59" w14:textId="77777777" w:rsidR="00752F66" w:rsidRPr="00510FC6" w:rsidRDefault="00752F66" w:rsidP="000B5618">
      <w:pPr>
        <w:pStyle w:val="af1"/>
        <w:numPr>
          <w:ilvl w:val="2"/>
          <w:numId w:val="32"/>
        </w:numPr>
        <w:spacing w:after="200" w:line="360" w:lineRule="auto"/>
        <w:jc w:val="both"/>
        <w:outlineLvl w:val="0"/>
        <w:rPr>
          <w:szCs w:val="24"/>
        </w:rPr>
      </w:pPr>
      <w:r w:rsidRPr="00510FC6">
        <w:rPr>
          <w:rFonts w:hint="eastAsia"/>
          <w:szCs w:val="24"/>
          <w:rtl/>
        </w:rPr>
        <w:t>המשרד</w:t>
      </w:r>
      <w:r w:rsidRPr="00510FC6">
        <w:rPr>
          <w:szCs w:val="24"/>
          <w:rtl/>
        </w:rPr>
        <w:t xml:space="preserve"> </w:t>
      </w:r>
      <w:r w:rsidRPr="00510FC6">
        <w:rPr>
          <w:rFonts w:hint="eastAsia"/>
          <w:szCs w:val="24"/>
          <w:rtl/>
        </w:rPr>
        <w:t>אינו</w:t>
      </w:r>
      <w:r w:rsidRPr="00510FC6">
        <w:rPr>
          <w:szCs w:val="24"/>
          <w:rtl/>
        </w:rPr>
        <w:t xml:space="preserve"> </w:t>
      </w:r>
      <w:r w:rsidRPr="00510FC6">
        <w:rPr>
          <w:rFonts w:hint="eastAsia"/>
          <w:szCs w:val="24"/>
          <w:rtl/>
        </w:rPr>
        <w:t>מתחייב</w:t>
      </w:r>
      <w:r w:rsidRPr="00510FC6">
        <w:rPr>
          <w:szCs w:val="24"/>
          <w:rtl/>
        </w:rPr>
        <w:t xml:space="preserve"> </w:t>
      </w:r>
      <w:r w:rsidRPr="00510FC6">
        <w:rPr>
          <w:rFonts w:hint="eastAsia"/>
          <w:szCs w:val="24"/>
          <w:rtl/>
        </w:rPr>
        <w:t>שהסכום</w:t>
      </w:r>
      <w:r w:rsidRPr="00510FC6">
        <w:rPr>
          <w:szCs w:val="24"/>
          <w:rtl/>
        </w:rPr>
        <w:t xml:space="preserve"> </w:t>
      </w:r>
      <w:r w:rsidRPr="00510FC6">
        <w:rPr>
          <w:rFonts w:hint="eastAsia"/>
          <w:szCs w:val="24"/>
          <w:rtl/>
        </w:rPr>
        <w:t>או</w:t>
      </w:r>
      <w:r w:rsidRPr="00510FC6">
        <w:rPr>
          <w:szCs w:val="24"/>
          <w:rtl/>
        </w:rPr>
        <w:t xml:space="preserve"> </w:t>
      </w:r>
      <w:r w:rsidRPr="00510FC6">
        <w:rPr>
          <w:rFonts w:hint="eastAsia"/>
          <w:szCs w:val="24"/>
          <w:rtl/>
        </w:rPr>
        <w:t>שיעור</w:t>
      </w:r>
      <w:r w:rsidRPr="00510FC6">
        <w:rPr>
          <w:szCs w:val="24"/>
          <w:rtl/>
        </w:rPr>
        <w:t xml:space="preserve"> </w:t>
      </w:r>
      <w:r w:rsidRPr="00510FC6">
        <w:rPr>
          <w:rFonts w:hint="eastAsia"/>
          <w:szCs w:val="24"/>
          <w:rtl/>
        </w:rPr>
        <w:t>המענק</w:t>
      </w:r>
      <w:r w:rsidRPr="00510FC6">
        <w:rPr>
          <w:szCs w:val="24"/>
          <w:rtl/>
        </w:rPr>
        <w:t xml:space="preserve"> </w:t>
      </w:r>
      <w:r w:rsidRPr="00510FC6">
        <w:rPr>
          <w:rFonts w:hint="eastAsia"/>
          <w:szCs w:val="24"/>
          <w:rtl/>
        </w:rPr>
        <w:t>יהיו</w:t>
      </w:r>
      <w:r w:rsidRPr="00510FC6">
        <w:rPr>
          <w:szCs w:val="24"/>
          <w:rtl/>
        </w:rPr>
        <w:t xml:space="preserve"> </w:t>
      </w:r>
      <w:r w:rsidRPr="00510FC6">
        <w:rPr>
          <w:rFonts w:hint="eastAsia"/>
          <w:szCs w:val="24"/>
          <w:rtl/>
        </w:rPr>
        <w:t>כפי</w:t>
      </w:r>
      <w:r w:rsidRPr="00510FC6">
        <w:rPr>
          <w:szCs w:val="24"/>
          <w:rtl/>
        </w:rPr>
        <w:t xml:space="preserve"> </w:t>
      </w:r>
      <w:r w:rsidRPr="00510FC6">
        <w:rPr>
          <w:rFonts w:hint="eastAsia"/>
          <w:szCs w:val="24"/>
          <w:rtl/>
        </w:rPr>
        <w:t>שנדרש</w:t>
      </w:r>
      <w:r w:rsidRPr="00510FC6">
        <w:rPr>
          <w:szCs w:val="24"/>
          <w:rtl/>
        </w:rPr>
        <w:t xml:space="preserve"> </w:t>
      </w:r>
      <w:r w:rsidRPr="00510FC6">
        <w:rPr>
          <w:rFonts w:hint="eastAsia"/>
          <w:szCs w:val="24"/>
          <w:rtl/>
        </w:rPr>
        <w:t>ע</w:t>
      </w:r>
      <w:r w:rsidRPr="00510FC6">
        <w:rPr>
          <w:szCs w:val="24"/>
          <w:rtl/>
        </w:rPr>
        <w:t xml:space="preserve">"י </w:t>
      </w:r>
      <w:r w:rsidRPr="00510FC6">
        <w:rPr>
          <w:rFonts w:hint="eastAsia"/>
          <w:szCs w:val="24"/>
          <w:rtl/>
        </w:rPr>
        <w:t>מגיש</w:t>
      </w:r>
      <w:r w:rsidRPr="00510FC6">
        <w:rPr>
          <w:szCs w:val="24"/>
          <w:rtl/>
        </w:rPr>
        <w:t xml:space="preserve"> </w:t>
      </w:r>
      <w:r w:rsidRPr="00510FC6">
        <w:rPr>
          <w:rFonts w:hint="eastAsia"/>
          <w:szCs w:val="24"/>
          <w:rtl/>
        </w:rPr>
        <w:t>ההצעה</w:t>
      </w:r>
      <w:r w:rsidRPr="00510FC6">
        <w:rPr>
          <w:szCs w:val="24"/>
          <w:rtl/>
        </w:rPr>
        <w:t>.</w:t>
      </w:r>
    </w:p>
    <w:p w14:paraId="66498F23" w14:textId="77777777" w:rsidR="00752F66" w:rsidRPr="00510FC6" w:rsidRDefault="00752F66" w:rsidP="000B5618">
      <w:pPr>
        <w:pStyle w:val="af1"/>
        <w:numPr>
          <w:ilvl w:val="1"/>
          <w:numId w:val="32"/>
        </w:numPr>
        <w:spacing w:after="200" w:line="360" w:lineRule="auto"/>
        <w:jc w:val="both"/>
        <w:outlineLvl w:val="0"/>
        <w:rPr>
          <w:rFonts w:asciiTheme="majorBidi" w:hAnsiTheme="majorBidi"/>
          <w:szCs w:val="24"/>
          <w:u w:val="single"/>
        </w:rPr>
      </w:pPr>
      <w:r w:rsidRPr="00510FC6">
        <w:rPr>
          <w:rFonts w:asciiTheme="majorBidi" w:hAnsiTheme="majorBidi" w:hint="eastAsia"/>
          <w:szCs w:val="24"/>
          <w:u w:val="single"/>
          <w:rtl/>
        </w:rPr>
        <w:t>יעדי</w:t>
      </w:r>
      <w:r w:rsidRPr="00510FC6">
        <w:rPr>
          <w:rFonts w:asciiTheme="majorBidi" w:hAnsiTheme="majorBidi"/>
          <w:szCs w:val="24"/>
          <w:u w:val="single"/>
          <w:rtl/>
        </w:rPr>
        <w:t xml:space="preserve"> </w:t>
      </w:r>
      <w:r w:rsidRPr="00510FC6">
        <w:rPr>
          <w:rFonts w:asciiTheme="majorBidi" w:hAnsiTheme="majorBidi" w:hint="eastAsia"/>
          <w:szCs w:val="24"/>
          <w:u w:val="single"/>
          <w:rtl/>
        </w:rPr>
        <w:t>החיסכון</w:t>
      </w:r>
      <w:r w:rsidRPr="00510FC6">
        <w:rPr>
          <w:rFonts w:asciiTheme="majorBidi" w:hAnsiTheme="majorBidi"/>
          <w:szCs w:val="24"/>
          <w:u w:val="single"/>
          <w:rtl/>
        </w:rPr>
        <w:t xml:space="preserve"> </w:t>
      </w:r>
      <w:r w:rsidRPr="00510FC6">
        <w:rPr>
          <w:rFonts w:asciiTheme="majorBidi" w:hAnsiTheme="majorBidi" w:hint="eastAsia"/>
          <w:szCs w:val="24"/>
          <w:u w:val="single"/>
          <w:rtl/>
        </w:rPr>
        <w:t>באנרגיה</w:t>
      </w:r>
      <w:r w:rsidRPr="00510FC6">
        <w:rPr>
          <w:rFonts w:asciiTheme="majorBidi" w:hAnsiTheme="majorBidi"/>
          <w:szCs w:val="24"/>
          <w:u w:val="single"/>
          <w:rtl/>
        </w:rPr>
        <w:t xml:space="preserve"> </w:t>
      </w:r>
      <w:r w:rsidRPr="00510FC6">
        <w:rPr>
          <w:rFonts w:asciiTheme="majorBidi" w:hAnsiTheme="majorBidi" w:hint="eastAsia"/>
          <w:szCs w:val="24"/>
          <w:u w:val="single"/>
          <w:rtl/>
        </w:rPr>
        <w:t>של</w:t>
      </w:r>
      <w:r w:rsidRPr="00510FC6">
        <w:rPr>
          <w:rFonts w:asciiTheme="majorBidi" w:hAnsiTheme="majorBidi"/>
          <w:szCs w:val="24"/>
          <w:u w:val="single"/>
          <w:rtl/>
        </w:rPr>
        <w:t xml:space="preserve"> </w:t>
      </w:r>
      <w:r w:rsidRPr="00510FC6">
        <w:rPr>
          <w:rFonts w:asciiTheme="majorBidi" w:hAnsiTheme="majorBidi" w:hint="eastAsia"/>
          <w:szCs w:val="24"/>
          <w:u w:val="single"/>
          <w:rtl/>
        </w:rPr>
        <w:t>הפרויקט</w:t>
      </w:r>
      <w:r w:rsidRPr="00510FC6">
        <w:rPr>
          <w:rFonts w:asciiTheme="majorBidi" w:hAnsiTheme="majorBidi"/>
          <w:szCs w:val="24"/>
          <w:u w:val="single"/>
          <w:rtl/>
        </w:rPr>
        <w:t xml:space="preserve"> </w:t>
      </w:r>
      <w:r w:rsidRPr="00510FC6">
        <w:rPr>
          <w:rFonts w:asciiTheme="majorBidi" w:hAnsiTheme="majorBidi" w:hint="eastAsia"/>
          <w:szCs w:val="24"/>
          <w:u w:val="single"/>
          <w:rtl/>
        </w:rPr>
        <w:t>המוצע</w:t>
      </w:r>
      <w:r w:rsidRPr="00510FC6">
        <w:rPr>
          <w:rFonts w:asciiTheme="majorBidi" w:hAnsiTheme="majorBidi"/>
          <w:szCs w:val="24"/>
          <w:u w:val="single"/>
          <w:rtl/>
        </w:rPr>
        <w:t>:</w:t>
      </w:r>
    </w:p>
    <w:p w14:paraId="2F052362" w14:textId="02E9E82B" w:rsidR="00752F66" w:rsidRPr="00510FC6" w:rsidRDefault="00752F66" w:rsidP="000B5618">
      <w:pPr>
        <w:pStyle w:val="af1"/>
        <w:numPr>
          <w:ilvl w:val="2"/>
          <w:numId w:val="32"/>
        </w:numPr>
        <w:spacing w:after="200" w:line="360" w:lineRule="auto"/>
        <w:jc w:val="both"/>
        <w:outlineLvl w:val="0"/>
        <w:rPr>
          <w:szCs w:val="24"/>
        </w:rPr>
      </w:pPr>
      <w:r w:rsidRPr="00510FC6">
        <w:rPr>
          <w:rFonts w:hint="eastAsia"/>
          <w:szCs w:val="24"/>
          <w:rtl/>
        </w:rPr>
        <w:t>יעדי</w:t>
      </w:r>
      <w:r w:rsidRPr="00510FC6">
        <w:rPr>
          <w:szCs w:val="24"/>
          <w:rtl/>
        </w:rPr>
        <w:t xml:space="preserve"> החיסכון באנרגיה </w:t>
      </w:r>
      <w:r w:rsidRPr="00510FC6">
        <w:rPr>
          <w:rFonts w:hint="eastAsia"/>
          <w:szCs w:val="24"/>
          <w:rtl/>
        </w:rPr>
        <w:t>יוגשו</w:t>
      </w:r>
      <w:r w:rsidRPr="00510FC6">
        <w:rPr>
          <w:szCs w:val="24"/>
          <w:rtl/>
        </w:rPr>
        <w:t xml:space="preserve"> </w:t>
      </w:r>
      <w:r w:rsidRPr="00510FC6">
        <w:rPr>
          <w:rFonts w:hint="eastAsia"/>
          <w:szCs w:val="24"/>
          <w:rtl/>
        </w:rPr>
        <w:t>במונחים</w:t>
      </w:r>
      <w:r w:rsidRPr="00510FC6">
        <w:rPr>
          <w:szCs w:val="24"/>
          <w:rtl/>
        </w:rPr>
        <w:t xml:space="preserve"> </w:t>
      </w:r>
      <w:r w:rsidRPr="00510FC6">
        <w:rPr>
          <w:rFonts w:hint="eastAsia"/>
          <w:szCs w:val="24"/>
          <w:rtl/>
        </w:rPr>
        <w:t>של</w:t>
      </w:r>
      <w:r w:rsidRPr="00510FC6">
        <w:rPr>
          <w:szCs w:val="24"/>
          <w:rtl/>
        </w:rPr>
        <w:t xml:space="preserve"> </w:t>
      </w:r>
      <w:r w:rsidRPr="00510FC6">
        <w:rPr>
          <w:rFonts w:hint="eastAsia"/>
          <w:szCs w:val="24"/>
          <w:rtl/>
        </w:rPr>
        <w:t>יחידות</w:t>
      </w:r>
      <w:r w:rsidRPr="00510FC6">
        <w:rPr>
          <w:szCs w:val="24"/>
          <w:rtl/>
        </w:rPr>
        <w:t xml:space="preserve"> </w:t>
      </w:r>
      <w:r w:rsidRPr="00510FC6">
        <w:rPr>
          <w:rFonts w:hint="eastAsia"/>
          <w:szCs w:val="24"/>
          <w:rtl/>
        </w:rPr>
        <w:t>קוט</w:t>
      </w:r>
      <w:r w:rsidRPr="00510FC6">
        <w:rPr>
          <w:szCs w:val="24"/>
          <w:rtl/>
        </w:rPr>
        <w:t xml:space="preserve">"ש, </w:t>
      </w:r>
      <w:r w:rsidRPr="00510FC6">
        <w:rPr>
          <w:rFonts w:hint="eastAsia"/>
          <w:szCs w:val="24"/>
          <w:rtl/>
        </w:rPr>
        <w:t>כאשר</w:t>
      </w:r>
      <w:r w:rsidRPr="00510FC6">
        <w:rPr>
          <w:szCs w:val="24"/>
          <w:rtl/>
        </w:rPr>
        <w:t xml:space="preserve"> </w:t>
      </w:r>
      <w:r w:rsidRPr="00510FC6">
        <w:rPr>
          <w:rFonts w:hint="eastAsia"/>
          <w:szCs w:val="24"/>
          <w:rtl/>
        </w:rPr>
        <w:t>לצורך</w:t>
      </w:r>
      <w:r w:rsidRPr="00510FC6">
        <w:rPr>
          <w:szCs w:val="24"/>
          <w:rtl/>
        </w:rPr>
        <w:t xml:space="preserve"> </w:t>
      </w:r>
      <w:r w:rsidRPr="00510FC6">
        <w:rPr>
          <w:rFonts w:hint="eastAsia"/>
          <w:szCs w:val="24"/>
          <w:rtl/>
        </w:rPr>
        <w:t>זה</w:t>
      </w:r>
      <w:r w:rsidRPr="00510FC6">
        <w:rPr>
          <w:szCs w:val="24"/>
          <w:rtl/>
        </w:rPr>
        <w:t xml:space="preserve"> </w:t>
      </w:r>
      <w:r w:rsidRPr="00510FC6">
        <w:rPr>
          <w:rFonts w:hint="eastAsia"/>
          <w:szCs w:val="24"/>
          <w:rtl/>
        </w:rPr>
        <w:t>חישוב</w:t>
      </w:r>
      <w:r w:rsidRPr="00510FC6">
        <w:rPr>
          <w:szCs w:val="24"/>
          <w:rtl/>
        </w:rPr>
        <w:t xml:space="preserve"> </w:t>
      </w:r>
      <w:r w:rsidRPr="00510FC6">
        <w:rPr>
          <w:rFonts w:hint="eastAsia"/>
          <w:szCs w:val="24"/>
          <w:rtl/>
        </w:rPr>
        <w:t>החיסכון</w:t>
      </w:r>
      <w:r w:rsidRPr="00510FC6">
        <w:rPr>
          <w:szCs w:val="24"/>
          <w:rtl/>
        </w:rPr>
        <w:t xml:space="preserve"> </w:t>
      </w:r>
      <w:r w:rsidRPr="00510FC6">
        <w:rPr>
          <w:rFonts w:hint="eastAsia"/>
          <w:szCs w:val="24"/>
          <w:rtl/>
        </w:rPr>
        <w:t>בדלקים</w:t>
      </w:r>
      <w:r w:rsidRPr="00510FC6">
        <w:rPr>
          <w:szCs w:val="24"/>
          <w:rtl/>
        </w:rPr>
        <w:t xml:space="preserve"> </w:t>
      </w:r>
      <w:r w:rsidRPr="00510FC6">
        <w:rPr>
          <w:rFonts w:hint="eastAsia"/>
          <w:szCs w:val="24"/>
          <w:rtl/>
        </w:rPr>
        <w:t>ייעשה</w:t>
      </w:r>
      <w:r w:rsidRPr="00510FC6">
        <w:rPr>
          <w:szCs w:val="24"/>
          <w:rtl/>
        </w:rPr>
        <w:t xml:space="preserve"> </w:t>
      </w:r>
      <w:r w:rsidRPr="00510FC6">
        <w:rPr>
          <w:rFonts w:hint="eastAsia"/>
          <w:szCs w:val="24"/>
          <w:rtl/>
        </w:rPr>
        <w:t>על</w:t>
      </w:r>
      <w:r w:rsidRPr="00510FC6">
        <w:rPr>
          <w:szCs w:val="24"/>
          <w:rtl/>
        </w:rPr>
        <w:t xml:space="preserve"> </w:t>
      </w:r>
      <w:r w:rsidRPr="00510FC6">
        <w:rPr>
          <w:rFonts w:hint="eastAsia"/>
          <w:szCs w:val="24"/>
          <w:rtl/>
        </w:rPr>
        <w:t>בסיס</w:t>
      </w:r>
      <w:r w:rsidRPr="00510FC6">
        <w:rPr>
          <w:szCs w:val="24"/>
          <w:rtl/>
        </w:rPr>
        <w:t xml:space="preserve"> 210 </w:t>
      </w:r>
      <w:r w:rsidRPr="00510FC6">
        <w:rPr>
          <w:rFonts w:hint="eastAsia"/>
          <w:szCs w:val="24"/>
          <w:rtl/>
        </w:rPr>
        <w:t>גרם</w:t>
      </w:r>
      <w:r w:rsidRPr="00510FC6">
        <w:rPr>
          <w:szCs w:val="24"/>
          <w:rtl/>
        </w:rPr>
        <w:t xml:space="preserve"> </w:t>
      </w:r>
      <w:r w:rsidRPr="00510FC6">
        <w:rPr>
          <w:rFonts w:hint="eastAsia"/>
          <w:szCs w:val="24"/>
          <w:rtl/>
        </w:rPr>
        <w:t>נפט</w:t>
      </w:r>
      <w:r w:rsidRPr="00510FC6">
        <w:rPr>
          <w:szCs w:val="24"/>
          <w:rtl/>
        </w:rPr>
        <w:t xml:space="preserve"> </w:t>
      </w:r>
      <w:r w:rsidRPr="00510FC6">
        <w:rPr>
          <w:rFonts w:hint="eastAsia"/>
          <w:szCs w:val="24"/>
          <w:rtl/>
        </w:rPr>
        <w:t>לכל</w:t>
      </w:r>
      <w:r w:rsidRPr="00510FC6">
        <w:rPr>
          <w:szCs w:val="24"/>
          <w:rtl/>
        </w:rPr>
        <w:t xml:space="preserve"> </w:t>
      </w:r>
      <w:r w:rsidRPr="00510FC6">
        <w:rPr>
          <w:rFonts w:hint="eastAsia"/>
          <w:szCs w:val="24"/>
          <w:rtl/>
        </w:rPr>
        <w:t>קוט</w:t>
      </w:r>
      <w:r w:rsidRPr="00510FC6">
        <w:rPr>
          <w:szCs w:val="24"/>
          <w:rtl/>
        </w:rPr>
        <w:t xml:space="preserve">"ש, והיקף </w:t>
      </w:r>
      <w:r w:rsidRPr="00510FC6">
        <w:rPr>
          <w:rFonts w:hint="eastAsia"/>
          <w:szCs w:val="24"/>
          <w:rtl/>
        </w:rPr>
        <w:t>החיסכון</w:t>
      </w:r>
      <w:r w:rsidRPr="00510FC6">
        <w:rPr>
          <w:szCs w:val="24"/>
          <w:rtl/>
        </w:rPr>
        <w:t xml:space="preserve"> </w:t>
      </w:r>
      <w:r w:rsidRPr="00510FC6">
        <w:rPr>
          <w:rFonts w:hint="eastAsia"/>
          <w:szCs w:val="24"/>
          <w:rtl/>
        </w:rPr>
        <w:t>ה</w:t>
      </w:r>
      <w:r w:rsidRPr="00510FC6">
        <w:rPr>
          <w:szCs w:val="24"/>
          <w:rtl/>
        </w:rPr>
        <w:t xml:space="preserve">כספי, ואחוזים מתוך הצריכה הבסיסית. </w:t>
      </w:r>
    </w:p>
    <w:p w14:paraId="444225B7" w14:textId="77777777" w:rsidR="00660D60" w:rsidRPr="00510FC6" w:rsidRDefault="00660D60" w:rsidP="0053003B">
      <w:pPr>
        <w:pStyle w:val="af1"/>
        <w:numPr>
          <w:ilvl w:val="2"/>
          <w:numId w:val="32"/>
        </w:numPr>
        <w:spacing w:after="200" w:line="360" w:lineRule="auto"/>
        <w:jc w:val="both"/>
        <w:outlineLvl w:val="0"/>
        <w:rPr>
          <w:szCs w:val="24"/>
          <w:rtl/>
        </w:rPr>
      </w:pPr>
      <w:r w:rsidRPr="00510FC6">
        <w:rPr>
          <w:rFonts w:hint="eastAsia"/>
          <w:szCs w:val="24"/>
          <w:rtl/>
        </w:rPr>
        <w:t>מומלץ</w:t>
      </w:r>
      <w:r w:rsidRPr="00510FC6">
        <w:rPr>
          <w:szCs w:val="24"/>
          <w:rtl/>
        </w:rPr>
        <w:t xml:space="preserve"> כי מתודולוגיית המדידה לפני ואחראי החלפת הציוד תתבסס על עקרונות פרוטוקול </w:t>
      </w:r>
      <w:r w:rsidRPr="00510FC6">
        <w:rPr>
          <w:szCs w:val="24"/>
        </w:rPr>
        <w:t>IPMVP</w:t>
      </w:r>
      <w:r w:rsidRPr="00510FC6">
        <w:rPr>
          <w:szCs w:val="24"/>
          <w:rtl/>
        </w:rPr>
        <w:t xml:space="preserve"> לאימות ומדידת החיסכון. במכרזים הבאים של המשרד יידרשו כי ההצעות  יתבססו על עקרונות הפרוטוקול </w:t>
      </w:r>
      <w:r w:rsidRPr="00510FC6">
        <w:rPr>
          <w:szCs w:val="24"/>
        </w:rPr>
        <w:t>IPMVP</w:t>
      </w:r>
      <w:r w:rsidRPr="00510FC6">
        <w:rPr>
          <w:szCs w:val="24"/>
          <w:rtl/>
        </w:rPr>
        <w:t>.</w:t>
      </w:r>
    </w:p>
    <w:p w14:paraId="7E47FA2C" w14:textId="429C4308" w:rsidR="00420FDD" w:rsidRPr="00510FC6" w:rsidRDefault="00420FDD" w:rsidP="000B5618">
      <w:pPr>
        <w:pStyle w:val="af1"/>
        <w:numPr>
          <w:ilvl w:val="2"/>
          <w:numId w:val="32"/>
        </w:numPr>
        <w:spacing w:after="200" w:line="360" w:lineRule="auto"/>
        <w:jc w:val="both"/>
        <w:outlineLvl w:val="0"/>
        <w:rPr>
          <w:szCs w:val="24"/>
        </w:rPr>
      </w:pPr>
      <w:r w:rsidRPr="00510FC6">
        <w:rPr>
          <w:rFonts w:hint="eastAsia"/>
          <w:szCs w:val="24"/>
          <w:rtl/>
        </w:rPr>
        <w:t>המתודולוגיה</w:t>
      </w:r>
      <w:r w:rsidRPr="00510FC6">
        <w:rPr>
          <w:szCs w:val="24"/>
          <w:rtl/>
        </w:rPr>
        <w:t xml:space="preserve"> למדידת ההתייעלות או החיסכון או לחישובם </w:t>
      </w:r>
      <w:r w:rsidRPr="00510FC6">
        <w:rPr>
          <w:rFonts w:hint="eastAsia"/>
          <w:szCs w:val="24"/>
          <w:rtl/>
        </w:rPr>
        <w:t>בפרויקט</w:t>
      </w:r>
      <w:r w:rsidRPr="00510FC6">
        <w:rPr>
          <w:szCs w:val="24"/>
          <w:rtl/>
        </w:rPr>
        <w:t xml:space="preserve"> תוגדר במסגרת ההצעה ותהווה חלק מנתוני הפרויקט. </w:t>
      </w:r>
    </w:p>
    <w:p w14:paraId="792305ED" w14:textId="77777777" w:rsidR="00752F66" w:rsidRPr="00510FC6" w:rsidRDefault="00752F66" w:rsidP="000B5618">
      <w:pPr>
        <w:pStyle w:val="af1"/>
        <w:numPr>
          <w:ilvl w:val="1"/>
          <w:numId w:val="32"/>
        </w:numPr>
        <w:spacing w:after="200" w:line="360" w:lineRule="auto"/>
        <w:jc w:val="both"/>
        <w:outlineLvl w:val="0"/>
        <w:rPr>
          <w:szCs w:val="24"/>
          <w:u w:val="single"/>
        </w:rPr>
      </w:pPr>
      <w:r w:rsidRPr="00510FC6">
        <w:rPr>
          <w:sz w:val="22"/>
          <w:szCs w:val="24"/>
          <w:u w:val="single"/>
          <w:rtl/>
        </w:rPr>
        <w:t xml:space="preserve">תקופת </w:t>
      </w:r>
      <w:r w:rsidRPr="00510FC6">
        <w:rPr>
          <w:rFonts w:hint="eastAsia"/>
          <w:sz w:val="22"/>
          <w:szCs w:val="24"/>
          <w:u w:val="single"/>
          <w:rtl/>
        </w:rPr>
        <w:t>ההחזר</w:t>
      </w:r>
      <w:r w:rsidRPr="00510FC6">
        <w:rPr>
          <w:sz w:val="22"/>
          <w:szCs w:val="24"/>
          <w:u w:val="single"/>
          <w:rtl/>
        </w:rPr>
        <w:t xml:space="preserve"> </w:t>
      </w:r>
      <w:r w:rsidRPr="00510FC6">
        <w:rPr>
          <w:rFonts w:hint="eastAsia"/>
          <w:sz w:val="22"/>
          <w:szCs w:val="24"/>
          <w:u w:val="single"/>
          <w:rtl/>
        </w:rPr>
        <w:t>של</w:t>
      </w:r>
      <w:r w:rsidRPr="00510FC6">
        <w:rPr>
          <w:sz w:val="22"/>
          <w:szCs w:val="24"/>
          <w:u w:val="single"/>
          <w:rtl/>
        </w:rPr>
        <w:t xml:space="preserve"> </w:t>
      </w:r>
      <w:r w:rsidRPr="00510FC6">
        <w:rPr>
          <w:rFonts w:hint="eastAsia"/>
          <w:sz w:val="22"/>
          <w:szCs w:val="24"/>
          <w:u w:val="single"/>
          <w:rtl/>
        </w:rPr>
        <w:t>הפרויקט</w:t>
      </w:r>
      <w:r w:rsidRPr="00510FC6">
        <w:rPr>
          <w:sz w:val="22"/>
          <w:szCs w:val="24"/>
          <w:u w:val="single"/>
          <w:rtl/>
        </w:rPr>
        <w:t>:</w:t>
      </w:r>
    </w:p>
    <w:p w14:paraId="4FA746D7" w14:textId="032B6FFD" w:rsidR="00752F66" w:rsidRPr="00510FC6" w:rsidRDefault="00752F66" w:rsidP="001F3404">
      <w:pPr>
        <w:pStyle w:val="af1"/>
        <w:numPr>
          <w:ilvl w:val="2"/>
          <w:numId w:val="32"/>
        </w:numPr>
        <w:spacing w:after="200" w:line="360" w:lineRule="auto"/>
        <w:jc w:val="both"/>
        <w:outlineLvl w:val="0"/>
        <w:rPr>
          <w:szCs w:val="24"/>
          <w:rtl/>
        </w:rPr>
      </w:pPr>
      <w:r w:rsidRPr="00510FC6">
        <w:rPr>
          <w:rFonts w:hint="eastAsia"/>
          <w:szCs w:val="24"/>
          <w:rtl/>
        </w:rPr>
        <w:t>תקופת</w:t>
      </w:r>
      <w:r w:rsidRPr="00510FC6">
        <w:rPr>
          <w:szCs w:val="24"/>
          <w:rtl/>
        </w:rPr>
        <w:t xml:space="preserve"> </w:t>
      </w:r>
      <w:r w:rsidRPr="00510FC6">
        <w:rPr>
          <w:rFonts w:hint="eastAsia"/>
          <w:szCs w:val="24"/>
          <w:rtl/>
        </w:rPr>
        <w:t>ההחזר</w:t>
      </w:r>
      <w:r w:rsidRPr="00510FC6">
        <w:rPr>
          <w:szCs w:val="24"/>
          <w:rtl/>
        </w:rPr>
        <w:t xml:space="preserve"> </w:t>
      </w:r>
      <w:r w:rsidRPr="00510FC6">
        <w:rPr>
          <w:rFonts w:hint="eastAsia"/>
          <w:szCs w:val="24"/>
          <w:rtl/>
        </w:rPr>
        <w:t>עבור</w:t>
      </w:r>
      <w:r w:rsidRPr="00510FC6">
        <w:rPr>
          <w:szCs w:val="24"/>
          <w:rtl/>
        </w:rPr>
        <w:t xml:space="preserve"> </w:t>
      </w:r>
      <w:r w:rsidR="001F3404" w:rsidRPr="00510FC6">
        <w:rPr>
          <w:rFonts w:hint="eastAsia"/>
          <w:b/>
          <w:bCs/>
          <w:szCs w:val="24"/>
          <w:rtl/>
        </w:rPr>
        <w:t>הפרויקט</w:t>
      </w:r>
      <w:r w:rsidRPr="00510FC6">
        <w:rPr>
          <w:szCs w:val="24"/>
          <w:rtl/>
        </w:rPr>
        <w:t xml:space="preserve"> שיגיש המציע במסגרת תכניתו, לא תפחת מ-12 חודשים ולא תעלה על 10 שנים, ו</w:t>
      </w:r>
      <w:r w:rsidRPr="00510FC6">
        <w:rPr>
          <w:rFonts w:hint="eastAsia"/>
          <w:szCs w:val="24"/>
          <w:rtl/>
        </w:rPr>
        <w:t>היא</w:t>
      </w:r>
      <w:r w:rsidRPr="00510FC6">
        <w:rPr>
          <w:szCs w:val="24"/>
          <w:rtl/>
        </w:rPr>
        <w:t xml:space="preserve"> תחושב בהתאם לנוסח</w:t>
      </w:r>
      <w:r w:rsidRPr="00510FC6">
        <w:rPr>
          <w:rFonts w:hint="eastAsia"/>
          <w:szCs w:val="24"/>
          <w:rtl/>
        </w:rPr>
        <w:t>ה</w:t>
      </w:r>
      <w:r w:rsidRPr="00510FC6">
        <w:rPr>
          <w:szCs w:val="24"/>
          <w:rtl/>
        </w:rPr>
        <w:t xml:space="preserve"> הבאה: </w:t>
      </w:r>
    </w:p>
    <w:tbl>
      <w:tblPr>
        <w:tblStyle w:val="af7"/>
        <w:bidiVisual/>
        <w:tblW w:w="0" w:type="auto"/>
        <w:tblInd w:w="24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59"/>
        <w:gridCol w:w="709"/>
        <w:gridCol w:w="4253"/>
      </w:tblGrid>
      <w:tr w:rsidR="00752F66" w:rsidRPr="00510FC6" w14:paraId="153903EA" w14:textId="77777777" w:rsidTr="00760D80">
        <w:tc>
          <w:tcPr>
            <w:tcW w:w="1559" w:type="dxa"/>
            <w:vMerge w:val="restart"/>
          </w:tcPr>
          <w:p w14:paraId="5F5575C1" w14:textId="77777777" w:rsidR="00752F66" w:rsidRPr="00510FC6" w:rsidRDefault="00752F66" w:rsidP="00760D80">
            <w:pPr>
              <w:spacing w:line="360" w:lineRule="auto"/>
              <w:jc w:val="both"/>
              <w:rPr>
                <w:szCs w:val="24"/>
                <w:rtl/>
              </w:rPr>
            </w:pPr>
          </w:p>
          <w:p w14:paraId="6C934A2C" w14:textId="77777777" w:rsidR="00752F66" w:rsidRPr="00510FC6" w:rsidRDefault="00752F66" w:rsidP="00760D80">
            <w:pPr>
              <w:spacing w:line="360" w:lineRule="auto"/>
              <w:jc w:val="both"/>
              <w:rPr>
                <w:szCs w:val="24"/>
                <w:rtl/>
              </w:rPr>
            </w:pPr>
            <w:r w:rsidRPr="00510FC6">
              <w:rPr>
                <w:rFonts w:hint="eastAsia"/>
                <w:szCs w:val="24"/>
                <w:rtl/>
              </w:rPr>
              <w:t>תקופת</w:t>
            </w:r>
            <w:r w:rsidRPr="00510FC6">
              <w:rPr>
                <w:szCs w:val="24"/>
                <w:rtl/>
              </w:rPr>
              <w:t xml:space="preserve"> </w:t>
            </w:r>
            <w:r w:rsidRPr="00510FC6">
              <w:rPr>
                <w:rFonts w:hint="eastAsia"/>
                <w:szCs w:val="24"/>
                <w:rtl/>
              </w:rPr>
              <w:t>ההחזר</w:t>
            </w:r>
          </w:p>
          <w:p w14:paraId="69916AC0" w14:textId="77777777" w:rsidR="00752F66" w:rsidRPr="00510FC6" w:rsidRDefault="00752F66" w:rsidP="00760D80">
            <w:pPr>
              <w:spacing w:line="360" w:lineRule="auto"/>
              <w:jc w:val="both"/>
              <w:rPr>
                <w:szCs w:val="24"/>
                <w:rtl/>
              </w:rPr>
            </w:pPr>
            <w:r w:rsidRPr="00510FC6">
              <w:rPr>
                <w:rFonts w:hint="eastAsia"/>
                <w:szCs w:val="24"/>
                <w:rtl/>
              </w:rPr>
              <w:t>של</w:t>
            </w:r>
            <w:r w:rsidRPr="00510FC6">
              <w:rPr>
                <w:szCs w:val="24"/>
                <w:rtl/>
              </w:rPr>
              <w:t xml:space="preserve"> </w:t>
            </w:r>
            <w:r w:rsidRPr="00510FC6">
              <w:rPr>
                <w:rFonts w:hint="eastAsia"/>
                <w:szCs w:val="24"/>
                <w:rtl/>
              </w:rPr>
              <w:t>הפרויקט</w:t>
            </w:r>
          </w:p>
        </w:tc>
        <w:tc>
          <w:tcPr>
            <w:tcW w:w="709" w:type="dxa"/>
            <w:vMerge w:val="restart"/>
          </w:tcPr>
          <w:p w14:paraId="0AB92FD4" w14:textId="77777777" w:rsidR="00752F66" w:rsidRPr="00510FC6" w:rsidRDefault="00752F66" w:rsidP="00760D80">
            <w:pPr>
              <w:spacing w:line="360" w:lineRule="auto"/>
              <w:jc w:val="both"/>
              <w:rPr>
                <w:sz w:val="36"/>
                <w:szCs w:val="36"/>
                <w:rtl/>
              </w:rPr>
            </w:pPr>
          </w:p>
          <w:p w14:paraId="7D6C96F4" w14:textId="77777777" w:rsidR="00752F66" w:rsidRPr="00510FC6" w:rsidRDefault="00752F66" w:rsidP="00760D80">
            <w:pPr>
              <w:spacing w:line="360" w:lineRule="auto"/>
              <w:jc w:val="both"/>
              <w:rPr>
                <w:szCs w:val="24"/>
                <w:rtl/>
              </w:rPr>
            </w:pPr>
            <w:r w:rsidRPr="00510FC6">
              <w:rPr>
                <w:sz w:val="36"/>
                <w:szCs w:val="36"/>
                <w:rtl/>
              </w:rPr>
              <w:t>=</w:t>
            </w:r>
          </w:p>
          <w:p w14:paraId="49E7FEA8" w14:textId="77777777" w:rsidR="00752F66" w:rsidRPr="00510FC6" w:rsidRDefault="00752F66" w:rsidP="00760D80">
            <w:pPr>
              <w:spacing w:line="360" w:lineRule="auto"/>
              <w:jc w:val="both"/>
              <w:rPr>
                <w:szCs w:val="24"/>
                <w:rtl/>
              </w:rPr>
            </w:pPr>
          </w:p>
        </w:tc>
        <w:tc>
          <w:tcPr>
            <w:tcW w:w="4253" w:type="dxa"/>
          </w:tcPr>
          <w:p w14:paraId="64216226" w14:textId="77777777" w:rsidR="00752F66" w:rsidRPr="00510FC6" w:rsidRDefault="00752F66" w:rsidP="00760D80">
            <w:pPr>
              <w:pBdr>
                <w:bottom w:val="single" w:sz="4" w:space="1" w:color="auto"/>
              </w:pBdr>
              <w:spacing w:line="360" w:lineRule="auto"/>
              <w:jc w:val="center"/>
              <w:rPr>
                <w:szCs w:val="24"/>
                <w:rtl/>
              </w:rPr>
            </w:pPr>
            <w:r w:rsidRPr="00510FC6">
              <w:rPr>
                <w:rFonts w:hint="eastAsia"/>
                <w:szCs w:val="24"/>
                <w:rtl/>
              </w:rPr>
              <w:t>עלות</w:t>
            </w:r>
            <w:r w:rsidRPr="00510FC6">
              <w:rPr>
                <w:szCs w:val="24"/>
                <w:rtl/>
              </w:rPr>
              <w:t xml:space="preserve"> </w:t>
            </w:r>
            <w:r w:rsidRPr="00510FC6">
              <w:rPr>
                <w:rFonts w:hint="eastAsia"/>
                <w:szCs w:val="24"/>
                <w:rtl/>
              </w:rPr>
              <w:t>פרויקט</w:t>
            </w:r>
            <w:r w:rsidRPr="00510FC6">
              <w:rPr>
                <w:szCs w:val="24"/>
                <w:rtl/>
              </w:rPr>
              <w:t xml:space="preserve"> </w:t>
            </w:r>
            <w:r w:rsidRPr="00510FC6">
              <w:rPr>
                <w:rFonts w:hint="eastAsia"/>
                <w:szCs w:val="24"/>
                <w:rtl/>
              </w:rPr>
              <w:t>בש</w:t>
            </w:r>
            <w:r w:rsidRPr="00510FC6">
              <w:rPr>
                <w:szCs w:val="24"/>
                <w:rtl/>
              </w:rPr>
              <w:t>"ח, כולל מע"מ</w:t>
            </w:r>
          </w:p>
          <w:p w14:paraId="6FBF33F4" w14:textId="77777777" w:rsidR="00752F66" w:rsidRPr="00510FC6" w:rsidRDefault="00752F66" w:rsidP="00760D80">
            <w:pPr>
              <w:pBdr>
                <w:bottom w:val="single" w:sz="4" w:space="1" w:color="auto"/>
              </w:pBdr>
              <w:spacing w:line="360" w:lineRule="auto"/>
              <w:jc w:val="center"/>
              <w:rPr>
                <w:szCs w:val="24"/>
                <w:rtl/>
              </w:rPr>
            </w:pPr>
            <w:r w:rsidRPr="00510FC6">
              <w:rPr>
                <w:szCs w:val="24"/>
                <w:rtl/>
              </w:rPr>
              <w:t xml:space="preserve">(טרם </w:t>
            </w:r>
            <w:r w:rsidRPr="00510FC6">
              <w:rPr>
                <w:rFonts w:hint="eastAsia"/>
                <w:szCs w:val="24"/>
                <w:rtl/>
              </w:rPr>
              <w:t>שקלול</w:t>
            </w:r>
            <w:r w:rsidRPr="00510FC6">
              <w:rPr>
                <w:szCs w:val="24"/>
                <w:rtl/>
              </w:rPr>
              <w:t xml:space="preserve"> </w:t>
            </w:r>
            <w:r w:rsidRPr="00510FC6">
              <w:rPr>
                <w:rFonts w:hint="eastAsia"/>
                <w:szCs w:val="24"/>
                <w:rtl/>
              </w:rPr>
              <w:t>המענק</w:t>
            </w:r>
            <w:r w:rsidRPr="00510FC6">
              <w:rPr>
                <w:szCs w:val="24"/>
                <w:rtl/>
              </w:rPr>
              <w:t>)</w:t>
            </w:r>
          </w:p>
        </w:tc>
      </w:tr>
      <w:tr w:rsidR="00752F66" w:rsidRPr="00510FC6" w14:paraId="09D4762A" w14:textId="77777777" w:rsidTr="00760D80">
        <w:tc>
          <w:tcPr>
            <w:tcW w:w="1559" w:type="dxa"/>
            <w:vMerge/>
          </w:tcPr>
          <w:p w14:paraId="4757ED9E" w14:textId="77777777" w:rsidR="00752F66" w:rsidRPr="00510FC6" w:rsidRDefault="00752F66" w:rsidP="00760D80">
            <w:pPr>
              <w:spacing w:line="360" w:lineRule="auto"/>
              <w:jc w:val="both"/>
              <w:rPr>
                <w:szCs w:val="24"/>
                <w:rtl/>
              </w:rPr>
            </w:pPr>
          </w:p>
        </w:tc>
        <w:tc>
          <w:tcPr>
            <w:tcW w:w="709" w:type="dxa"/>
            <w:vMerge/>
          </w:tcPr>
          <w:p w14:paraId="1343966D" w14:textId="77777777" w:rsidR="00752F66" w:rsidRPr="00510FC6" w:rsidRDefault="00752F66" w:rsidP="00760D80">
            <w:pPr>
              <w:spacing w:line="360" w:lineRule="auto"/>
              <w:jc w:val="both"/>
              <w:rPr>
                <w:szCs w:val="24"/>
                <w:rtl/>
              </w:rPr>
            </w:pPr>
          </w:p>
        </w:tc>
        <w:tc>
          <w:tcPr>
            <w:tcW w:w="4253" w:type="dxa"/>
          </w:tcPr>
          <w:p w14:paraId="22EE86C7" w14:textId="77777777" w:rsidR="00752F66" w:rsidRPr="00510FC6" w:rsidRDefault="00752F66" w:rsidP="00760D80">
            <w:pPr>
              <w:spacing w:line="360" w:lineRule="auto"/>
              <w:jc w:val="center"/>
              <w:rPr>
                <w:szCs w:val="24"/>
                <w:rtl/>
              </w:rPr>
            </w:pPr>
            <w:r w:rsidRPr="00510FC6">
              <w:rPr>
                <w:rFonts w:hint="eastAsia"/>
                <w:szCs w:val="24"/>
                <w:rtl/>
              </w:rPr>
              <w:t>הסכום</w:t>
            </w:r>
            <w:r w:rsidRPr="00510FC6">
              <w:rPr>
                <w:szCs w:val="24"/>
                <w:rtl/>
              </w:rPr>
              <w:t xml:space="preserve"> השנתי </w:t>
            </w:r>
            <w:r w:rsidRPr="00510FC6">
              <w:rPr>
                <w:rFonts w:hint="eastAsia"/>
                <w:szCs w:val="24"/>
                <w:rtl/>
              </w:rPr>
              <w:t>בש</w:t>
            </w:r>
            <w:r w:rsidRPr="00510FC6">
              <w:rPr>
                <w:szCs w:val="24"/>
                <w:rtl/>
              </w:rPr>
              <w:t xml:space="preserve">"ח </w:t>
            </w:r>
            <w:r w:rsidRPr="00510FC6">
              <w:rPr>
                <w:rFonts w:hint="eastAsia"/>
                <w:szCs w:val="24"/>
                <w:rtl/>
              </w:rPr>
              <w:t>שצפוי</w:t>
            </w:r>
            <w:r w:rsidRPr="00510FC6">
              <w:rPr>
                <w:szCs w:val="24"/>
                <w:rtl/>
              </w:rPr>
              <w:t xml:space="preserve"> </w:t>
            </w:r>
            <w:r w:rsidRPr="00510FC6">
              <w:rPr>
                <w:rFonts w:hint="eastAsia"/>
                <w:szCs w:val="24"/>
                <w:rtl/>
              </w:rPr>
              <w:t>להיחסך</w:t>
            </w:r>
            <w:r w:rsidRPr="00510FC6">
              <w:rPr>
                <w:szCs w:val="24"/>
                <w:rtl/>
              </w:rPr>
              <w:t>,</w:t>
            </w:r>
          </w:p>
          <w:p w14:paraId="33B53618" w14:textId="77777777" w:rsidR="00752F66" w:rsidRPr="00510FC6" w:rsidRDefault="00752F66" w:rsidP="00760D80">
            <w:pPr>
              <w:spacing w:line="360" w:lineRule="auto"/>
              <w:jc w:val="center"/>
              <w:rPr>
                <w:szCs w:val="24"/>
                <w:rtl/>
              </w:rPr>
            </w:pPr>
            <w:r w:rsidRPr="00510FC6">
              <w:rPr>
                <w:szCs w:val="24"/>
                <w:rtl/>
              </w:rPr>
              <w:t xml:space="preserve"> </w:t>
            </w:r>
            <w:r w:rsidRPr="00510FC6">
              <w:rPr>
                <w:rFonts w:hint="eastAsia"/>
                <w:szCs w:val="24"/>
                <w:rtl/>
              </w:rPr>
              <w:t>כולל</w:t>
            </w:r>
            <w:r w:rsidRPr="00510FC6">
              <w:rPr>
                <w:szCs w:val="24"/>
                <w:rtl/>
              </w:rPr>
              <w:t xml:space="preserve"> </w:t>
            </w:r>
            <w:r w:rsidRPr="00510FC6">
              <w:rPr>
                <w:rFonts w:hint="eastAsia"/>
                <w:szCs w:val="24"/>
                <w:rtl/>
              </w:rPr>
              <w:t>תחזוקה</w:t>
            </w:r>
            <w:r w:rsidRPr="00510FC6">
              <w:rPr>
                <w:szCs w:val="24"/>
                <w:rtl/>
              </w:rPr>
              <w:t xml:space="preserve"> </w:t>
            </w:r>
            <w:r w:rsidRPr="00510FC6">
              <w:rPr>
                <w:rFonts w:hint="eastAsia"/>
                <w:szCs w:val="24"/>
                <w:rtl/>
              </w:rPr>
              <w:t>ותפעול</w:t>
            </w:r>
            <w:r w:rsidRPr="00510FC6">
              <w:rPr>
                <w:szCs w:val="24"/>
                <w:rtl/>
              </w:rPr>
              <w:t xml:space="preserve">, </w:t>
            </w:r>
          </w:p>
          <w:p w14:paraId="49E8FA3B" w14:textId="77777777" w:rsidR="00752F66" w:rsidRPr="00510FC6" w:rsidRDefault="00752F66" w:rsidP="00760D80">
            <w:pPr>
              <w:spacing w:line="360" w:lineRule="auto"/>
              <w:jc w:val="center"/>
              <w:rPr>
                <w:szCs w:val="24"/>
                <w:rtl/>
              </w:rPr>
            </w:pPr>
            <w:r w:rsidRPr="00510FC6">
              <w:rPr>
                <w:rFonts w:hint="eastAsia"/>
                <w:szCs w:val="24"/>
                <w:rtl/>
              </w:rPr>
              <w:t>כולל</w:t>
            </w:r>
            <w:r w:rsidRPr="00510FC6">
              <w:rPr>
                <w:szCs w:val="24"/>
                <w:rtl/>
              </w:rPr>
              <w:t xml:space="preserve"> מע"מ במסגרת </w:t>
            </w:r>
            <w:r w:rsidRPr="00510FC6">
              <w:rPr>
                <w:rFonts w:hint="eastAsia"/>
                <w:szCs w:val="24"/>
                <w:rtl/>
              </w:rPr>
              <w:t>פרויקט</w:t>
            </w:r>
            <w:r w:rsidRPr="00510FC6">
              <w:rPr>
                <w:szCs w:val="24"/>
                <w:rtl/>
              </w:rPr>
              <w:t xml:space="preserve"> </w:t>
            </w:r>
            <w:r w:rsidRPr="00510FC6">
              <w:rPr>
                <w:rFonts w:hint="eastAsia"/>
                <w:szCs w:val="24"/>
                <w:rtl/>
              </w:rPr>
              <w:t>זה</w:t>
            </w:r>
          </w:p>
        </w:tc>
      </w:tr>
    </w:tbl>
    <w:p w14:paraId="36C5DCBC" w14:textId="77777777" w:rsidR="00752F66" w:rsidRPr="00510FC6" w:rsidRDefault="00752F66" w:rsidP="00752F66">
      <w:pPr>
        <w:spacing w:line="360" w:lineRule="auto"/>
        <w:jc w:val="both"/>
        <w:rPr>
          <w:szCs w:val="24"/>
          <w:highlight w:val="yellow"/>
          <w:rtl/>
        </w:rPr>
      </w:pPr>
    </w:p>
    <w:p w14:paraId="5FB1E9F8" w14:textId="77777777" w:rsidR="00752F66" w:rsidRPr="00510FC6" w:rsidRDefault="00752F66" w:rsidP="000B5618">
      <w:pPr>
        <w:pStyle w:val="af1"/>
        <w:numPr>
          <w:ilvl w:val="2"/>
          <w:numId w:val="32"/>
        </w:numPr>
        <w:spacing w:after="200" w:line="360" w:lineRule="auto"/>
        <w:jc w:val="both"/>
        <w:outlineLvl w:val="0"/>
        <w:rPr>
          <w:szCs w:val="24"/>
          <w:rtl/>
        </w:rPr>
      </w:pPr>
      <w:r w:rsidRPr="00510FC6">
        <w:rPr>
          <w:rFonts w:hint="eastAsia"/>
          <w:szCs w:val="24"/>
          <w:rtl/>
        </w:rPr>
        <w:t>תקופת</w:t>
      </w:r>
      <w:r w:rsidRPr="00510FC6">
        <w:rPr>
          <w:szCs w:val="24"/>
          <w:rtl/>
        </w:rPr>
        <w:t xml:space="preserve"> </w:t>
      </w:r>
      <w:r w:rsidRPr="00510FC6">
        <w:rPr>
          <w:rFonts w:hint="eastAsia"/>
          <w:szCs w:val="24"/>
          <w:rtl/>
        </w:rPr>
        <w:t>ההחזר</w:t>
      </w:r>
      <w:r w:rsidRPr="00510FC6">
        <w:rPr>
          <w:szCs w:val="24"/>
          <w:rtl/>
        </w:rPr>
        <w:t xml:space="preserve"> </w:t>
      </w:r>
      <w:r w:rsidRPr="00510FC6">
        <w:rPr>
          <w:rFonts w:hint="eastAsia"/>
          <w:szCs w:val="24"/>
          <w:rtl/>
        </w:rPr>
        <w:t>עבור</w:t>
      </w:r>
      <w:r w:rsidRPr="00510FC6">
        <w:rPr>
          <w:szCs w:val="24"/>
          <w:rtl/>
        </w:rPr>
        <w:t xml:space="preserve"> </w:t>
      </w:r>
      <w:r w:rsidRPr="00510FC6">
        <w:rPr>
          <w:rFonts w:hint="eastAsia"/>
          <w:szCs w:val="24"/>
          <w:rtl/>
        </w:rPr>
        <w:t>כל</w:t>
      </w:r>
      <w:r w:rsidRPr="00510FC6">
        <w:rPr>
          <w:szCs w:val="24"/>
          <w:rtl/>
        </w:rPr>
        <w:t xml:space="preserve"> </w:t>
      </w:r>
      <w:r w:rsidRPr="00510FC6">
        <w:rPr>
          <w:rFonts w:hint="eastAsia"/>
          <w:szCs w:val="24"/>
          <w:rtl/>
        </w:rPr>
        <w:t>הצעה</w:t>
      </w:r>
      <w:r w:rsidRPr="00510FC6">
        <w:rPr>
          <w:szCs w:val="24"/>
          <w:rtl/>
        </w:rPr>
        <w:t xml:space="preserve"> </w:t>
      </w:r>
      <w:r w:rsidRPr="00510FC6">
        <w:rPr>
          <w:rFonts w:hint="eastAsia"/>
          <w:szCs w:val="24"/>
          <w:rtl/>
        </w:rPr>
        <w:t>תיבחן</w:t>
      </w:r>
      <w:r w:rsidRPr="00510FC6">
        <w:rPr>
          <w:szCs w:val="24"/>
          <w:rtl/>
        </w:rPr>
        <w:t xml:space="preserve"> </w:t>
      </w:r>
      <w:r w:rsidRPr="00510FC6">
        <w:rPr>
          <w:rFonts w:hint="eastAsia"/>
          <w:szCs w:val="24"/>
          <w:rtl/>
        </w:rPr>
        <w:t>בנפרד</w:t>
      </w:r>
      <w:r w:rsidRPr="00510FC6">
        <w:rPr>
          <w:szCs w:val="24"/>
          <w:rtl/>
        </w:rPr>
        <w:t>.</w:t>
      </w:r>
    </w:p>
    <w:p w14:paraId="7F0854CC" w14:textId="77777777" w:rsidR="00C9187E" w:rsidRPr="00510FC6" w:rsidRDefault="00C9187E" w:rsidP="00314B9E">
      <w:pPr>
        <w:pStyle w:val="af1"/>
        <w:spacing w:line="360" w:lineRule="auto"/>
        <w:contextualSpacing w:val="0"/>
        <w:jc w:val="both"/>
        <w:rPr>
          <w:rFonts w:asciiTheme="majorBidi" w:hAnsiTheme="majorBidi"/>
          <w:szCs w:val="24"/>
          <w:rtl/>
        </w:rPr>
      </w:pPr>
    </w:p>
    <w:p w14:paraId="7DAA0AEB" w14:textId="77777777" w:rsidR="00846CA9" w:rsidRPr="00510FC6" w:rsidRDefault="00E30E60" w:rsidP="000B5618">
      <w:pPr>
        <w:pStyle w:val="af1"/>
        <w:numPr>
          <w:ilvl w:val="0"/>
          <w:numId w:val="12"/>
        </w:numPr>
        <w:spacing w:line="360" w:lineRule="auto"/>
        <w:ind w:left="169"/>
        <w:jc w:val="both"/>
        <w:outlineLvl w:val="0"/>
        <w:rPr>
          <w:rFonts w:asciiTheme="majorBidi" w:hAnsiTheme="majorBidi"/>
          <w:b/>
          <w:bCs/>
          <w:sz w:val="28"/>
          <w:szCs w:val="28"/>
          <w:u w:val="single"/>
        </w:rPr>
      </w:pPr>
      <w:r w:rsidRPr="00510FC6">
        <w:rPr>
          <w:rFonts w:asciiTheme="majorBidi" w:hAnsiTheme="majorBidi"/>
          <w:b/>
          <w:bCs/>
          <w:sz w:val="28"/>
          <w:szCs w:val="28"/>
          <w:u w:val="single"/>
          <w:rtl/>
        </w:rPr>
        <w:t>ההסכם:</w:t>
      </w:r>
    </w:p>
    <w:p w14:paraId="7F71E077" w14:textId="3E5ED493" w:rsidR="00846CA9" w:rsidRPr="00510FC6" w:rsidRDefault="00E30E60" w:rsidP="00615094">
      <w:pPr>
        <w:pStyle w:val="af1"/>
        <w:numPr>
          <w:ilvl w:val="1"/>
          <w:numId w:val="33"/>
        </w:numPr>
        <w:spacing w:line="360" w:lineRule="auto"/>
        <w:ind w:left="736" w:hanging="567"/>
        <w:jc w:val="both"/>
        <w:rPr>
          <w:rFonts w:asciiTheme="majorBidi" w:hAnsiTheme="majorBidi"/>
          <w:szCs w:val="24"/>
          <w:rtl/>
        </w:rPr>
      </w:pPr>
      <w:r w:rsidRPr="00510FC6">
        <w:rPr>
          <w:rFonts w:asciiTheme="majorBidi" w:hAnsiTheme="majorBidi"/>
          <w:szCs w:val="24"/>
          <w:rtl/>
        </w:rPr>
        <w:t xml:space="preserve">עם </w:t>
      </w:r>
      <w:r w:rsidR="00615094" w:rsidRPr="00510FC6">
        <w:rPr>
          <w:rFonts w:asciiTheme="majorBidi" w:hAnsiTheme="majorBidi" w:hint="eastAsia"/>
          <w:szCs w:val="24"/>
          <w:rtl/>
        </w:rPr>
        <w:t>הזוכה</w:t>
      </w:r>
      <w:r w:rsidR="00615094" w:rsidRPr="00510FC6">
        <w:rPr>
          <w:rFonts w:asciiTheme="majorBidi" w:hAnsiTheme="majorBidi"/>
          <w:szCs w:val="24"/>
          <w:rtl/>
        </w:rPr>
        <w:t xml:space="preserve"> </w:t>
      </w:r>
      <w:r w:rsidRPr="00510FC6">
        <w:rPr>
          <w:rFonts w:asciiTheme="majorBidi" w:hAnsiTheme="majorBidi"/>
          <w:szCs w:val="24"/>
          <w:rtl/>
        </w:rPr>
        <w:t>ייחתם הסכם</w:t>
      </w:r>
      <w:r w:rsidR="007C1D1A" w:rsidRPr="00510FC6">
        <w:rPr>
          <w:rFonts w:asciiTheme="majorBidi" w:hAnsiTheme="majorBidi"/>
          <w:szCs w:val="24"/>
          <w:rtl/>
        </w:rPr>
        <w:t xml:space="preserve">, </w:t>
      </w:r>
      <w:r w:rsidR="007C1D1A" w:rsidRPr="00510FC6">
        <w:rPr>
          <w:rFonts w:asciiTheme="majorBidi" w:hAnsiTheme="majorBidi" w:hint="eastAsia"/>
          <w:b/>
          <w:bCs/>
          <w:szCs w:val="24"/>
          <w:rtl/>
        </w:rPr>
        <w:t>מצ</w:t>
      </w:r>
      <w:r w:rsidR="007C1D1A" w:rsidRPr="00510FC6">
        <w:rPr>
          <w:rFonts w:asciiTheme="majorBidi" w:hAnsiTheme="majorBidi"/>
          <w:b/>
          <w:bCs/>
          <w:szCs w:val="24"/>
          <w:rtl/>
        </w:rPr>
        <w:t xml:space="preserve">"ב </w:t>
      </w:r>
      <w:r w:rsidR="007C1D1A" w:rsidRPr="00510FC6">
        <w:rPr>
          <w:rFonts w:asciiTheme="majorBidi" w:hAnsiTheme="majorBidi" w:hint="eastAsia"/>
          <w:b/>
          <w:bCs/>
          <w:szCs w:val="24"/>
          <w:rtl/>
        </w:rPr>
        <w:t>כנספח</w:t>
      </w:r>
      <w:r w:rsidR="007C1D1A" w:rsidRPr="00510FC6">
        <w:rPr>
          <w:rFonts w:asciiTheme="majorBidi" w:hAnsiTheme="majorBidi"/>
          <w:b/>
          <w:bCs/>
          <w:szCs w:val="24"/>
          <w:rtl/>
        </w:rPr>
        <w:t xml:space="preserve"> </w:t>
      </w:r>
      <w:r w:rsidR="007C1D1A" w:rsidRPr="00510FC6">
        <w:rPr>
          <w:rFonts w:asciiTheme="majorBidi" w:hAnsiTheme="majorBidi" w:hint="eastAsia"/>
          <w:b/>
          <w:bCs/>
          <w:szCs w:val="24"/>
          <w:rtl/>
        </w:rPr>
        <w:t>ב</w:t>
      </w:r>
      <w:r w:rsidR="007C1D1A" w:rsidRPr="00510FC6">
        <w:rPr>
          <w:rFonts w:asciiTheme="majorBidi" w:hAnsiTheme="majorBidi"/>
          <w:b/>
          <w:bCs/>
          <w:szCs w:val="24"/>
          <w:rtl/>
        </w:rPr>
        <w:t>'</w:t>
      </w:r>
      <w:r w:rsidR="007C1D1A" w:rsidRPr="00510FC6">
        <w:rPr>
          <w:rFonts w:asciiTheme="majorBidi" w:hAnsiTheme="majorBidi"/>
          <w:szCs w:val="24"/>
          <w:rtl/>
        </w:rPr>
        <w:t>,</w:t>
      </w:r>
      <w:r w:rsidRPr="00510FC6">
        <w:rPr>
          <w:rFonts w:asciiTheme="majorBidi" w:hAnsiTheme="majorBidi"/>
          <w:szCs w:val="24"/>
          <w:rtl/>
        </w:rPr>
        <w:t xml:space="preserve"> לביצוע </w:t>
      </w:r>
      <w:r w:rsidR="0093077E" w:rsidRPr="00510FC6">
        <w:rPr>
          <w:rFonts w:asciiTheme="majorBidi" w:hAnsiTheme="majorBidi" w:hint="eastAsia"/>
          <w:szCs w:val="24"/>
          <w:rtl/>
        </w:rPr>
        <w:t>פרויקטים</w:t>
      </w:r>
      <w:r w:rsidR="0093077E" w:rsidRPr="00510FC6">
        <w:rPr>
          <w:rFonts w:asciiTheme="majorBidi" w:hAnsiTheme="majorBidi"/>
          <w:szCs w:val="24"/>
          <w:rtl/>
        </w:rPr>
        <w:t xml:space="preserve"> </w:t>
      </w:r>
      <w:r w:rsidR="0093077E" w:rsidRPr="00510FC6">
        <w:rPr>
          <w:rFonts w:asciiTheme="majorBidi" w:hAnsiTheme="majorBidi" w:hint="eastAsia"/>
          <w:szCs w:val="24"/>
          <w:rtl/>
        </w:rPr>
        <w:t>להתייעלות</w:t>
      </w:r>
      <w:r w:rsidR="0093077E" w:rsidRPr="00510FC6">
        <w:rPr>
          <w:rFonts w:asciiTheme="majorBidi" w:hAnsiTheme="majorBidi"/>
          <w:szCs w:val="24"/>
          <w:rtl/>
        </w:rPr>
        <w:t xml:space="preserve"> </w:t>
      </w:r>
      <w:r w:rsidR="0093077E" w:rsidRPr="00510FC6">
        <w:rPr>
          <w:rFonts w:asciiTheme="majorBidi" w:hAnsiTheme="majorBidi" w:hint="eastAsia"/>
          <w:szCs w:val="24"/>
          <w:rtl/>
        </w:rPr>
        <w:t>אנרגטית</w:t>
      </w:r>
      <w:r w:rsidRPr="00510FC6">
        <w:rPr>
          <w:rFonts w:asciiTheme="majorBidi" w:hAnsiTheme="majorBidi"/>
          <w:szCs w:val="24"/>
          <w:rtl/>
        </w:rPr>
        <w:t xml:space="preserve"> במפרט המצ"ב </w:t>
      </w:r>
      <w:r w:rsidRPr="00510FC6">
        <w:rPr>
          <w:rFonts w:asciiTheme="majorBidi" w:hAnsiTheme="majorBidi"/>
          <w:b/>
          <w:bCs/>
          <w:szCs w:val="24"/>
          <w:rtl/>
        </w:rPr>
        <w:t>כנס</w:t>
      </w:r>
      <w:r w:rsidR="007C1D1A" w:rsidRPr="00510FC6">
        <w:rPr>
          <w:rFonts w:asciiTheme="majorBidi" w:hAnsiTheme="majorBidi" w:hint="eastAsia"/>
          <w:b/>
          <w:bCs/>
          <w:szCs w:val="24"/>
          <w:rtl/>
        </w:rPr>
        <w:t>פח</w:t>
      </w:r>
      <w:r w:rsidR="007C1D1A" w:rsidRPr="00510FC6">
        <w:rPr>
          <w:rFonts w:asciiTheme="majorBidi" w:hAnsiTheme="majorBidi"/>
          <w:b/>
          <w:bCs/>
          <w:szCs w:val="24"/>
          <w:rtl/>
        </w:rPr>
        <w:t xml:space="preserve"> </w:t>
      </w:r>
      <w:r w:rsidR="007C1D1A" w:rsidRPr="00510FC6">
        <w:rPr>
          <w:rFonts w:asciiTheme="majorBidi" w:hAnsiTheme="majorBidi" w:hint="eastAsia"/>
          <w:b/>
          <w:bCs/>
          <w:szCs w:val="24"/>
          <w:rtl/>
        </w:rPr>
        <w:t>א</w:t>
      </w:r>
      <w:r w:rsidR="007C1D1A" w:rsidRPr="00510FC6">
        <w:rPr>
          <w:rFonts w:asciiTheme="majorBidi" w:hAnsiTheme="majorBidi"/>
          <w:b/>
          <w:bCs/>
          <w:szCs w:val="24"/>
          <w:rtl/>
        </w:rPr>
        <w:t>'1,</w:t>
      </w:r>
      <w:r w:rsidRPr="00510FC6">
        <w:rPr>
          <w:rFonts w:asciiTheme="majorBidi" w:hAnsiTheme="majorBidi"/>
          <w:szCs w:val="24"/>
          <w:rtl/>
        </w:rPr>
        <w:t xml:space="preserve"> בשינויים המחוייבים. תנאי ההסכם המפורטים </w:t>
      </w:r>
      <w:r w:rsidRPr="00510FC6">
        <w:rPr>
          <w:rFonts w:asciiTheme="majorBidi" w:hAnsiTheme="majorBidi"/>
          <w:b/>
          <w:bCs/>
          <w:szCs w:val="24"/>
          <w:rtl/>
        </w:rPr>
        <w:t>בנספח ב'</w:t>
      </w:r>
      <w:r w:rsidRPr="00510FC6">
        <w:rPr>
          <w:rFonts w:asciiTheme="majorBidi" w:hAnsiTheme="majorBidi"/>
          <w:szCs w:val="24"/>
          <w:rtl/>
        </w:rPr>
        <w:t xml:space="preserve"> מהווים חלק בלתי נפרד ממכרז זה ומתנאיו.</w:t>
      </w:r>
      <w:r w:rsidR="002E4EA9" w:rsidRPr="00510FC6">
        <w:rPr>
          <w:rFonts w:asciiTheme="majorBidi" w:hAnsiTheme="majorBidi"/>
          <w:szCs w:val="24"/>
          <w:rtl/>
        </w:rPr>
        <w:t xml:space="preserve"> </w:t>
      </w:r>
    </w:p>
    <w:p w14:paraId="054113CC" w14:textId="77777777" w:rsidR="00DB2F6C" w:rsidRPr="00510FC6" w:rsidRDefault="00E30E60" w:rsidP="000B5618">
      <w:pPr>
        <w:pStyle w:val="af1"/>
        <w:numPr>
          <w:ilvl w:val="1"/>
          <w:numId w:val="33"/>
        </w:numPr>
        <w:spacing w:line="360" w:lineRule="auto"/>
        <w:ind w:left="736" w:hanging="567"/>
        <w:jc w:val="both"/>
        <w:rPr>
          <w:rFonts w:asciiTheme="majorBidi" w:hAnsiTheme="majorBidi"/>
          <w:szCs w:val="24"/>
        </w:rPr>
      </w:pPr>
      <w:r w:rsidRPr="00510FC6">
        <w:rPr>
          <w:rFonts w:asciiTheme="majorBidi" w:hAnsiTheme="majorBidi"/>
          <w:szCs w:val="24"/>
          <w:rtl/>
        </w:rPr>
        <w:t xml:space="preserve">תקופת ההסכם תהיה למשך </w:t>
      </w:r>
      <w:r w:rsidR="00DB2F6C" w:rsidRPr="00510FC6">
        <w:rPr>
          <w:rFonts w:asciiTheme="majorBidi" w:hAnsiTheme="majorBidi"/>
          <w:szCs w:val="24"/>
          <w:rtl/>
        </w:rPr>
        <w:t xml:space="preserve">36 </w:t>
      </w:r>
      <w:r w:rsidR="00DB2F6C" w:rsidRPr="00510FC6">
        <w:rPr>
          <w:rFonts w:asciiTheme="majorBidi" w:hAnsiTheme="majorBidi" w:hint="eastAsia"/>
          <w:szCs w:val="24"/>
          <w:rtl/>
        </w:rPr>
        <w:t>חודשים</w:t>
      </w:r>
      <w:r w:rsidR="00DB2F6C" w:rsidRPr="00510FC6">
        <w:rPr>
          <w:rFonts w:asciiTheme="majorBidi" w:hAnsiTheme="majorBidi"/>
          <w:szCs w:val="24"/>
          <w:rtl/>
        </w:rPr>
        <w:t xml:space="preserve"> </w:t>
      </w:r>
      <w:r w:rsidR="00DB2F6C" w:rsidRPr="00510FC6">
        <w:rPr>
          <w:rFonts w:asciiTheme="majorBidi" w:hAnsiTheme="majorBidi" w:hint="eastAsia"/>
          <w:szCs w:val="24"/>
          <w:rtl/>
        </w:rPr>
        <w:t>בלבד</w:t>
      </w:r>
      <w:r w:rsidR="00DB2F6C" w:rsidRPr="00510FC6">
        <w:rPr>
          <w:rFonts w:asciiTheme="majorBidi" w:hAnsiTheme="majorBidi"/>
          <w:szCs w:val="24"/>
          <w:rtl/>
        </w:rPr>
        <w:t>.</w:t>
      </w:r>
    </w:p>
    <w:p w14:paraId="48D7D62E" w14:textId="76DCC813" w:rsidR="00846CA9" w:rsidRPr="00510FC6" w:rsidRDefault="00AE6754" w:rsidP="000B5618">
      <w:pPr>
        <w:pStyle w:val="af1"/>
        <w:numPr>
          <w:ilvl w:val="1"/>
          <w:numId w:val="33"/>
        </w:numPr>
        <w:spacing w:line="360" w:lineRule="auto"/>
        <w:ind w:left="736" w:hanging="567"/>
        <w:jc w:val="both"/>
        <w:rPr>
          <w:rFonts w:asciiTheme="majorBidi" w:hAnsiTheme="majorBidi"/>
          <w:szCs w:val="24"/>
        </w:rPr>
      </w:pPr>
      <w:r w:rsidRPr="00510FC6">
        <w:rPr>
          <w:rFonts w:asciiTheme="majorBidi" w:hAnsiTheme="majorBidi"/>
          <w:szCs w:val="24"/>
          <w:rtl/>
        </w:rPr>
        <w:t>על אף כל הוראה אחרת</w:t>
      </w:r>
      <w:r w:rsidR="00E30E60" w:rsidRPr="00510FC6">
        <w:rPr>
          <w:rFonts w:asciiTheme="majorBidi" w:hAnsiTheme="majorBidi"/>
          <w:szCs w:val="24"/>
          <w:rtl/>
        </w:rPr>
        <w:t xml:space="preserve">, המשרד יהא רשאי להפסיק את ההסכם, </w:t>
      </w:r>
      <w:r w:rsidR="007411EB" w:rsidRPr="00510FC6">
        <w:rPr>
          <w:rFonts w:asciiTheme="majorBidi" w:hAnsiTheme="majorBidi"/>
          <w:szCs w:val="24"/>
          <w:rtl/>
        </w:rPr>
        <w:t>לפי</w:t>
      </w:r>
      <w:r w:rsidR="00E30E60" w:rsidRPr="00510FC6">
        <w:rPr>
          <w:rFonts w:asciiTheme="majorBidi" w:hAnsiTheme="majorBidi"/>
          <w:szCs w:val="24"/>
          <w:rtl/>
        </w:rPr>
        <w:t xml:space="preserve"> שיקול דעתו הבלעדי, ע</w:t>
      </w:r>
      <w:r w:rsidR="007411EB" w:rsidRPr="00510FC6">
        <w:rPr>
          <w:rFonts w:asciiTheme="majorBidi" w:hAnsiTheme="majorBidi"/>
          <w:szCs w:val="24"/>
          <w:rtl/>
        </w:rPr>
        <w:t>ל ידי</w:t>
      </w:r>
      <w:r w:rsidR="00E30E60" w:rsidRPr="00510FC6">
        <w:rPr>
          <w:rFonts w:asciiTheme="majorBidi" w:hAnsiTheme="majorBidi"/>
          <w:szCs w:val="24"/>
          <w:rtl/>
        </w:rPr>
        <w:t xml:space="preserve"> מתן הודעה בכתב 30 ימים מראש.</w:t>
      </w:r>
    </w:p>
    <w:p w14:paraId="121134C1" w14:textId="77777777" w:rsidR="00E30E60" w:rsidRPr="00510FC6" w:rsidRDefault="00E30E60" w:rsidP="004F4DAC">
      <w:pPr>
        <w:spacing w:line="360" w:lineRule="auto"/>
        <w:jc w:val="both"/>
        <w:rPr>
          <w:rFonts w:asciiTheme="majorBidi" w:hAnsiTheme="majorBidi"/>
          <w:b/>
          <w:bCs/>
          <w:szCs w:val="24"/>
          <w:u w:val="single"/>
        </w:rPr>
      </w:pPr>
    </w:p>
    <w:p w14:paraId="3921890F" w14:textId="2A9D6804" w:rsidR="00846CA9" w:rsidRPr="00510FC6" w:rsidRDefault="00C67C9A" w:rsidP="000B5618">
      <w:pPr>
        <w:pStyle w:val="af1"/>
        <w:numPr>
          <w:ilvl w:val="0"/>
          <w:numId w:val="12"/>
        </w:numPr>
        <w:spacing w:line="360" w:lineRule="auto"/>
        <w:ind w:left="169"/>
        <w:jc w:val="both"/>
        <w:outlineLvl w:val="0"/>
        <w:rPr>
          <w:rFonts w:asciiTheme="majorBidi" w:hAnsiTheme="majorBidi"/>
          <w:b/>
          <w:bCs/>
          <w:sz w:val="28"/>
          <w:szCs w:val="28"/>
          <w:u w:val="single"/>
          <w:rtl/>
        </w:rPr>
      </w:pPr>
      <w:r w:rsidRPr="00510FC6">
        <w:rPr>
          <w:rFonts w:asciiTheme="majorBidi" w:hAnsiTheme="majorBidi" w:hint="eastAsia"/>
          <w:b/>
          <w:bCs/>
          <w:sz w:val="28"/>
          <w:szCs w:val="28"/>
          <w:u w:val="single"/>
          <w:rtl/>
        </w:rPr>
        <w:t>ההיקף</w:t>
      </w:r>
      <w:r w:rsidRPr="00510FC6">
        <w:rPr>
          <w:rFonts w:asciiTheme="majorBidi" w:hAnsiTheme="majorBidi"/>
          <w:b/>
          <w:bCs/>
          <w:sz w:val="28"/>
          <w:szCs w:val="28"/>
          <w:u w:val="single"/>
          <w:rtl/>
        </w:rPr>
        <w:t xml:space="preserve"> </w:t>
      </w:r>
      <w:r w:rsidRPr="00510FC6">
        <w:rPr>
          <w:rFonts w:asciiTheme="majorBidi" w:hAnsiTheme="majorBidi" w:hint="eastAsia"/>
          <w:b/>
          <w:bCs/>
          <w:sz w:val="28"/>
          <w:szCs w:val="28"/>
          <w:u w:val="single"/>
          <w:rtl/>
        </w:rPr>
        <w:t>הכספי</w:t>
      </w:r>
      <w:r w:rsidRPr="00510FC6">
        <w:rPr>
          <w:rFonts w:asciiTheme="majorBidi" w:hAnsiTheme="majorBidi"/>
          <w:b/>
          <w:bCs/>
          <w:sz w:val="28"/>
          <w:szCs w:val="28"/>
          <w:u w:val="single"/>
          <w:rtl/>
        </w:rPr>
        <w:t xml:space="preserve"> </w:t>
      </w:r>
      <w:r w:rsidRPr="00510FC6">
        <w:rPr>
          <w:rFonts w:asciiTheme="majorBidi" w:hAnsiTheme="majorBidi" w:hint="eastAsia"/>
          <w:b/>
          <w:bCs/>
          <w:sz w:val="28"/>
          <w:szCs w:val="28"/>
          <w:u w:val="single"/>
          <w:rtl/>
        </w:rPr>
        <w:t>של</w:t>
      </w:r>
      <w:r w:rsidRPr="00510FC6">
        <w:rPr>
          <w:rFonts w:asciiTheme="majorBidi" w:hAnsiTheme="majorBidi"/>
          <w:b/>
          <w:bCs/>
          <w:sz w:val="28"/>
          <w:szCs w:val="28"/>
          <w:u w:val="single"/>
          <w:rtl/>
        </w:rPr>
        <w:t xml:space="preserve"> </w:t>
      </w:r>
      <w:r w:rsidRPr="00510FC6">
        <w:rPr>
          <w:rFonts w:asciiTheme="majorBidi" w:hAnsiTheme="majorBidi" w:hint="eastAsia"/>
          <w:b/>
          <w:bCs/>
          <w:sz w:val="28"/>
          <w:szCs w:val="28"/>
          <w:u w:val="single"/>
          <w:rtl/>
        </w:rPr>
        <w:t>המענק</w:t>
      </w:r>
      <w:r w:rsidR="00E30E60" w:rsidRPr="00510FC6">
        <w:rPr>
          <w:rFonts w:asciiTheme="majorBidi" w:hAnsiTheme="majorBidi"/>
          <w:b/>
          <w:bCs/>
          <w:sz w:val="28"/>
          <w:szCs w:val="28"/>
          <w:u w:val="single"/>
          <w:rtl/>
        </w:rPr>
        <w:t>:</w:t>
      </w:r>
    </w:p>
    <w:p w14:paraId="0710931E" w14:textId="189A5857" w:rsidR="007B018C" w:rsidRPr="00510FC6" w:rsidRDefault="007B018C" w:rsidP="00F36A70">
      <w:pPr>
        <w:pStyle w:val="af1"/>
        <w:numPr>
          <w:ilvl w:val="1"/>
          <w:numId w:val="12"/>
        </w:numPr>
        <w:spacing w:after="200" w:line="360" w:lineRule="auto"/>
        <w:jc w:val="both"/>
        <w:outlineLvl w:val="0"/>
        <w:rPr>
          <w:szCs w:val="24"/>
        </w:rPr>
      </w:pPr>
      <w:r w:rsidRPr="00510FC6">
        <w:rPr>
          <w:rFonts w:hint="eastAsia"/>
          <w:szCs w:val="24"/>
          <w:rtl/>
        </w:rPr>
        <w:t>סכום</w:t>
      </w:r>
      <w:r w:rsidRPr="00510FC6">
        <w:rPr>
          <w:szCs w:val="24"/>
          <w:rtl/>
        </w:rPr>
        <w:t xml:space="preserve"> ההשתתפות בפועל יחושב בהתבסס על </w:t>
      </w:r>
      <w:r w:rsidRPr="00510FC6">
        <w:rPr>
          <w:szCs w:val="24"/>
          <w:u w:val="single"/>
          <w:rtl/>
        </w:rPr>
        <w:t>הנמוך</w:t>
      </w:r>
      <w:r w:rsidRPr="00510FC6">
        <w:rPr>
          <w:szCs w:val="24"/>
          <w:rtl/>
        </w:rPr>
        <w:t xml:space="preserve"> </w:t>
      </w:r>
      <w:r w:rsidRPr="00510FC6">
        <w:rPr>
          <w:rFonts w:hint="eastAsia"/>
          <w:szCs w:val="24"/>
          <w:rtl/>
        </w:rPr>
        <w:t>מ</w:t>
      </w:r>
      <w:r w:rsidRPr="00510FC6">
        <w:rPr>
          <w:szCs w:val="24"/>
          <w:rtl/>
        </w:rPr>
        <w:t xml:space="preserve">בין </w:t>
      </w:r>
      <w:r w:rsidRPr="00510FC6">
        <w:rPr>
          <w:rFonts w:hint="eastAsia"/>
          <w:szCs w:val="24"/>
          <w:rtl/>
        </w:rPr>
        <w:t>הבאים</w:t>
      </w:r>
      <w:r w:rsidRPr="00510FC6">
        <w:rPr>
          <w:szCs w:val="24"/>
          <w:rtl/>
        </w:rPr>
        <w:t>: עלות ה</w:t>
      </w:r>
      <w:r w:rsidR="00345FF2" w:rsidRPr="00510FC6">
        <w:rPr>
          <w:rFonts w:hint="eastAsia"/>
          <w:szCs w:val="24"/>
          <w:rtl/>
        </w:rPr>
        <w:t>פרויקט</w:t>
      </w:r>
      <w:r w:rsidRPr="00510FC6">
        <w:rPr>
          <w:szCs w:val="24"/>
          <w:rtl/>
        </w:rPr>
        <w:t xml:space="preserve"> על פי ההצעה </w:t>
      </w:r>
      <w:r w:rsidRPr="00510FC6">
        <w:rPr>
          <w:rFonts w:hint="eastAsia"/>
          <w:szCs w:val="24"/>
          <w:rtl/>
        </w:rPr>
        <w:t>או</w:t>
      </w:r>
      <w:r w:rsidRPr="00510FC6">
        <w:rPr>
          <w:szCs w:val="24"/>
          <w:rtl/>
        </w:rPr>
        <w:t xml:space="preserve"> עלות </w:t>
      </w:r>
      <w:r w:rsidR="00345FF2" w:rsidRPr="00510FC6">
        <w:rPr>
          <w:rFonts w:hint="eastAsia"/>
          <w:szCs w:val="24"/>
          <w:rtl/>
        </w:rPr>
        <w:t>הפרויקט</w:t>
      </w:r>
      <w:r w:rsidRPr="00510FC6">
        <w:rPr>
          <w:szCs w:val="24"/>
          <w:rtl/>
        </w:rPr>
        <w:t xml:space="preserve"> בפועל, על פי </w:t>
      </w:r>
      <w:r w:rsidR="0063112B" w:rsidRPr="00510FC6">
        <w:rPr>
          <w:rFonts w:hint="eastAsia"/>
          <w:szCs w:val="24"/>
          <w:rtl/>
        </w:rPr>
        <w:t>אישור</w:t>
      </w:r>
      <w:r w:rsidR="0063112B" w:rsidRPr="00510FC6">
        <w:rPr>
          <w:szCs w:val="24"/>
          <w:rtl/>
        </w:rPr>
        <w:t xml:space="preserve"> </w:t>
      </w:r>
      <w:r w:rsidR="0063112B" w:rsidRPr="00510FC6">
        <w:rPr>
          <w:rFonts w:hint="eastAsia"/>
          <w:szCs w:val="24"/>
          <w:rtl/>
        </w:rPr>
        <w:t>בגין</w:t>
      </w:r>
      <w:r w:rsidR="0063112B" w:rsidRPr="00510FC6">
        <w:rPr>
          <w:szCs w:val="24"/>
          <w:rtl/>
        </w:rPr>
        <w:t xml:space="preserve"> </w:t>
      </w:r>
      <w:r w:rsidR="0063112B" w:rsidRPr="00510FC6">
        <w:rPr>
          <w:rFonts w:hint="eastAsia"/>
          <w:szCs w:val="24"/>
          <w:rtl/>
        </w:rPr>
        <w:t>הוצאות</w:t>
      </w:r>
      <w:r w:rsidR="0063112B" w:rsidRPr="00510FC6">
        <w:rPr>
          <w:szCs w:val="24"/>
          <w:rtl/>
        </w:rPr>
        <w:t xml:space="preserve"> </w:t>
      </w:r>
      <w:r w:rsidR="0063112B" w:rsidRPr="00510FC6">
        <w:rPr>
          <w:rFonts w:hint="eastAsia"/>
          <w:szCs w:val="24"/>
          <w:rtl/>
        </w:rPr>
        <w:t>הפרויקט</w:t>
      </w:r>
      <w:r w:rsidR="0063112B" w:rsidRPr="00510FC6">
        <w:rPr>
          <w:szCs w:val="24"/>
          <w:rtl/>
        </w:rPr>
        <w:t xml:space="preserve"> </w:t>
      </w:r>
      <w:r w:rsidR="0063112B" w:rsidRPr="00510FC6">
        <w:rPr>
          <w:rFonts w:hint="eastAsia"/>
          <w:szCs w:val="24"/>
          <w:rtl/>
        </w:rPr>
        <w:t>בפועל</w:t>
      </w:r>
      <w:r w:rsidRPr="00510FC6">
        <w:rPr>
          <w:szCs w:val="24"/>
          <w:rtl/>
        </w:rPr>
        <w:t xml:space="preserve"> </w:t>
      </w:r>
      <w:r w:rsidRPr="00510FC6">
        <w:rPr>
          <w:rFonts w:hint="eastAsia"/>
          <w:szCs w:val="24"/>
          <w:rtl/>
        </w:rPr>
        <w:t>בהתאם</w:t>
      </w:r>
      <w:r w:rsidRPr="00510FC6">
        <w:rPr>
          <w:szCs w:val="24"/>
          <w:rtl/>
        </w:rPr>
        <w:t xml:space="preserve"> </w:t>
      </w:r>
      <w:r w:rsidR="0063112B" w:rsidRPr="004B216E">
        <w:rPr>
          <w:rFonts w:hint="eastAsia"/>
          <w:b/>
          <w:bCs/>
          <w:szCs w:val="24"/>
          <w:rtl/>
        </w:rPr>
        <w:t>לנספח</w:t>
      </w:r>
      <w:r w:rsidR="0063112B" w:rsidRPr="004B216E">
        <w:rPr>
          <w:b/>
          <w:bCs/>
          <w:szCs w:val="24"/>
          <w:rtl/>
        </w:rPr>
        <w:t xml:space="preserve"> </w:t>
      </w:r>
      <w:r w:rsidR="00F36A70">
        <w:rPr>
          <w:rFonts w:hint="cs"/>
          <w:b/>
          <w:bCs/>
          <w:szCs w:val="24"/>
          <w:rtl/>
        </w:rPr>
        <w:t>ט</w:t>
      </w:r>
      <w:r w:rsidR="00F36A70" w:rsidRPr="004B216E">
        <w:rPr>
          <w:b/>
          <w:bCs/>
          <w:szCs w:val="24"/>
          <w:rtl/>
        </w:rPr>
        <w:t>'</w:t>
      </w:r>
      <w:r w:rsidRPr="00510FC6">
        <w:rPr>
          <w:szCs w:val="24"/>
          <w:rtl/>
        </w:rPr>
        <w:t>.</w:t>
      </w:r>
      <w:r w:rsidR="001F4EC1" w:rsidRPr="00510FC6">
        <w:rPr>
          <w:szCs w:val="24"/>
          <w:rtl/>
        </w:rPr>
        <w:t xml:space="preserve"> היה ויימצא שההצעה שהוגשה חורגת ממתחם הסביר של העלויות יהיה רשאי המשרד לקבוע מחיר נורמטיבי להצעה.</w:t>
      </w:r>
    </w:p>
    <w:p w14:paraId="71795EC1" w14:textId="0DBE0072" w:rsidR="007B018C" w:rsidRPr="00BA4DF1" w:rsidRDefault="00093627" w:rsidP="00BA4DF1">
      <w:pPr>
        <w:pStyle w:val="af1"/>
        <w:numPr>
          <w:ilvl w:val="1"/>
          <w:numId w:val="12"/>
        </w:numPr>
        <w:spacing w:line="360" w:lineRule="auto"/>
        <w:jc w:val="both"/>
        <w:rPr>
          <w:rFonts w:asciiTheme="majorBidi" w:hAnsiTheme="majorBidi"/>
          <w:szCs w:val="24"/>
          <w:rtl/>
        </w:rPr>
      </w:pPr>
      <w:r w:rsidRPr="00510FC6">
        <w:rPr>
          <w:rFonts w:asciiTheme="majorBidi" w:hAnsiTheme="majorBidi" w:hint="eastAsia"/>
          <w:szCs w:val="24"/>
          <w:rtl/>
        </w:rPr>
        <w:t>בהתאם</w:t>
      </w:r>
      <w:r w:rsidRPr="00510FC6">
        <w:rPr>
          <w:rFonts w:asciiTheme="majorBidi" w:hAnsiTheme="majorBidi"/>
          <w:szCs w:val="24"/>
          <w:rtl/>
        </w:rPr>
        <w:t xml:space="preserve"> החלטת הממשלה לעיל, רשויות מקומיות המסווגות באשכולות 1-4 בהתאם למדד הכלכלי-חברתי של הלמ"ס, יהיו זכאיות למענק מוגדל. </w:t>
      </w:r>
      <w:r w:rsidR="007B018C" w:rsidRPr="00BA4DF1">
        <w:rPr>
          <w:rFonts w:ascii="Arial" w:hAnsi="Arial"/>
          <w:szCs w:val="24"/>
          <w:rtl/>
        </w:rPr>
        <w:t>על פי המפתח הבא:</w:t>
      </w:r>
    </w:p>
    <w:tbl>
      <w:tblPr>
        <w:tblStyle w:val="af7"/>
        <w:bidiVisual/>
        <w:tblW w:w="0" w:type="auto"/>
        <w:tblInd w:w="1378" w:type="dxa"/>
        <w:tblLook w:val="04A0" w:firstRow="1" w:lastRow="0" w:firstColumn="1" w:lastColumn="0" w:noHBand="0" w:noVBand="1"/>
        <w:tblCaption w:val="היקף הכספי של המענק והרמה הכלכלית חברתית"/>
        <w:tblDescription w:val="היקף כספי של המענק והרמה הכלכלית חברתית לפי נתוני למ&quot;ס 2013"/>
      </w:tblPr>
      <w:tblGrid>
        <w:gridCol w:w="2976"/>
        <w:gridCol w:w="3686"/>
      </w:tblGrid>
      <w:tr w:rsidR="007B018C" w:rsidRPr="00510FC6" w14:paraId="01E80D6F" w14:textId="77777777" w:rsidTr="00760D80">
        <w:tc>
          <w:tcPr>
            <w:tcW w:w="2976" w:type="dxa"/>
            <w:shd w:val="clear" w:color="auto" w:fill="D9D9D9" w:themeFill="background1" w:themeFillShade="D9"/>
          </w:tcPr>
          <w:p w14:paraId="5835032E" w14:textId="77777777" w:rsidR="007B018C" w:rsidRPr="00510FC6" w:rsidRDefault="007B018C" w:rsidP="00760D80">
            <w:pPr>
              <w:spacing w:line="360" w:lineRule="auto"/>
              <w:contextualSpacing/>
              <w:jc w:val="center"/>
              <w:rPr>
                <w:rFonts w:ascii="Arial" w:hAnsi="Arial"/>
                <w:b/>
                <w:bCs/>
                <w:szCs w:val="24"/>
                <w:rtl/>
              </w:rPr>
            </w:pPr>
            <w:r w:rsidRPr="00510FC6">
              <w:rPr>
                <w:rFonts w:ascii="Arial" w:hAnsi="Arial" w:hint="eastAsia"/>
                <w:b/>
                <w:bCs/>
                <w:szCs w:val="24"/>
                <w:rtl/>
              </w:rPr>
              <w:t>רמה</w:t>
            </w:r>
            <w:r w:rsidRPr="00510FC6">
              <w:rPr>
                <w:rFonts w:ascii="Arial" w:hAnsi="Arial"/>
                <w:b/>
                <w:bCs/>
                <w:szCs w:val="24"/>
                <w:rtl/>
              </w:rPr>
              <w:t xml:space="preserve"> </w:t>
            </w:r>
            <w:r w:rsidRPr="00510FC6">
              <w:rPr>
                <w:rFonts w:ascii="Arial" w:hAnsi="Arial" w:hint="eastAsia"/>
                <w:b/>
                <w:bCs/>
                <w:szCs w:val="24"/>
                <w:rtl/>
              </w:rPr>
              <w:t>כלכלית</w:t>
            </w:r>
            <w:r w:rsidRPr="00510FC6">
              <w:rPr>
                <w:rFonts w:ascii="Arial" w:hAnsi="Arial"/>
                <w:b/>
                <w:bCs/>
                <w:szCs w:val="24"/>
                <w:rtl/>
              </w:rPr>
              <w:t xml:space="preserve">-חברתית </w:t>
            </w:r>
            <w:r w:rsidRPr="00510FC6">
              <w:rPr>
                <w:rFonts w:ascii="Arial" w:hAnsi="Arial" w:hint="eastAsia"/>
                <w:b/>
                <w:bCs/>
                <w:szCs w:val="24"/>
                <w:rtl/>
              </w:rPr>
              <w:t>על</w:t>
            </w:r>
            <w:r w:rsidRPr="00510FC6">
              <w:rPr>
                <w:rFonts w:ascii="Arial" w:hAnsi="Arial"/>
                <w:b/>
                <w:bCs/>
                <w:szCs w:val="24"/>
                <w:rtl/>
              </w:rPr>
              <w:t xml:space="preserve"> </w:t>
            </w:r>
            <w:r w:rsidRPr="00510FC6">
              <w:rPr>
                <w:rFonts w:ascii="Arial" w:hAnsi="Arial" w:hint="eastAsia"/>
                <w:b/>
                <w:bCs/>
                <w:szCs w:val="24"/>
                <w:rtl/>
              </w:rPr>
              <w:t>פי</w:t>
            </w:r>
            <w:r w:rsidRPr="00510FC6">
              <w:rPr>
                <w:rFonts w:ascii="Arial" w:hAnsi="Arial"/>
                <w:b/>
                <w:bCs/>
                <w:szCs w:val="24"/>
                <w:rtl/>
              </w:rPr>
              <w:t xml:space="preserve"> </w:t>
            </w:r>
            <w:r w:rsidRPr="00510FC6">
              <w:rPr>
                <w:rFonts w:ascii="Arial" w:hAnsi="Arial" w:hint="eastAsia"/>
                <w:b/>
                <w:bCs/>
                <w:szCs w:val="24"/>
                <w:rtl/>
              </w:rPr>
              <w:t>נתוני</w:t>
            </w:r>
            <w:r w:rsidRPr="00510FC6">
              <w:rPr>
                <w:rFonts w:ascii="Arial" w:hAnsi="Arial"/>
                <w:b/>
                <w:bCs/>
                <w:szCs w:val="24"/>
                <w:rtl/>
              </w:rPr>
              <w:t xml:space="preserve"> </w:t>
            </w:r>
            <w:r w:rsidRPr="00510FC6">
              <w:rPr>
                <w:rFonts w:ascii="Arial" w:hAnsi="Arial" w:hint="eastAsia"/>
                <w:b/>
                <w:bCs/>
                <w:szCs w:val="24"/>
                <w:rtl/>
              </w:rPr>
              <w:t>הלמ</w:t>
            </w:r>
            <w:r w:rsidRPr="00510FC6">
              <w:rPr>
                <w:rFonts w:ascii="Arial" w:hAnsi="Arial"/>
                <w:b/>
                <w:bCs/>
                <w:szCs w:val="24"/>
                <w:rtl/>
              </w:rPr>
              <w:t xml:space="preserve">"ס </w:t>
            </w:r>
            <w:r w:rsidRPr="00510FC6">
              <w:rPr>
                <w:rFonts w:ascii="Arial" w:hAnsi="Arial" w:hint="eastAsia"/>
                <w:b/>
                <w:bCs/>
                <w:szCs w:val="24"/>
                <w:rtl/>
              </w:rPr>
              <w:t>לשנת</w:t>
            </w:r>
            <w:r w:rsidRPr="00510FC6">
              <w:rPr>
                <w:rFonts w:ascii="Arial" w:hAnsi="Arial"/>
                <w:b/>
                <w:bCs/>
                <w:szCs w:val="24"/>
                <w:rtl/>
              </w:rPr>
              <w:t xml:space="preserve"> 2013</w:t>
            </w:r>
          </w:p>
        </w:tc>
        <w:tc>
          <w:tcPr>
            <w:tcW w:w="3686" w:type="dxa"/>
            <w:shd w:val="clear" w:color="auto" w:fill="D9D9D9" w:themeFill="background1" w:themeFillShade="D9"/>
          </w:tcPr>
          <w:p w14:paraId="04C7D94D" w14:textId="77777777" w:rsidR="007B018C" w:rsidRPr="00510FC6" w:rsidRDefault="007B018C" w:rsidP="00760D80">
            <w:pPr>
              <w:tabs>
                <w:tab w:val="left" w:pos="1126"/>
                <w:tab w:val="center" w:pos="1735"/>
              </w:tabs>
              <w:spacing w:line="360" w:lineRule="auto"/>
              <w:contextualSpacing/>
              <w:rPr>
                <w:rFonts w:ascii="Arial" w:hAnsi="Arial"/>
                <w:b/>
                <w:bCs/>
                <w:szCs w:val="24"/>
                <w:rtl/>
              </w:rPr>
            </w:pPr>
            <w:r w:rsidRPr="00510FC6">
              <w:rPr>
                <w:rFonts w:ascii="Arial" w:hAnsi="Arial"/>
                <w:b/>
                <w:bCs/>
                <w:szCs w:val="24"/>
                <w:rtl/>
              </w:rPr>
              <w:tab/>
            </w:r>
            <w:r w:rsidRPr="00510FC6">
              <w:rPr>
                <w:rFonts w:ascii="Arial" w:hAnsi="Arial"/>
                <w:b/>
                <w:bCs/>
                <w:szCs w:val="24"/>
                <w:rtl/>
              </w:rPr>
              <w:tab/>
            </w:r>
            <w:r w:rsidRPr="00510FC6">
              <w:rPr>
                <w:rFonts w:ascii="Arial" w:hAnsi="Arial" w:hint="eastAsia"/>
                <w:b/>
                <w:bCs/>
                <w:szCs w:val="24"/>
                <w:rtl/>
              </w:rPr>
              <w:t>המענק</w:t>
            </w:r>
          </w:p>
        </w:tc>
      </w:tr>
      <w:tr w:rsidR="007B018C" w:rsidRPr="00510FC6" w14:paraId="69EF8943" w14:textId="77777777" w:rsidTr="00760D80">
        <w:tc>
          <w:tcPr>
            <w:tcW w:w="2976" w:type="dxa"/>
          </w:tcPr>
          <w:p w14:paraId="3E58001D" w14:textId="77777777" w:rsidR="007B018C" w:rsidRPr="00510FC6" w:rsidRDefault="007B018C" w:rsidP="00760D80">
            <w:pPr>
              <w:spacing w:line="360" w:lineRule="auto"/>
              <w:contextualSpacing/>
              <w:jc w:val="center"/>
              <w:rPr>
                <w:rFonts w:ascii="Arial" w:hAnsi="Arial"/>
                <w:szCs w:val="24"/>
                <w:rtl/>
              </w:rPr>
            </w:pPr>
            <w:r w:rsidRPr="00510FC6">
              <w:rPr>
                <w:rFonts w:ascii="Arial" w:hAnsi="Arial"/>
                <w:szCs w:val="24"/>
                <w:rtl/>
              </w:rPr>
              <w:t>1-4</w:t>
            </w:r>
          </w:p>
        </w:tc>
        <w:tc>
          <w:tcPr>
            <w:tcW w:w="3686" w:type="dxa"/>
          </w:tcPr>
          <w:p w14:paraId="5109397E" w14:textId="24320B0F" w:rsidR="007B018C" w:rsidRPr="00510FC6" w:rsidRDefault="007B018C" w:rsidP="005D6094">
            <w:pPr>
              <w:spacing w:line="360" w:lineRule="auto"/>
              <w:contextualSpacing/>
              <w:jc w:val="center"/>
              <w:rPr>
                <w:rFonts w:ascii="Arial" w:hAnsi="Arial"/>
                <w:szCs w:val="24"/>
                <w:rtl/>
              </w:rPr>
            </w:pPr>
            <w:r w:rsidRPr="00510FC6">
              <w:rPr>
                <w:rFonts w:ascii="Arial" w:hAnsi="Arial" w:hint="eastAsia"/>
                <w:szCs w:val="24"/>
                <w:rtl/>
              </w:rPr>
              <w:t>עד</w:t>
            </w:r>
            <w:r w:rsidRPr="00510FC6">
              <w:rPr>
                <w:rFonts w:ascii="Arial" w:hAnsi="Arial"/>
                <w:szCs w:val="24"/>
                <w:rtl/>
              </w:rPr>
              <w:t xml:space="preserve"> 30% </w:t>
            </w:r>
            <w:r w:rsidRPr="00510FC6">
              <w:rPr>
                <w:rFonts w:ascii="Arial" w:hAnsi="Arial" w:hint="eastAsia"/>
                <w:szCs w:val="24"/>
                <w:rtl/>
              </w:rPr>
              <w:t>מעלות</w:t>
            </w:r>
            <w:r w:rsidRPr="00510FC6">
              <w:rPr>
                <w:rFonts w:ascii="Arial" w:hAnsi="Arial"/>
                <w:szCs w:val="24"/>
                <w:rtl/>
              </w:rPr>
              <w:t xml:space="preserve"> </w:t>
            </w:r>
            <w:r w:rsidRPr="00510FC6">
              <w:rPr>
                <w:rFonts w:ascii="Arial" w:hAnsi="Arial" w:hint="eastAsia"/>
                <w:szCs w:val="24"/>
                <w:rtl/>
              </w:rPr>
              <w:t>הפרויקט</w:t>
            </w:r>
            <w:r w:rsidR="005D6094" w:rsidRPr="00510FC6">
              <w:rPr>
                <w:rFonts w:ascii="Arial" w:hAnsi="Arial"/>
                <w:szCs w:val="24"/>
                <w:rtl/>
              </w:rPr>
              <w:t xml:space="preserve"> ובהתאם לנכתב בסעיף 6.1</w:t>
            </w:r>
            <w:r w:rsidRPr="00510FC6">
              <w:rPr>
                <w:rFonts w:ascii="Arial" w:hAnsi="Arial"/>
                <w:szCs w:val="24"/>
                <w:rtl/>
              </w:rPr>
              <w:t xml:space="preserve"> לעיל</w:t>
            </w:r>
          </w:p>
        </w:tc>
      </w:tr>
      <w:tr w:rsidR="007B018C" w:rsidRPr="00510FC6" w14:paraId="624F2960" w14:textId="77777777" w:rsidTr="00760D80">
        <w:tc>
          <w:tcPr>
            <w:tcW w:w="2976" w:type="dxa"/>
          </w:tcPr>
          <w:p w14:paraId="2571BE29" w14:textId="77777777" w:rsidR="007B018C" w:rsidRPr="00510FC6" w:rsidRDefault="007B018C" w:rsidP="00760D80">
            <w:pPr>
              <w:spacing w:line="360" w:lineRule="auto"/>
              <w:contextualSpacing/>
              <w:jc w:val="center"/>
              <w:rPr>
                <w:rFonts w:ascii="Arial" w:hAnsi="Arial"/>
                <w:szCs w:val="24"/>
                <w:rtl/>
              </w:rPr>
            </w:pPr>
            <w:r w:rsidRPr="00510FC6">
              <w:rPr>
                <w:rFonts w:ascii="Arial" w:hAnsi="Arial"/>
                <w:szCs w:val="24"/>
                <w:rtl/>
              </w:rPr>
              <w:t>5-7</w:t>
            </w:r>
          </w:p>
        </w:tc>
        <w:tc>
          <w:tcPr>
            <w:tcW w:w="3686" w:type="dxa"/>
          </w:tcPr>
          <w:p w14:paraId="1798F72D" w14:textId="392746B8" w:rsidR="007B018C" w:rsidRPr="00510FC6" w:rsidRDefault="007B018C" w:rsidP="005D6094">
            <w:pPr>
              <w:spacing w:line="360" w:lineRule="auto"/>
              <w:contextualSpacing/>
              <w:jc w:val="center"/>
              <w:rPr>
                <w:rFonts w:ascii="Arial" w:hAnsi="Arial"/>
                <w:szCs w:val="24"/>
                <w:rtl/>
              </w:rPr>
            </w:pPr>
            <w:r w:rsidRPr="00510FC6">
              <w:rPr>
                <w:rFonts w:ascii="Arial" w:hAnsi="Arial" w:hint="eastAsia"/>
                <w:szCs w:val="24"/>
                <w:rtl/>
              </w:rPr>
              <w:t>עד</w:t>
            </w:r>
            <w:r w:rsidRPr="00510FC6">
              <w:rPr>
                <w:rFonts w:ascii="Arial" w:hAnsi="Arial"/>
                <w:szCs w:val="24"/>
                <w:rtl/>
              </w:rPr>
              <w:t xml:space="preserve"> 25% מעלות הפרויקט </w:t>
            </w:r>
            <w:r w:rsidRPr="00510FC6">
              <w:rPr>
                <w:rFonts w:ascii="Arial" w:hAnsi="Arial" w:hint="eastAsia"/>
                <w:szCs w:val="24"/>
                <w:rtl/>
              </w:rPr>
              <w:t>ובהתאם</w:t>
            </w:r>
            <w:r w:rsidRPr="00510FC6">
              <w:rPr>
                <w:rFonts w:ascii="Arial" w:hAnsi="Arial"/>
                <w:szCs w:val="24"/>
                <w:rtl/>
              </w:rPr>
              <w:t xml:space="preserve"> </w:t>
            </w:r>
            <w:r w:rsidRPr="00510FC6">
              <w:rPr>
                <w:rFonts w:ascii="Arial" w:hAnsi="Arial" w:hint="eastAsia"/>
                <w:szCs w:val="24"/>
                <w:rtl/>
              </w:rPr>
              <w:t>לנכתב</w:t>
            </w:r>
            <w:r w:rsidRPr="00510FC6">
              <w:rPr>
                <w:rFonts w:ascii="Arial" w:hAnsi="Arial"/>
                <w:szCs w:val="24"/>
                <w:rtl/>
              </w:rPr>
              <w:t xml:space="preserve"> </w:t>
            </w:r>
            <w:r w:rsidRPr="00510FC6">
              <w:rPr>
                <w:rFonts w:ascii="Arial" w:hAnsi="Arial" w:hint="eastAsia"/>
                <w:szCs w:val="24"/>
                <w:rtl/>
              </w:rPr>
              <w:t>בסעיף</w:t>
            </w:r>
            <w:r w:rsidR="005D6094" w:rsidRPr="00510FC6">
              <w:rPr>
                <w:rFonts w:ascii="Arial" w:hAnsi="Arial"/>
                <w:szCs w:val="24"/>
                <w:rtl/>
              </w:rPr>
              <w:t xml:space="preserve"> 6.1</w:t>
            </w:r>
            <w:r w:rsidRPr="00510FC6">
              <w:rPr>
                <w:rFonts w:ascii="Arial" w:hAnsi="Arial"/>
                <w:szCs w:val="24"/>
                <w:rtl/>
              </w:rPr>
              <w:t xml:space="preserve"> </w:t>
            </w:r>
            <w:r w:rsidRPr="00510FC6">
              <w:rPr>
                <w:rFonts w:ascii="Arial" w:hAnsi="Arial" w:hint="eastAsia"/>
                <w:szCs w:val="24"/>
                <w:rtl/>
              </w:rPr>
              <w:t>לעיל</w:t>
            </w:r>
          </w:p>
        </w:tc>
      </w:tr>
      <w:tr w:rsidR="007B018C" w:rsidRPr="00510FC6" w14:paraId="5AF08A65" w14:textId="77777777" w:rsidTr="00760D80">
        <w:tc>
          <w:tcPr>
            <w:tcW w:w="2976" w:type="dxa"/>
          </w:tcPr>
          <w:p w14:paraId="11F33247" w14:textId="77777777" w:rsidR="007B018C" w:rsidRPr="00510FC6" w:rsidRDefault="007B018C" w:rsidP="00760D80">
            <w:pPr>
              <w:spacing w:line="360" w:lineRule="auto"/>
              <w:contextualSpacing/>
              <w:jc w:val="center"/>
              <w:rPr>
                <w:rFonts w:ascii="Arial" w:hAnsi="Arial"/>
                <w:szCs w:val="24"/>
                <w:rtl/>
              </w:rPr>
            </w:pPr>
            <w:r w:rsidRPr="00510FC6">
              <w:rPr>
                <w:rFonts w:ascii="Arial" w:hAnsi="Arial"/>
                <w:szCs w:val="24"/>
                <w:rtl/>
              </w:rPr>
              <w:t>8-10</w:t>
            </w:r>
          </w:p>
        </w:tc>
        <w:tc>
          <w:tcPr>
            <w:tcW w:w="3686" w:type="dxa"/>
          </w:tcPr>
          <w:p w14:paraId="39DC7E92" w14:textId="697718A7" w:rsidR="007B018C" w:rsidRPr="00510FC6" w:rsidRDefault="007B018C" w:rsidP="00760D80">
            <w:pPr>
              <w:spacing w:line="360" w:lineRule="auto"/>
              <w:contextualSpacing/>
              <w:jc w:val="center"/>
              <w:rPr>
                <w:rFonts w:ascii="Arial" w:hAnsi="Arial"/>
                <w:szCs w:val="24"/>
                <w:rtl/>
              </w:rPr>
            </w:pPr>
            <w:r w:rsidRPr="00510FC6">
              <w:rPr>
                <w:rFonts w:ascii="Arial" w:hAnsi="Arial" w:hint="eastAsia"/>
                <w:szCs w:val="24"/>
                <w:rtl/>
              </w:rPr>
              <w:t>עד</w:t>
            </w:r>
            <w:r w:rsidRPr="00510FC6">
              <w:rPr>
                <w:rFonts w:ascii="Arial" w:hAnsi="Arial"/>
                <w:szCs w:val="24"/>
                <w:rtl/>
              </w:rPr>
              <w:t xml:space="preserve"> 20% </w:t>
            </w:r>
            <w:r w:rsidRPr="00510FC6">
              <w:rPr>
                <w:rFonts w:ascii="Arial" w:hAnsi="Arial" w:hint="eastAsia"/>
                <w:szCs w:val="24"/>
                <w:rtl/>
              </w:rPr>
              <w:t>מעלות</w:t>
            </w:r>
            <w:r w:rsidRPr="00510FC6">
              <w:rPr>
                <w:rFonts w:ascii="Arial" w:hAnsi="Arial"/>
                <w:szCs w:val="24"/>
                <w:rtl/>
              </w:rPr>
              <w:t xml:space="preserve"> </w:t>
            </w:r>
            <w:r w:rsidRPr="00510FC6">
              <w:rPr>
                <w:rFonts w:ascii="Arial" w:hAnsi="Arial" w:hint="eastAsia"/>
                <w:szCs w:val="24"/>
                <w:rtl/>
              </w:rPr>
              <w:t>הפרויקט</w:t>
            </w:r>
            <w:r w:rsidR="005D6094" w:rsidRPr="00510FC6">
              <w:rPr>
                <w:rFonts w:ascii="Arial" w:hAnsi="Arial"/>
                <w:szCs w:val="24"/>
                <w:rtl/>
              </w:rPr>
              <w:t xml:space="preserve"> ובהתאם לנכתב בסעיף 6.1</w:t>
            </w:r>
            <w:r w:rsidRPr="00510FC6">
              <w:rPr>
                <w:rFonts w:ascii="Arial" w:hAnsi="Arial"/>
                <w:szCs w:val="24"/>
                <w:rtl/>
              </w:rPr>
              <w:t xml:space="preserve"> לעיל</w:t>
            </w:r>
          </w:p>
        </w:tc>
      </w:tr>
    </w:tbl>
    <w:p w14:paraId="58FA18FC" w14:textId="77777777" w:rsidR="007B018C" w:rsidRPr="00510FC6" w:rsidRDefault="007B018C" w:rsidP="007B018C">
      <w:pPr>
        <w:spacing w:line="360" w:lineRule="auto"/>
        <w:contextualSpacing/>
        <w:jc w:val="both"/>
        <w:rPr>
          <w:rFonts w:ascii="Arial" w:hAnsi="Arial"/>
          <w:szCs w:val="24"/>
          <w:rtl/>
        </w:rPr>
      </w:pPr>
    </w:p>
    <w:p w14:paraId="0D9D62A7" w14:textId="77777777" w:rsidR="007B018C" w:rsidRPr="00510FC6" w:rsidRDefault="007B018C" w:rsidP="00BA4DF1">
      <w:pPr>
        <w:spacing w:line="360" w:lineRule="auto"/>
        <w:ind w:left="72" w:firstLine="720"/>
        <w:contextualSpacing/>
        <w:jc w:val="both"/>
        <w:rPr>
          <w:rFonts w:ascii="Arial" w:hAnsi="Arial"/>
          <w:szCs w:val="24"/>
          <w:rtl/>
        </w:rPr>
      </w:pPr>
      <w:r w:rsidRPr="00510FC6">
        <w:rPr>
          <w:rFonts w:ascii="Arial" w:hAnsi="Arial" w:hint="eastAsia"/>
          <w:szCs w:val="24"/>
          <w:rtl/>
        </w:rPr>
        <w:lastRenderedPageBreak/>
        <w:t>צרכן</w:t>
      </w:r>
      <w:r w:rsidRPr="00510FC6">
        <w:rPr>
          <w:rFonts w:ascii="Arial" w:hAnsi="Arial"/>
          <w:szCs w:val="24"/>
          <w:rtl/>
        </w:rPr>
        <w:t xml:space="preserve"> אנרגיה אשר רמתו הכלכלית-חברתית אינה ידועה, ייחשב כבעל רמה 5-7. </w:t>
      </w:r>
    </w:p>
    <w:p w14:paraId="69DE51BE" w14:textId="71B3AE0A" w:rsidR="007B018C" w:rsidRPr="00510FC6" w:rsidRDefault="007B018C" w:rsidP="00005C0D">
      <w:pPr>
        <w:pStyle w:val="af1"/>
        <w:numPr>
          <w:ilvl w:val="1"/>
          <w:numId w:val="12"/>
        </w:numPr>
        <w:spacing w:after="200" w:line="360" w:lineRule="auto"/>
        <w:jc w:val="both"/>
        <w:outlineLvl w:val="0"/>
        <w:rPr>
          <w:szCs w:val="24"/>
        </w:rPr>
      </w:pPr>
      <w:r w:rsidRPr="00510FC6">
        <w:rPr>
          <w:rFonts w:hint="eastAsia"/>
          <w:szCs w:val="24"/>
          <w:rtl/>
        </w:rPr>
        <w:t>עבור</w:t>
      </w:r>
      <w:r w:rsidRPr="00510FC6">
        <w:rPr>
          <w:szCs w:val="24"/>
          <w:rtl/>
        </w:rPr>
        <w:t xml:space="preserve"> צרכן אשר אינו רשות מקומית כאמור לעיל (כדוגמת מפעל, מרכז מסחרי וכדומה) </w:t>
      </w:r>
      <w:r w:rsidRPr="00510FC6">
        <w:rPr>
          <w:rFonts w:hint="eastAsia"/>
          <w:szCs w:val="24"/>
          <w:rtl/>
        </w:rPr>
        <w:t>גובה</w:t>
      </w:r>
      <w:r w:rsidRPr="00510FC6">
        <w:rPr>
          <w:szCs w:val="24"/>
          <w:rtl/>
        </w:rPr>
        <w:t xml:space="preserve"> המענק המקסימלי </w:t>
      </w:r>
      <w:r w:rsidRPr="00510FC6">
        <w:rPr>
          <w:rFonts w:ascii="Arial" w:hAnsi="Arial" w:hint="eastAsia"/>
          <w:szCs w:val="24"/>
          <w:rtl/>
        </w:rPr>
        <w:t>יהיה</w:t>
      </w:r>
      <w:r w:rsidRPr="00510FC6">
        <w:rPr>
          <w:rFonts w:ascii="Arial" w:hAnsi="Arial"/>
          <w:szCs w:val="24"/>
          <w:rtl/>
        </w:rPr>
        <w:t xml:space="preserve"> </w:t>
      </w:r>
      <w:r w:rsidRPr="00510FC6">
        <w:rPr>
          <w:rFonts w:ascii="Arial" w:hAnsi="Arial" w:hint="eastAsia"/>
          <w:szCs w:val="24"/>
          <w:rtl/>
        </w:rPr>
        <w:t>עד</w:t>
      </w:r>
      <w:r w:rsidRPr="00510FC6">
        <w:rPr>
          <w:rFonts w:ascii="Arial" w:hAnsi="Arial"/>
          <w:szCs w:val="24"/>
          <w:rtl/>
        </w:rPr>
        <w:t xml:space="preserve"> 25% </w:t>
      </w:r>
      <w:r w:rsidRPr="00510FC6">
        <w:rPr>
          <w:rFonts w:ascii="Arial" w:hAnsi="Arial" w:hint="eastAsia"/>
          <w:szCs w:val="24"/>
          <w:rtl/>
        </w:rPr>
        <w:t>מעלות</w:t>
      </w:r>
      <w:r w:rsidRPr="00510FC6">
        <w:rPr>
          <w:rFonts w:ascii="Arial" w:hAnsi="Arial"/>
          <w:szCs w:val="24"/>
          <w:rtl/>
        </w:rPr>
        <w:t xml:space="preserve"> </w:t>
      </w:r>
      <w:r w:rsidRPr="00510FC6">
        <w:rPr>
          <w:rFonts w:ascii="Arial" w:hAnsi="Arial" w:hint="eastAsia"/>
          <w:szCs w:val="24"/>
          <w:rtl/>
        </w:rPr>
        <w:t>הפרויקט</w:t>
      </w:r>
      <w:r w:rsidRPr="00510FC6">
        <w:rPr>
          <w:rFonts w:ascii="Arial" w:hAnsi="Arial"/>
          <w:szCs w:val="24"/>
          <w:rtl/>
        </w:rPr>
        <w:t xml:space="preserve"> </w:t>
      </w:r>
      <w:r w:rsidRPr="00510FC6">
        <w:rPr>
          <w:rFonts w:ascii="Arial" w:hAnsi="Arial" w:hint="eastAsia"/>
          <w:szCs w:val="24"/>
          <w:rtl/>
        </w:rPr>
        <w:t>ובהתאם</w:t>
      </w:r>
      <w:r w:rsidRPr="00510FC6">
        <w:rPr>
          <w:rFonts w:ascii="Arial" w:hAnsi="Arial"/>
          <w:szCs w:val="24"/>
          <w:rtl/>
        </w:rPr>
        <w:t xml:space="preserve"> </w:t>
      </w:r>
      <w:r w:rsidRPr="00510FC6">
        <w:rPr>
          <w:rFonts w:ascii="Arial" w:hAnsi="Arial" w:hint="eastAsia"/>
          <w:szCs w:val="24"/>
          <w:rtl/>
        </w:rPr>
        <w:t>לנכתב</w:t>
      </w:r>
      <w:r w:rsidRPr="00510FC6">
        <w:rPr>
          <w:rFonts w:ascii="Arial" w:hAnsi="Arial"/>
          <w:szCs w:val="24"/>
          <w:rtl/>
        </w:rPr>
        <w:t xml:space="preserve"> </w:t>
      </w:r>
      <w:r w:rsidRPr="00510FC6">
        <w:rPr>
          <w:rFonts w:ascii="Arial" w:hAnsi="Arial" w:hint="eastAsia"/>
          <w:szCs w:val="24"/>
          <w:rtl/>
        </w:rPr>
        <w:t>בסעיף</w:t>
      </w:r>
      <w:r w:rsidRPr="00510FC6">
        <w:rPr>
          <w:rFonts w:ascii="Arial" w:hAnsi="Arial"/>
          <w:szCs w:val="24"/>
          <w:rtl/>
        </w:rPr>
        <w:t xml:space="preserve"> </w:t>
      </w:r>
      <w:r w:rsidR="00005C0D" w:rsidRPr="00510FC6">
        <w:rPr>
          <w:rFonts w:ascii="Arial" w:hAnsi="Arial"/>
          <w:szCs w:val="24"/>
          <w:rtl/>
        </w:rPr>
        <w:t>6.1</w:t>
      </w:r>
      <w:r w:rsidRPr="00510FC6">
        <w:rPr>
          <w:rFonts w:ascii="Arial" w:hAnsi="Arial"/>
          <w:szCs w:val="24"/>
          <w:rtl/>
        </w:rPr>
        <w:t xml:space="preserve"> </w:t>
      </w:r>
      <w:r w:rsidRPr="00510FC6">
        <w:rPr>
          <w:rFonts w:ascii="Arial" w:hAnsi="Arial" w:hint="eastAsia"/>
          <w:szCs w:val="24"/>
          <w:rtl/>
        </w:rPr>
        <w:t>לעיל</w:t>
      </w:r>
      <w:r w:rsidRPr="00510FC6">
        <w:rPr>
          <w:szCs w:val="24"/>
          <w:rtl/>
        </w:rPr>
        <w:t>.</w:t>
      </w:r>
    </w:p>
    <w:p w14:paraId="10F2E541" w14:textId="23FC5AA1" w:rsidR="007B018C" w:rsidRPr="00510FC6" w:rsidRDefault="007B018C" w:rsidP="000B5618">
      <w:pPr>
        <w:pStyle w:val="af1"/>
        <w:numPr>
          <w:ilvl w:val="1"/>
          <w:numId w:val="12"/>
        </w:numPr>
        <w:spacing w:after="200" w:line="360" w:lineRule="auto"/>
        <w:jc w:val="both"/>
        <w:outlineLvl w:val="0"/>
        <w:rPr>
          <w:rFonts w:asciiTheme="majorBidi" w:hAnsiTheme="majorBidi"/>
          <w:szCs w:val="24"/>
        </w:rPr>
      </w:pPr>
      <w:r w:rsidRPr="00510FC6">
        <w:rPr>
          <w:szCs w:val="24"/>
          <w:rtl/>
        </w:rPr>
        <w:t>ל</w:t>
      </w:r>
      <w:r w:rsidRPr="00510FC6">
        <w:rPr>
          <w:rFonts w:hint="eastAsia"/>
          <w:szCs w:val="24"/>
          <w:rtl/>
        </w:rPr>
        <w:t>אבני</w:t>
      </w:r>
      <w:r w:rsidRPr="00510FC6">
        <w:rPr>
          <w:szCs w:val="24"/>
          <w:rtl/>
        </w:rPr>
        <w:t xml:space="preserve"> </w:t>
      </w:r>
      <w:r w:rsidRPr="00510FC6">
        <w:rPr>
          <w:rFonts w:hint="eastAsia"/>
          <w:szCs w:val="24"/>
          <w:rtl/>
        </w:rPr>
        <w:t>דרך</w:t>
      </w:r>
      <w:r w:rsidRPr="00510FC6">
        <w:rPr>
          <w:szCs w:val="24"/>
          <w:rtl/>
        </w:rPr>
        <w:t xml:space="preserve"> </w:t>
      </w:r>
      <w:r w:rsidRPr="00510FC6">
        <w:rPr>
          <w:rFonts w:hint="eastAsia"/>
          <w:szCs w:val="24"/>
          <w:rtl/>
        </w:rPr>
        <w:t>לתשלום</w:t>
      </w:r>
      <w:r w:rsidRPr="00510FC6">
        <w:rPr>
          <w:szCs w:val="24"/>
          <w:rtl/>
        </w:rPr>
        <w:t xml:space="preserve"> המענק נא ראו סעיף 3 </w:t>
      </w:r>
      <w:r w:rsidRPr="00510FC6">
        <w:rPr>
          <w:b/>
          <w:bCs/>
          <w:szCs w:val="24"/>
          <w:rtl/>
        </w:rPr>
        <w:t>בנספח א'1</w:t>
      </w:r>
      <w:r w:rsidRPr="00510FC6">
        <w:rPr>
          <w:szCs w:val="24"/>
          <w:rtl/>
        </w:rPr>
        <w:t xml:space="preserve"> – המפרט המקצועי</w:t>
      </w:r>
      <w:r w:rsidRPr="00510FC6">
        <w:rPr>
          <w:rFonts w:asciiTheme="majorBidi" w:hAnsiTheme="majorBidi"/>
          <w:szCs w:val="24"/>
          <w:rtl/>
        </w:rPr>
        <w:t>.</w:t>
      </w:r>
    </w:p>
    <w:p w14:paraId="232D9075" w14:textId="305A20C7" w:rsidR="005E297B" w:rsidRPr="00510FC6" w:rsidRDefault="005E297B" w:rsidP="000B5618">
      <w:pPr>
        <w:pStyle w:val="af1"/>
        <w:numPr>
          <w:ilvl w:val="0"/>
          <w:numId w:val="12"/>
        </w:numPr>
        <w:spacing w:after="200" w:line="360" w:lineRule="auto"/>
        <w:jc w:val="both"/>
        <w:outlineLvl w:val="0"/>
        <w:rPr>
          <w:rFonts w:asciiTheme="majorBidi" w:hAnsiTheme="majorBidi"/>
          <w:b/>
          <w:bCs/>
          <w:sz w:val="28"/>
          <w:szCs w:val="28"/>
        </w:rPr>
      </w:pPr>
      <w:r w:rsidRPr="00510FC6">
        <w:rPr>
          <w:rFonts w:asciiTheme="majorBidi" w:hAnsiTheme="majorBidi" w:hint="eastAsia"/>
          <w:b/>
          <w:bCs/>
          <w:sz w:val="28"/>
          <w:szCs w:val="28"/>
          <w:rtl/>
        </w:rPr>
        <w:t>ההיקף</w:t>
      </w:r>
      <w:r w:rsidRPr="00510FC6">
        <w:rPr>
          <w:rFonts w:asciiTheme="majorBidi" w:hAnsiTheme="majorBidi"/>
          <w:b/>
          <w:bCs/>
          <w:sz w:val="28"/>
          <w:szCs w:val="28"/>
          <w:rtl/>
        </w:rPr>
        <w:t xml:space="preserve"> </w:t>
      </w:r>
      <w:r w:rsidRPr="00510FC6">
        <w:rPr>
          <w:rFonts w:asciiTheme="majorBidi" w:hAnsiTheme="majorBidi" w:hint="eastAsia"/>
          <w:b/>
          <w:bCs/>
          <w:sz w:val="28"/>
          <w:szCs w:val="28"/>
          <w:rtl/>
        </w:rPr>
        <w:t>הכספי</w:t>
      </w:r>
      <w:r w:rsidRPr="00510FC6">
        <w:rPr>
          <w:rFonts w:asciiTheme="majorBidi" w:hAnsiTheme="majorBidi"/>
          <w:b/>
          <w:bCs/>
          <w:sz w:val="28"/>
          <w:szCs w:val="28"/>
          <w:rtl/>
        </w:rPr>
        <w:t xml:space="preserve"> </w:t>
      </w:r>
      <w:r w:rsidRPr="00510FC6">
        <w:rPr>
          <w:rFonts w:asciiTheme="majorBidi" w:hAnsiTheme="majorBidi" w:hint="eastAsia"/>
          <w:b/>
          <w:bCs/>
          <w:sz w:val="28"/>
          <w:szCs w:val="28"/>
          <w:rtl/>
        </w:rPr>
        <w:t>של</w:t>
      </w:r>
      <w:r w:rsidRPr="00510FC6">
        <w:rPr>
          <w:rFonts w:asciiTheme="majorBidi" w:hAnsiTheme="majorBidi"/>
          <w:b/>
          <w:bCs/>
          <w:sz w:val="28"/>
          <w:szCs w:val="28"/>
          <w:rtl/>
        </w:rPr>
        <w:t xml:space="preserve"> </w:t>
      </w:r>
      <w:r w:rsidRPr="00510FC6">
        <w:rPr>
          <w:rFonts w:asciiTheme="majorBidi" w:hAnsiTheme="majorBidi" w:hint="eastAsia"/>
          <w:b/>
          <w:bCs/>
          <w:sz w:val="28"/>
          <w:szCs w:val="28"/>
          <w:rtl/>
        </w:rPr>
        <w:t>המענק</w:t>
      </w:r>
      <w:r w:rsidRPr="00510FC6">
        <w:rPr>
          <w:rFonts w:asciiTheme="majorBidi" w:hAnsiTheme="majorBidi"/>
          <w:b/>
          <w:bCs/>
          <w:sz w:val="28"/>
          <w:szCs w:val="28"/>
          <w:rtl/>
        </w:rPr>
        <w:t xml:space="preserve"> </w:t>
      </w:r>
      <w:r w:rsidRPr="00510FC6">
        <w:rPr>
          <w:rFonts w:asciiTheme="majorBidi" w:hAnsiTheme="majorBidi" w:hint="eastAsia"/>
          <w:b/>
          <w:bCs/>
          <w:sz w:val="28"/>
          <w:szCs w:val="28"/>
          <w:rtl/>
        </w:rPr>
        <w:t>כתלות</w:t>
      </w:r>
      <w:r w:rsidRPr="00510FC6">
        <w:rPr>
          <w:rFonts w:asciiTheme="majorBidi" w:hAnsiTheme="majorBidi"/>
          <w:b/>
          <w:bCs/>
          <w:sz w:val="28"/>
          <w:szCs w:val="28"/>
          <w:rtl/>
        </w:rPr>
        <w:t xml:space="preserve"> </w:t>
      </w:r>
      <w:r w:rsidRPr="00510FC6">
        <w:rPr>
          <w:rFonts w:asciiTheme="majorBidi" w:hAnsiTheme="majorBidi" w:hint="eastAsia"/>
          <w:b/>
          <w:bCs/>
          <w:sz w:val="28"/>
          <w:szCs w:val="28"/>
          <w:rtl/>
        </w:rPr>
        <w:t>בתקופת</w:t>
      </w:r>
      <w:r w:rsidRPr="00510FC6">
        <w:rPr>
          <w:rFonts w:asciiTheme="majorBidi" w:hAnsiTheme="majorBidi"/>
          <w:b/>
          <w:bCs/>
          <w:sz w:val="28"/>
          <w:szCs w:val="28"/>
          <w:rtl/>
        </w:rPr>
        <w:t xml:space="preserve"> </w:t>
      </w:r>
      <w:r w:rsidRPr="00510FC6">
        <w:rPr>
          <w:rFonts w:asciiTheme="majorBidi" w:hAnsiTheme="majorBidi" w:hint="eastAsia"/>
          <w:b/>
          <w:bCs/>
          <w:sz w:val="28"/>
          <w:szCs w:val="28"/>
          <w:rtl/>
        </w:rPr>
        <w:t>ביצוע</w:t>
      </w:r>
      <w:r w:rsidRPr="00510FC6">
        <w:rPr>
          <w:rFonts w:asciiTheme="majorBidi" w:hAnsiTheme="majorBidi"/>
          <w:b/>
          <w:bCs/>
          <w:sz w:val="28"/>
          <w:szCs w:val="28"/>
          <w:rtl/>
        </w:rPr>
        <w:t xml:space="preserve"> </w:t>
      </w:r>
      <w:r w:rsidRPr="00510FC6">
        <w:rPr>
          <w:rFonts w:asciiTheme="majorBidi" w:hAnsiTheme="majorBidi" w:hint="eastAsia"/>
          <w:b/>
          <w:bCs/>
          <w:sz w:val="28"/>
          <w:szCs w:val="28"/>
          <w:rtl/>
        </w:rPr>
        <w:t>הפרויקט</w:t>
      </w:r>
    </w:p>
    <w:p w14:paraId="0813E6AE" w14:textId="7F9CD1A1" w:rsidR="001F2D00" w:rsidRPr="00510FC6" w:rsidRDefault="001F2D00" w:rsidP="007A3363">
      <w:pPr>
        <w:pStyle w:val="af1"/>
        <w:numPr>
          <w:ilvl w:val="1"/>
          <w:numId w:val="12"/>
        </w:numPr>
        <w:spacing w:after="200" w:line="360" w:lineRule="auto"/>
        <w:jc w:val="both"/>
        <w:outlineLvl w:val="0"/>
        <w:rPr>
          <w:rFonts w:asciiTheme="majorBidi" w:hAnsiTheme="majorBidi"/>
          <w:szCs w:val="24"/>
          <w:rtl/>
        </w:rPr>
      </w:pPr>
      <w:r w:rsidRPr="00510FC6">
        <w:rPr>
          <w:rFonts w:asciiTheme="majorBidi" w:hAnsiTheme="majorBidi" w:hint="eastAsia"/>
          <w:szCs w:val="24"/>
          <w:rtl/>
        </w:rPr>
        <w:t>על</w:t>
      </w:r>
      <w:r w:rsidRPr="00510FC6">
        <w:rPr>
          <w:rFonts w:asciiTheme="majorBidi" w:hAnsiTheme="majorBidi"/>
          <w:szCs w:val="24"/>
          <w:rtl/>
        </w:rPr>
        <w:t xml:space="preserve"> </w:t>
      </w:r>
      <w:r w:rsidRPr="00510FC6">
        <w:rPr>
          <w:rFonts w:asciiTheme="majorBidi" w:hAnsiTheme="majorBidi" w:hint="eastAsia"/>
          <w:szCs w:val="24"/>
          <w:rtl/>
        </w:rPr>
        <w:t>מנת</w:t>
      </w:r>
      <w:r w:rsidRPr="00510FC6">
        <w:rPr>
          <w:rFonts w:asciiTheme="majorBidi" w:hAnsiTheme="majorBidi"/>
          <w:szCs w:val="24"/>
          <w:rtl/>
        </w:rPr>
        <w:t xml:space="preserve"> </w:t>
      </w:r>
      <w:r w:rsidRPr="00510FC6">
        <w:rPr>
          <w:rFonts w:asciiTheme="majorBidi" w:hAnsiTheme="majorBidi" w:hint="eastAsia"/>
          <w:szCs w:val="24"/>
          <w:rtl/>
        </w:rPr>
        <w:t>לעודד</w:t>
      </w:r>
      <w:r w:rsidRPr="00510FC6">
        <w:rPr>
          <w:rFonts w:asciiTheme="majorBidi" w:hAnsiTheme="majorBidi"/>
          <w:szCs w:val="24"/>
          <w:rtl/>
        </w:rPr>
        <w:t xml:space="preserve"> </w:t>
      </w:r>
      <w:r w:rsidRPr="00510FC6">
        <w:rPr>
          <w:rFonts w:asciiTheme="majorBidi" w:hAnsiTheme="majorBidi" w:hint="eastAsia"/>
          <w:szCs w:val="24"/>
          <w:rtl/>
        </w:rPr>
        <w:t>את</w:t>
      </w:r>
      <w:r w:rsidRPr="00510FC6">
        <w:rPr>
          <w:rFonts w:asciiTheme="majorBidi" w:hAnsiTheme="majorBidi"/>
          <w:szCs w:val="24"/>
          <w:rtl/>
        </w:rPr>
        <w:t xml:space="preserve"> </w:t>
      </w:r>
      <w:r w:rsidRPr="00510FC6">
        <w:rPr>
          <w:rFonts w:asciiTheme="majorBidi" w:hAnsiTheme="majorBidi" w:hint="eastAsia"/>
          <w:szCs w:val="24"/>
          <w:rtl/>
        </w:rPr>
        <w:t>הזוכה</w:t>
      </w:r>
      <w:r w:rsidRPr="00510FC6">
        <w:rPr>
          <w:rFonts w:asciiTheme="majorBidi" w:hAnsiTheme="majorBidi"/>
          <w:szCs w:val="24"/>
          <w:rtl/>
        </w:rPr>
        <w:t xml:space="preserve"> </w:t>
      </w:r>
      <w:r w:rsidRPr="00510FC6">
        <w:rPr>
          <w:rFonts w:asciiTheme="majorBidi" w:hAnsiTheme="majorBidi" w:hint="eastAsia"/>
          <w:szCs w:val="24"/>
          <w:rtl/>
        </w:rPr>
        <w:t>במענק</w:t>
      </w:r>
      <w:r w:rsidRPr="00510FC6">
        <w:rPr>
          <w:rFonts w:asciiTheme="majorBidi" w:hAnsiTheme="majorBidi"/>
          <w:szCs w:val="24"/>
          <w:rtl/>
        </w:rPr>
        <w:t xml:space="preserve"> </w:t>
      </w:r>
      <w:r w:rsidRPr="00510FC6">
        <w:rPr>
          <w:rFonts w:asciiTheme="majorBidi" w:hAnsiTheme="majorBidi" w:hint="eastAsia"/>
          <w:szCs w:val="24"/>
          <w:rtl/>
        </w:rPr>
        <w:t>לבצע</w:t>
      </w:r>
      <w:r w:rsidRPr="00510FC6">
        <w:rPr>
          <w:rFonts w:asciiTheme="majorBidi" w:hAnsiTheme="majorBidi"/>
          <w:szCs w:val="24"/>
          <w:rtl/>
        </w:rPr>
        <w:t xml:space="preserve"> </w:t>
      </w:r>
      <w:r w:rsidRPr="00510FC6">
        <w:rPr>
          <w:rFonts w:asciiTheme="majorBidi" w:hAnsiTheme="majorBidi" w:hint="eastAsia"/>
          <w:szCs w:val="24"/>
          <w:rtl/>
        </w:rPr>
        <w:t>את</w:t>
      </w:r>
      <w:r w:rsidRPr="00510FC6">
        <w:rPr>
          <w:rFonts w:asciiTheme="majorBidi" w:hAnsiTheme="majorBidi"/>
          <w:szCs w:val="24"/>
          <w:rtl/>
        </w:rPr>
        <w:t xml:space="preserve"> </w:t>
      </w:r>
      <w:r w:rsidRPr="00510FC6">
        <w:rPr>
          <w:rFonts w:asciiTheme="majorBidi" w:hAnsiTheme="majorBidi" w:hint="eastAsia"/>
          <w:szCs w:val="24"/>
          <w:rtl/>
        </w:rPr>
        <w:t>הפרויקט</w:t>
      </w:r>
      <w:r w:rsidRPr="00510FC6">
        <w:rPr>
          <w:rFonts w:asciiTheme="majorBidi" w:hAnsiTheme="majorBidi"/>
          <w:szCs w:val="24"/>
          <w:rtl/>
        </w:rPr>
        <w:t xml:space="preserve"> </w:t>
      </w:r>
      <w:r w:rsidRPr="00510FC6">
        <w:rPr>
          <w:rFonts w:asciiTheme="majorBidi" w:hAnsiTheme="majorBidi" w:hint="eastAsia"/>
          <w:szCs w:val="24"/>
          <w:rtl/>
        </w:rPr>
        <w:t>בהקדם</w:t>
      </w:r>
      <w:r w:rsidRPr="00510FC6">
        <w:rPr>
          <w:rFonts w:asciiTheme="majorBidi" w:hAnsiTheme="majorBidi"/>
          <w:szCs w:val="24"/>
          <w:rtl/>
        </w:rPr>
        <w:t xml:space="preserve">, </w:t>
      </w:r>
      <w:r w:rsidRPr="00510FC6">
        <w:rPr>
          <w:rFonts w:asciiTheme="majorBidi" w:hAnsiTheme="majorBidi" w:hint="eastAsia"/>
          <w:szCs w:val="24"/>
          <w:rtl/>
        </w:rPr>
        <w:t>גובה</w:t>
      </w:r>
      <w:r w:rsidRPr="00510FC6">
        <w:rPr>
          <w:rFonts w:asciiTheme="majorBidi" w:hAnsiTheme="majorBidi"/>
          <w:szCs w:val="24"/>
          <w:rtl/>
        </w:rPr>
        <w:t xml:space="preserve"> </w:t>
      </w:r>
      <w:r w:rsidRPr="00510FC6">
        <w:rPr>
          <w:rFonts w:asciiTheme="majorBidi" w:hAnsiTheme="majorBidi" w:hint="eastAsia"/>
          <w:szCs w:val="24"/>
          <w:rtl/>
        </w:rPr>
        <w:t>המענק</w:t>
      </w:r>
      <w:r w:rsidRPr="00510FC6">
        <w:rPr>
          <w:rFonts w:asciiTheme="majorBidi" w:hAnsiTheme="majorBidi"/>
          <w:szCs w:val="24"/>
          <w:rtl/>
        </w:rPr>
        <w:t xml:space="preserve"> </w:t>
      </w:r>
      <w:r w:rsidRPr="00510FC6">
        <w:rPr>
          <w:rFonts w:asciiTheme="majorBidi" w:hAnsiTheme="majorBidi" w:hint="eastAsia"/>
          <w:szCs w:val="24"/>
          <w:rtl/>
        </w:rPr>
        <w:t>בו</w:t>
      </w:r>
      <w:r w:rsidRPr="00510FC6">
        <w:rPr>
          <w:rFonts w:asciiTheme="majorBidi" w:hAnsiTheme="majorBidi"/>
          <w:szCs w:val="24"/>
          <w:rtl/>
        </w:rPr>
        <w:t xml:space="preserve"> </w:t>
      </w:r>
      <w:r w:rsidRPr="00510FC6">
        <w:rPr>
          <w:rFonts w:asciiTheme="majorBidi" w:hAnsiTheme="majorBidi" w:hint="eastAsia"/>
          <w:szCs w:val="24"/>
          <w:rtl/>
        </w:rPr>
        <w:t>זכה</w:t>
      </w:r>
      <w:r w:rsidRPr="00510FC6">
        <w:rPr>
          <w:rFonts w:asciiTheme="majorBidi" w:hAnsiTheme="majorBidi"/>
          <w:szCs w:val="24"/>
          <w:rtl/>
        </w:rPr>
        <w:t xml:space="preserve"> </w:t>
      </w:r>
      <w:r w:rsidRPr="00510FC6">
        <w:rPr>
          <w:rFonts w:asciiTheme="majorBidi" w:hAnsiTheme="majorBidi" w:hint="eastAsia"/>
          <w:szCs w:val="24"/>
          <w:rtl/>
        </w:rPr>
        <w:t>יהיה</w:t>
      </w:r>
      <w:r w:rsidRPr="00510FC6">
        <w:rPr>
          <w:rFonts w:asciiTheme="majorBidi" w:hAnsiTheme="majorBidi"/>
          <w:szCs w:val="24"/>
          <w:rtl/>
        </w:rPr>
        <w:t xml:space="preserve"> </w:t>
      </w:r>
      <w:r w:rsidRPr="00510FC6">
        <w:rPr>
          <w:rFonts w:asciiTheme="majorBidi" w:hAnsiTheme="majorBidi" w:hint="eastAsia"/>
          <w:szCs w:val="24"/>
          <w:rtl/>
        </w:rPr>
        <w:t>בהתאם</w:t>
      </w:r>
      <w:r w:rsidRPr="00510FC6">
        <w:rPr>
          <w:rFonts w:asciiTheme="majorBidi" w:hAnsiTheme="majorBidi"/>
          <w:szCs w:val="24"/>
          <w:rtl/>
        </w:rPr>
        <w:t xml:space="preserve"> </w:t>
      </w:r>
      <w:r w:rsidR="007A3363" w:rsidRPr="00510FC6">
        <w:rPr>
          <w:rFonts w:asciiTheme="majorBidi" w:hAnsiTheme="majorBidi" w:hint="eastAsia"/>
          <w:szCs w:val="24"/>
          <w:rtl/>
        </w:rPr>
        <w:t>ל</w:t>
      </w:r>
      <w:r w:rsidRPr="00510FC6">
        <w:rPr>
          <w:rFonts w:asciiTheme="majorBidi" w:hAnsiTheme="majorBidi" w:hint="eastAsia"/>
          <w:szCs w:val="24"/>
          <w:rtl/>
        </w:rPr>
        <w:t>פירוט</w:t>
      </w:r>
      <w:r w:rsidRPr="00510FC6">
        <w:rPr>
          <w:rFonts w:asciiTheme="majorBidi" w:hAnsiTheme="majorBidi"/>
          <w:szCs w:val="24"/>
          <w:rtl/>
        </w:rPr>
        <w:t xml:space="preserve"> </w:t>
      </w:r>
      <w:r w:rsidRPr="00510FC6">
        <w:rPr>
          <w:rFonts w:asciiTheme="majorBidi" w:hAnsiTheme="majorBidi" w:hint="eastAsia"/>
          <w:szCs w:val="24"/>
          <w:rtl/>
        </w:rPr>
        <w:t>הבא</w:t>
      </w:r>
      <w:r w:rsidRPr="00510FC6">
        <w:rPr>
          <w:rFonts w:asciiTheme="majorBidi" w:hAnsiTheme="majorBidi"/>
          <w:szCs w:val="24"/>
          <w:rtl/>
        </w:rPr>
        <w:t>:</w:t>
      </w:r>
    </w:p>
    <w:tbl>
      <w:tblPr>
        <w:tblStyle w:val="af7"/>
        <w:bidiVisual/>
        <w:tblW w:w="0" w:type="auto"/>
        <w:tblInd w:w="726" w:type="dxa"/>
        <w:tblLook w:val="04A0" w:firstRow="1" w:lastRow="0" w:firstColumn="1" w:lastColumn="0" w:noHBand="0" w:noVBand="1"/>
      </w:tblPr>
      <w:tblGrid>
        <w:gridCol w:w="1985"/>
        <w:gridCol w:w="1701"/>
        <w:gridCol w:w="1545"/>
        <w:gridCol w:w="1584"/>
        <w:gridCol w:w="1407"/>
      </w:tblGrid>
      <w:tr w:rsidR="00571348" w:rsidRPr="00510FC6" w14:paraId="4BE9EEF2" w14:textId="4B6AB539" w:rsidTr="00522246">
        <w:trPr>
          <w:trHeight w:val="360"/>
        </w:trPr>
        <w:tc>
          <w:tcPr>
            <w:tcW w:w="1985" w:type="dxa"/>
            <w:shd w:val="clear" w:color="auto" w:fill="D9D9D9" w:themeFill="background1" w:themeFillShade="D9"/>
          </w:tcPr>
          <w:p w14:paraId="7E85592E" w14:textId="77777777" w:rsidR="00571348" w:rsidRPr="00510FC6" w:rsidRDefault="00571348" w:rsidP="00760D80">
            <w:pPr>
              <w:tabs>
                <w:tab w:val="left" w:pos="736"/>
              </w:tabs>
              <w:spacing w:line="360" w:lineRule="auto"/>
              <w:jc w:val="center"/>
              <w:outlineLvl w:val="0"/>
              <w:rPr>
                <w:rFonts w:asciiTheme="majorBidi" w:hAnsiTheme="majorBidi"/>
                <w:b/>
                <w:bCs/>
                <w:szCs w:val="24"/>
                <w:rtl/>
              </w:rPr>
            </w:pPr>
            <w:r w:rsidRPr="00510FC6">
              <w:rPr>
                <w:rFonts w:asciiTheme="majorBidi" w:hAnsiTheme="majorBidi" w:hint="eastAsia"/>
                <w:b/>
                <w:bCs/>
                <w:szCs w:val="24"/>
                <w:rtl/>
              </w:rPr>
              <w:t>אבן</w:t>
            </w:r>
            <w:r w:rsidRPr="00510FC6">
              <w:rPr>
                <w:rFonts w:asciiTheme="majorBidi" w:hAnsiTheme="majorBidi"/>
                <w:b/>
                <w:bCs/>
                <w:szCs w:val="24"/>
                <w:rtl/>
              </w:rPr>
              <w:t xml:space="preserve"> </w:t>
            </w:r>
            <w:r w:rsidRPr="00510FC6">
              <w:rPr>
                <w:rFonts w:asciiTheme="majorBidi" w:hAnsiTheme="majorBidi" w:hint="eastAsia"/>
                <w:b/>
                <w:bCs/>
                <w:szCs w:val="24"/>
                <w:rtl/>
              </w:rPr>
              <w:t>הדרך</w:t>
            </w:r>
          </w:p>
        </w:tc>
        <w:tc>
          <w:tcPr>
            <w:tcW w:w="1701" w:type="dxa"/>
            <w:shd w:val="clear" w:color="auto" w:fill="D9D9D9" w:themeFill="background1" w:themeFillShade="D9"/>
          </w:tcPr>
          <w:p w14:paraId="5CBB2DD9" w14:textId="77777777" w:rsidR="00571348" w:rsidRPr="00510FC6" w:rsidRDefault="00571348" w:rsidP="00760D80">
            <w:pPr>
              <w:tabs>
                <w:tab w:val="left" w:pos="736"/>
              </w:tabs>
              <w:spacing w:line="360" w:lineRule="auto"/>
              <w:jc w:val="center"/>
              <w:outlineLvl w:val="0"/>
              <w:rPr>
                <w:rFonts w:asciiTheme="majorBidi" w:hAnsiTheme="majorBidi"/>
                <w:b/>
                <w:bCs/>
                <w:szCs w:val="24"/>
                <w:rtl/>
              </w:rPr>
            </w:pPr>
            <w:r w:rsidRPr="00510FC6">
              <w:rPr>
                <w:rFonts w:asciiTheme="majorBidi" w:hAnsiTheme="majorBidi" w:hint="eastAsia"/>
                <w:b/>
                <w:bCs/>
                <w:szCs w:val="24"/>
                <w:rtl/>
              </w:rPr>
              <w:t>מועד</w:t>
            </w:r>
            <w:r w:rsidRPr="00510FC6">
              <w:rPr>
                <w:rFonts w:asciiTheme="majorBidi" w:hAnsiTheme="majorBidi"/>
                <w:b/>
                <w:bCs/>
                <w:szCs w:val="24"/>
                <w:rtl/>
              </w:rPr>
              <w:t xml:space="preserve"> </w:t>
            </w:r>
            <w:r w:rsidRPr="00510FC6">
              <w:rPr>
                <w:rFonts w:asciiTheme="majorBidi" w:hAnsiTheme="majorBidi" w:hint="eastAsia"/>
                <w:b/>
                <w:bCs/>
                <w:szCs w:val="24"/>
                <w:rtl/>
              </w:rPr>
              <w:t>הביצוע</w:t>
            </w:r>
          </w:p>
        </w:tc>
        <w:tc>
          <w:tcPr>
            <w:tcW w:w="1545" w:type="dxa"/>
            <w:shd w:val="clear" w:color="auto" w:fill="D9D9D9" w:themeFill="background1" w:themeFillShade="D9"/>
          </w:tcPr>
          <w:p w14:paraId="69238D28" w14:textId="17FFFF5D" w:rsidR="00571348" w:rsidRPr="00510FC6" w:rsidRDefault="00571348" w:rsidP="00760D80">
            <w:pPr>
              <w:tabs>
                <w:tab w:val="left" w:pos="736"/>
              </w:tabs>
              <w:spacing w:line="360" w:lineRule="auto"/>
              <w:jc w:val="center"/>
              <w:outlineLvl w:val="0"/>
              <w:rPr>
                <w:rFonts w:asciiTheme="majorBidi" w:hAnsiTheme="majorBidi"/>
                <w:b/>
                <w:bCs/>
                <w:szCs w:val="24"/>
                <w:rtl/>
              </w:rPr>
            </w:pPr>
            <w:r w:rsidRPr="00510FC6">
              <w:rPr>
                <w:rFonts w:asciiTheme="majorBidi" w:hAnsiTheme="majorBidi" w:hint="eastAsia"/>
                <w:b/>
                <w:bCs/>
                <w:szCs w:val="24"/>
                <w:rtl/>
              </w:rPr>
              <w:t>תקופת</w:t>
            </w:r>
            <w:r w:rsidRPr="00510FC6">
              <w:rPr>
                <w:rFonts w:asciiTheme="majorBidi" w:hAnsiTheme="majorBidi"/>
                <w:b/>
                <w:bCs/>
                <w:szCs w:val="24"/>
                <w:rtl/>
              </w:rPr>
              <w:t xml:space="preserve"> </w:t>
            </w:r>
            <w:r w:rsidRPr="00510FC6">
              <w:rPr>
                <w:rFonts w:asciiTheme="majorBidi" w:hAnsiTheme="majorBidi" w:hint="eastAsia"/>
                <w:b/>
                <w:bCs/>
                <w:szCs w:val="24"/>
                <w:rtl/>
              </w:rPr>
              <w:t>המדידה</w:t>
            </w:r>
            <w:r w:rsidRPr="00510FC6">
              <w:rPr>
                <w:rFonts w:asciiTheme="majorBidi" w:hAnsiTheme="majorBidi"/>
                <w:b/>
                <w:bCs/>
                <w:szCs w:val="24"/>
                <w:rtl/>
              </w:rPr>
              <w:t xml:space="preserve"> </w:t>
            </w:r>
            <w:r w:rsidRPr="00510FC6">
              <w:rPr>
                <w:rFonts w:asciiTheme="majorBidi" w:hAnsiTheme="majorBidi" w:hint="eastAsia"/>
                <w:b/>
                <w:bCs/>
                <w:szCs w:val="24"/>
                <w:rtl/>
              </w:rPr>
              <w:t>של</w:t>
            </w:r>
            <w:r w:rsidRPr="00510FC6">
              <w:rPr>
                <w:rFonts w:asciiTheme="majorBidi" w:hAnsiTheme="majorBidi"/>
                <w:b/>
                <w:bCs/>
                <w:szCs w:val="24"/>
                <w:rtl/>
              </w:rPr>
              <w:t xml:space="preserve"> </w:t>
            </w:r>
            <w:r w:rsidRPr="00510FC6">
              <w:rPr>
                <w:rFonts w:asciiTheme="majorBidi" w:hAnsiTheme="majorBidi" w:hint="eastAsia"/>
                <w:b/>
                <w:bCs/>
                <w:szCs w:val="24"/>
                <w:rtl/>
              </w:rPr>
              <w:t>החיסכון</w:t>
            </w:r>
          </w:p>
        </w:tc>
        <w:tc>
          <w:tcPr>
            <w:tcW w:w="1584" w:type="dxa"/>
            <w:shd w:val="clear" w:color="auto" w:fill="D9D9D9" w:themeFill="background1" w:themeFillShade="D9"/>
          </w:tcPr>
          <w:p w14:paraId="13DACCA7" w14:textId="70C5AC8B" w:rsidR="00571348" w:rsidRPr="00510FC6" w:rsidRDefault="00571348" w:rsidP="00255FAF">
            <w:pPr>
              <w:tabs>
                <w:tab w:val="left" w:pos="736"/>
              </w:tabs>
              <w:spacing w:line="360" w:lineRule="auto"/>
              <w:jc w:val="center"/>
              <w:outlineLvl w:val="0"/>
              <w:rPr>
                <w:rFonts w:asciiTheme="majorBidi" w:hAnsiTheme="majorBidi"/>
                <w:b/>
                <w:bCs/>
                <w:szCs w:val="24"/>
                <w:rtl/>
              </w:rPr>
            </w:pPr>
            <w:r w:rsidRPr="00510FC6">
              <w:rPr>
                <w:rFonts w:asciiTheme="majorBidi" w:hAnsiTheme="majorBidi"/>
                <w:b/>
                <w:bCs/>
                <w:szCs w:val="24"/>
                <w:rtl/>
              </w:rPr>
              <w:t xml:space="preserve">% </w:t>
            </w:r>
            <w:r w:rsidRPr="00510FC6">
              <w:rPr>
                <w:rFonts w:asciiTheme="majorBidi" w:hAnsiTheme="majorBidi" w:hint="eastAsia"/>
                <w:b/>
                <w:bCs/>
                <w:szCs w:val="24"/>
                <w:rtl/>
              </w:rPr>
              <w:t>לתשלום</w:t>
            </w:r>
            <w:r w:rsidRPr="00510FC6">
              <w:rPr>
                <w:rFonts w:asciiTheme="majorBidi" w:hAnsiTheme="majorBidi"/>
                <w:b/>
                <w:bCs/>
                <w:szCs w:val="24"/>
                <w:rtl/>
              </w:rPr>
              <w:t xml:space="preserve"> </w:t>
            </w:r>
            <w:r w:rsidRPr="00510FC6">
              <w:rPr>
                <w:rFonts w:asciiTheme="majorBidi" w:hAnsiTheme="majorBidi" w:hint="eastAsia"/>
                <w:b/>
                <w:bCs/>
                <w:szCs w:val="24"/>
                <w:rtl/>
              </w:rPr>
              <w:t>מתוך</w:t>
            </w:r>
            <w:r w:rsidRPr="00510FC6">
              <w:rPr>
                <w:rFonts w:asciiTheme="majorBidi" w:hAnsiTheme="majorBidi"/>
                <w:b/>
                <w:bCs/>
                <w:szCs w:val="24"/>
                <w:rtl/>
              </w:rPr>
              <w:t xml:space="preserve"> </w:t>
            </w:r>
            <w:r w:rsidR="004817C5" w:rsidRPr="00510FC6">
              <w:rPr>
                <w:rFonts w:asciiTheme="majorBidi" w:hAnsiTheme="majorBidi" w:hint="eastAsia"/>
                <w:b/>
                <w:bCs/>
                <w:szCs w:val="24"/>
                <w:rtl/>
              </w:rPr>
              <w:t>המענק</w:t>
            </w:r>
            <w:r w:rsidR="004817C5" w:rsidRPr="00510FC6">
              <w:rPr>
                <w:rFonts w:asciiTheme="majorBidi" w:hAnsiTheme="majorBidi"/>
                <w:b/>
                <w:bCs/>
                <w:szCs w:val="24"/>
                <w:rtl/>
              </w:rPr>
              <w:t xml:space="preserve"> </w:t>
            </w:r>
            <w:r w:rsidR="00FD2F93">
              <w:rPr>
                <w:rFonts w:asciiTheme="majorBidi" w:hAnsiTheme="majorBidi" w:hint="cs"/>
                <w:b/>
                <w:bCs/>
                <w:szCs w:val="24"/>
                <w:rtl/>
              </w:rPr>
              <w:t>בהתאם למועד הביצוע</w:t>
            </w:r>
          </w:p>
        </w:tc>
        <w:tc>
          <w:tcPr>
            <w:tcW w:w="1407" w:type="dxa"/>
            <w:shd w:val="clear" w:color="auto" w:fill="D9D9D9" w:themeFill="background1" w:themeFillShade="D9"/>
          </w:tcPr>
          <w:p w14:paraId="57B72459" w14:textId="5C17F2A8" w:rsidR="00571348" w:rsidRPr="00510FC6" w:rsidRDefault="00571348" w:rsidP="000B6F42">
            <w:pPr>
              <w:tabs>
                <w:tab w:val="left" w:pos="736"/>
              </w:tabs>
              <w:spacing w:line="360" w:lineRule="auto"/>
              <w:jc w:val="center"/>
              <w:outlineLvl w:val="0"/>
              <w:rPr>
                <w:rFonts w:asciiTheme="majorBidi" w:hAnsiTheme="majorBidi"/>
                <w:b/>
                <w:bCs/>
                <w:szCs w:val="24"/>
                <w:rtl/>
              </w:rPr>
            </w:pPr>
            <w:r w:rsidRPr="00510FC6">
              <w:rPr>
                <w:rFonts w:asciiTheme="majorBidi" w:hAnsiTheme="majorBidi"/>
                <w:b/>
                <w:bCs/>
                <w:szCs w:val="24"/>
                <w:rtl/>
              </w:rPr>
              <w:t xml:space="preserve">% </w:t>
            </w:r>
            <w:r w:rsidRPr="00510FC6">
              <w:rPr>
                <w:rFonts w:asciiTheme="majorBidi" w:hAnsiTheme="majorBidi" w:hint="eastAsia"/>
                <w:b/>
                <w:bCs/>
                <w:szCs w:val="24"/>
                <w:rtl/>
              </w:rPr>
              <w:t>לתשלום</w:t>
            </w:r>
            <w:r w:rsidRPr="00510FC6">
              <w:rPr>
                <w:rFonts w:asciiTheme="majorBidi" w:hAnsiTheme="majorBidi"/>
                <w:b/>
                <w:bCs/>
                <w:szCs w:val="24"/>
                <w:rtl/>
              </w:rPr>
              <w:t xml:space="preserve"> </w:t>
            </w:r>
            <w:r w:rsidR="008A2289">
              <w:rPr>
                <w:rFonts w:asciiTheme="majorBidi" w:hAnsiTheme="majorBidi" w:hint="cs"/>
                <w:b/>
                <w:bCs/>
                <w:szCs w:val="24"/>
                <w:rtl/>
              </w:rPr>
              <w:t>בהתאם לאבן הדרך</w:t>
            </w:r>
          </w:p>
        </w:tc>
      </w:tr>
      <w:tr w:rsidR="00C97B4B" w:rsidRPr="00510FC6" w14:paraId="74B4807C" w14:textId="6FB55416" w:rsidTr="00522246">
        <w:trPr>
          <w:trHeight w:val="360"/>
        </w:trPr>
        <w:tc>
          <w:tcPr>
            <w:tcW w:w="1985" w:type="dxa"/>
            <w:vMerge w:val="restart"/>
          </w:tcPr>
          <w:p w14:paraId="01360571" w14:textId="4641A454" w:rsidR="00C97B4B" w:rsidRPr="00510FC6" w:rsidRDefault="00C97B4B" w:rsidP="001878BD">
            <w:pPr>
              <w:tabs>
                <w:tab w:val="left" w:pos="736"/>
              </w:tabs>
              <w:spacing w:line="360" w:lineRule="auto"/>
              <w:outlineLvl w:val="0"/>
              <w:rPr>
                <w:rFonts w:asciiTheme="majorBidi" w:hAnsiTheme="majorBidi"/>
                <w:szCs w:val="24"/>
                <w:rtl/>
              </w:rPr>
            </w:pPr>
            <w:r w:rsidRPr="00510FC6">
              <w:rPr>
                <w:rFonts w:asciiTheme="majorBidi" w:hAnsiTheme="majorBidi" w:hint="eastAsia"/>
                <w:szCs w:val="24"/>
                <w:rtl/>
              </w:rPr>
              <w:t>העברת</w:t>
            </w:r>
            <w:r w:rsidRPr="00510FC6">
              <w:rPr>
                <w:rFonts w:asciiTheme="majorBidi" w:hAnsiTheme="majorBidi"/>
                <w:szCs w:val="24"/>
                <w:rtl/>
              </w:rPr>
              <w:t xml:space="preserve"> הדיווח על </w:t>
            </w:r>
            <w:r w:rsidRPr="00510FC6">
              <w:rPr>
                <w:rFonts w:asciiTheme="majorBidi" w:hAnsiTheme="majorBidi" w:hint="eastAsia"/>
                <w:szCs w:val="24"/>
                <w:rtl/>
              </w:rPr>
              <w:t>סיום</w:t>
            </w:r>
            <w:r w:rsidRPr="00510FC6">
              <w:rPr>
                <w:rFonts w:asciiTheme="majorBidi" w:hAnsiTheme="majorBidi"/>
                <w:szCs w:val="24"/>
                <w:rtl/>
              </w:rPr>
              <w:t xml:space="preserve"> </w:t>
            </w:r>
            <w:r w:rsidRPr="00510FC6">
              <w:rPr>
                <w:rFonts w:asciiTheme="majorBidi" w:hAnsiTheme="majorBidi" w:hint="eastAsia"/>
                <w:szCs w:val="24"/>
                <w:rtl/>
              </w:rPr>
              <w:t>התקנה</w:t>
            </w:r>
            <w:r w:rsidRPr="00510FC6">
              <w:rPr>
                <w:rFonts w:asciiTheme="majorBidi" w:hAnsiTheme="majorBidi"/>
                <w:szCs w:val="24"/>
                <w:rtl/>
              </w:rPr>
              <w:t xml:space="preserve"> </w:t>
            </w:r>
            <w:r w:rsidRPr="00510FC6">
              <w:rPr>
                <w:rFonts w:asciiTheme="majorBidi" w:hAnsiTheme="majorBidi" w:hint="eastAsia"/>
                <w:szCs w:val="24"/>
                <w:rtl/>
              </w:rPr>
              <w:t>של</w:t>
            </w:r>
            <w:r w:rsidRPr="00510FC6">
              <w:rPr>
                <w:rFonts w:asciiTheme="majorBidi" w:hAnsiTheme="majorBidi"/>
                <w:szCs w:val="24"/>
                <w:rtl/>
              </w:rPr>
              <w:t xml:space="preserve"> </w:t>
            </w:r>
            <w:r w:rsidRPr="00510FC6">
              <w:rPr>
                <w:rFonts w:asciiTheme="majorBidi" w:hAnsiTheme="majorBidi" w:hint="eastAsia"/>
                <w:szCs w:val="24"/>
                <w:rtl/>
              </w:rPr>
              <w:t>הציוד</w:t>
            </w:r>
            <w:r w:rsidRPr="00510FC6">
              <w:rPr>
                <w:rFonts w:asciiTheme="majorBidi" w:hAnsiTheme="majorBidi"/>
                <w:szCs w:val="24"/>
                <w:rtl/>
              </w:rPr>
              <w:t xml:space="preserve"> </w:t>
            </w:r>
            <w:r w:rsidRPr="00510FC6">
              <w:rPr>
                <w:rFonts w:asciiTheme="majorBidi" w:hAnsiTheme="majorBidi" w:hint="eastAsia"/>
                <w:szCs w:val="24"/>
                <w:rtl/>
              </w:rPr>
              <w:t>החדש</w:t>
            </w:r>
            <w:r w:rsidRPr="00510FC6">
              <w:rPr>
                <w:rFonts w:asciiTheme="majorBidi" w:hAnsiTheme="majorBidi"/>
                <w:szCs w:val="24"/>
                <w:rtl/>
              </w:rPr>
              <w:t xml:space="preserve"> </w:t>
            </w:r>
            <w:r w:rsidRPr="00510FC6">
              <w:rPr>
                <w:rFonts w:asciiTheme="majorBidi" w:hAnsiTheme="majorBidi" w:hint="eastAsia"/>
                <w:szCs w:val="24"/>
                <w:rtl/>
              </w:rPr>
              <w:t>ואישורו</w:t>
            </w:r>
            <w:r w:rsidRPr="00510FC6">
              <w:rPr>
                <w:rFonts w:asciiTheme="majorBidi" w:hAnsiTheme="majorBidi"/>
                <w:szCs w:val="24"/>
                <w:rtl/>
              </w:rPr>
              <w:t xml:space="preserve">, </w:t>
            </w:r>
            <w:r w:rsidRPr="00510FC6">
              <w:rPr>
                <w:rFonts w:asciiTheme="majorBidi" w:hAnsiTheme="majorBidi" w:hint="eastAsia"/>
                <w:szCs w:val="24"/>
                <w:rtl/>
              </w:rPr>
              <w:t>אישור</w:t>
            </w:r>
            <w:r w:rsidRPr="00510FC6">
              <w:rPr>
                <w:rFonts w:asciiTheme="majorBidi" w:hAnsiTheme="majorBidi"/>
                <w:szCs w:val="24"/>
                <w:rtl/>
              </w:rPr>
              <w:t xml:space="preserve"> </w:t>
            </w:r>
            <w:r w:rsidRPr="00510FC6">
              <w:rPr>
                <w:rFonts w:asciiTheme="majorBidi" w:hAnsiTheme="majorBidi" w:hint="eastAsia"/>
                <w:szCs w:val="24"/>
                <w:rtl/>
              </w:rPr>
              <w:t>גריטה</w:t>
            </w:r>
            <w:r w:rsidRPr="00510FC6">
              <w:rPr>
                <w:rFonts w:asciiTheme="majorBidi" w:hAnsiTheme="majorBidi"/>
                <w:szCs w:val="24"/>
                <w:rtl/>
              </w:rPr>
              <w:t xml:space="preserve"> </w:t>
            </w:r>
            <w:r w:rsidRPr="00510FC6">
              <w:rPr>
                <w:rFonts w:asciiTheme="majorBidi" w:hAnsiTheme="majorBidi" w:hint="eastAsia"/>
                <w:szCs w:val="24"/>
                <w:rtl/>
              </w:rPr>
              <w:t>של</w:t>
            </w:r>
            <w:r w:rsidRPr="00510FC6">
              <w:rPr>
                <w:rFonts w:asciiTheme="majorBidi" w:hAnsiTheme="majorBidi"/>
                <w:szCs w:val="24"/>
                <w:rtl/>
              </w:rPr>
              <w:t xml:space="preserve"> </w:t>
            </w:r>
            <w:r w:rsidRPr="00510FC6">
              <w:rPr>
                <w:rFonts w:asciiTheme="majorBidi" w:hAnsiTheme="majorBidi" w:hint="eastAsia"/>
                <w:szCs w:val="24"/>
                <w:rtl/>
              </w:rPr>
              <w:t>הציוד</w:t>
            </w:r>
            <w:r w:rsidRPr="00510FC6">
              <w:rPr>
                <w:rFonts w:asciiTheme="majorBidi" w:hAnsiTheme="majorBidi"/>
                <w:szCs w:val="24"/>
                <w:rtl/>
              </w:rPr>
              <w:t xml:space="preserve"> </w:t>
            </w:r>
            <w:r w:rsidRPr="00510FC6">
              <w:rPr>
                <w:rFonts w:asciiTheme="majorBidi" w:hAnsiTheme="majorBidi" w:hint="eastAsia"/>
                <w:szCs w:val="24"/>
                <w:rtl/>
              </w:rPr>
              <w:t>הישן</w:t>
            </w:r>
            <w:r w:rsidRPr="00510FC6">
              <w:rPr>
                <w:rFonts w:asciiTheme="majorBidi" w:hAnsiTheme="majorBidi"/>
                <w:szCs w:val="24"/>
                <w:rtl/>
              </w:rPr>
              <w:t xml:space="preserve"> </w:t>
            </w:r>
            <w:r w:rsidRPr="00510FC6">
              <w:rPr>
                <w:rFonts w:asciiTheme="majorBidi" w:hAnsiTheme="majorBidi" w:hint="eastAsia"/>
                <w:szCs w:val="24"/>
                <w:rtl/>
              </w:rPr>
              <w:t>ואישור</w:t>
            </w:r>
            <w:r w:rsidRPr="00510FC6">
              <w:rPr>
                <w:rFonts w:asciiTheme="majorBidi" w:hAnsiTheme="majorBidi"/>
                <w:szCs w:val="24"/>
                <w:rtl/>
              </w:rPr>
              <w:t xml:space="preserve"> </w:t>
            </w:r>
            <w:r w:rsidRPr="00510FC6">
              <w:rPr>
                <w:rFonts w:asciiTheme="majorBidi" w:hAnsiTheme="majorBidi" w:hint="eastAsia"/>
                <w:szCs w:val="24"/>
                <w:rtl/>
              </w:rPr>
              <w:t>בגין</w:t>
            </w:r>
            <w:r w:rsidRPr="00510FC6">
              <w:rPr>
                <w:rFonts w:asciiTheme="majorBidi" w:hAnsiTheme="majorBidi"/>
                <w:szCs w:val="24"/>
                <w:rtl/>
              </w:rPr>
              <w:t xml:space="preserve"> </w:t>
            </w:r>
            <w:r w:rsidRPr="00510FC6">
              <w:rPr>
                <w:rFonts w:asciiTheme="majorBidi" w:hAnsiTheme="majorBidi" w:hint="eastAsia"/>
                <w:szCs w:val="24"/>
                <w:rtl/>
              </w:rPr>
              <w:t>הוצאות</w:t>
            </w:r>
            <w:r w:rsidRPr="00510FC6">
              <w:rPr>
                <w:rFonts w:asciiTheme="majorBidi" w:hAnsiTheme="majorBidi"/>
                <w:szCs w:val="24"/>
                <w:rtl/>
              </w:rPr>
              <w:t xml:space="preserve"> </w:t>
            </w:r>
            <w:r w:rsidRPr="00510FC6">
              <w:rPr>
                <w:rFonts w:asciiTheme="majorBidi" w:hAnsiTheme="majorBidi" w:hint="eastAsia"/>
                <w:szCs w:val="24"/>
                <w:rtl/>
              </w:rPr>
              <w:t>הפרויקט</w:t>
            </w:r>
            <w:r w:rsidRPr="00510FC6">
              <w:rPr>
                <w:rFonts w:asciiTheme="majorBidi" w:hAnsiTheme="majorBidi"/>
                <w:szCs w:val="24"/>
                <w:rtl/>
              </w:rPr>
              <w:t xml:space="preserve"> </w:t>
            </w:r>
            <w:r w:rsidRPr="00510FC6">
              <w:rPr>
                <w:rFonts w:asciiTheme="majorBidi" w:hAnsiTheme="majorBidi" w:hint="eastAsia"/>
                <w:szCs w:val="24"/>
                <w:rtl/>
              </w:rPr>
              <w:t>בפועל</w:t>
            </w:r>
          </w:p>
        </w:tc>
        <w:tc>
          <w:tcPr>
            <w:tcW w:w="1701" w:type="dxa"/>
          </w:tcPr>
          <w:p w14:paraId="107B7D0C" w14:textId="77777777" w:rsidR="00C97B4B" w:rsidRPr="00510FC6" w:rsidRDefault="00C97B4B" w:rsidP="00760D80">
            <w:pPr>
              <w:tabs>
                <w:tab w:val="left" w:pos="736"/>
              </w:tabs>
              <w:spacing w:line="360" w:lineRule="auto"/>
              <w:jc w:val="center"/>
              <w:outlineLvl w:val="0"/>
              <w:rPr>
                <w:rFonts w:asciiTheme="majorBidi" w:hAnsiTheme="majorBidi"/>
                <w:szCs w:val="24"/>
                <w:rtl/>
              </w:rPr>
            </w:pPr>
            <w:r w:rsidRPr="00510FC6">
              <w:rPr>
                <w:rFonts w:asciiTheme="majorBidi" w:hAnsiTheme="majorBidi" w:hint="eastAsia"/>
                <w:szCs w:val="24"/>
                <w:rtl/>
              </w:rPr>
              <w:t>עד</w:t>
            </w:r>
            <w:r w:rsidRPr="00510FC6">
              <w:rPr>
                <w:rFonts w:asciiTheme="majorBidi" w:hAnsiTheme="majorBidi"/>
                <w:szCs w:val="24"/>
                <w:rtl/>
              </w:rPr>
              <w:t xml:space="preserve"> 12 חודשים מיום </w:t>
            </w:r>
            <w:r w:rsidRPr="00510FC6">
              <w:rPr>
                <w:rFonts w:asciiTheme="majorBidi" w:hAnsiTheme="majorBidi" w:hint="eastAsia"/>
                <w:szCs w:val="24"/>
                <w:rtl/>
              </w:rPr>
              <w:t>התחלת</w:t>
            </w:r>
            <w:r w:rsidRPr="00510FC6">
              <w:rPr>
                <w:rFonts w:asciiTheme="majorBidi" w:hAnsiTheme="majorBidi"/>
                <w:szCs w:val="24"/>
                <w:rtl/>
              </w:rPr>
              <w:t xml:space="preserve"> </w:t>
            </w:r>
            <w:r w:rsidRPr="00510FC6">
              <w:rPr>
                <w:rFonts w:asciiTheme="majorBidi" w:hAnsiTheme="majorBidi" w:hint="eastAsia"/>
                <w:szCs w:val="24"/>
                <w:rtl/>
              </w:rPr>
              <w:t>ההסכם</w:t>
            </w:r>
          </w:p>
        </w:tc>
        <w:tc>
          <w:tcPr>
            <w:tcW w:w="1545" w:type="dxa"/>
          </w:tcPr>
          <w:p w14:paraId="61B6DD2A" w14:textId="72B8D77B" w:rsidR="00C97B4B" w:rsidRPr="00510FC6" w:rsidRDefault="00C97B4B" w:rsidP="00760D80">
            <w:pPr>
              <w:tabs>
                <w:tab w:val="left" w:pos="736"/>
              </w:tabs>
              <w:spacing w:line="360" w:lineRule="auto"/>
              <w:jc w:val="center"/>
              <w:outlineLvl w:val="0"/>
              <w:rPr>
                <w:rFonts w:asciiTheme="majorBidi" w:hAnsiTheme="majorBidi"/>
                <w:szCs w:val="24"/>
                <w:rtl/>
              </w:rPr>
            </w:pPr>
            <w:r w:rsidRPr="00510FC6">
              <w:rPr>
                <w:rFonts w:asciiTheme="majorBidi" w:hAnsiTheme="majorBidi"/>
                <w:szCs w:val="24"/>
                <w:rtl/>
              </w:rPr>
              <w:t xml:space="preserve">12 </w:t>
            </w:r>
            <w:r w:rsidRPr="00510FC6">
              <w:rPr>
                <w:rFonts w:asciiTheme="majorBidi" w:hAnsiTheme="majorBidi" w:hint="eastAsia"/>
                <w:szCs w:val="24"/>
                <w:rtl/>
              </w:rPr>
              <w:t>חודשים</w:t>
            </w:r>
            <w:r w:rsidRPr="00510FC6">
              <w:rPr>
                <w:rFonts w:asciiTheme="majorBidi" w:hAnsiTheme="majorBidi"/>
                <w:szCs w:val="24"/>
                <w:rtl/>
              </w:rPr>
              <w:t xml:space="preserve"> </w:t>
            </w:r>
            <w:r w:rsidRPr="00510FC6">
              <w:rPr>
                <w:rFonts w:asciiTheme="majorBidi" w:hAnsiTheme="majorBidi" w:hint="eastAsia"/>
                <w:szCs w:val="24"/>
                <w:rtl/>
              </w:rPr>
              <w:t>ממועד</w:t>
            </w:r>
            <w:r w:rsidRPr="00510FC6">
              <w:rPr>
                <w:rFonts w:asciiTheme="majorBidi" w:hAnsiTheme="majorBidi"/>
                <w:szCs w:val="24"/>
                <w:rtl/>
              </w:rPr>
              <w:t xml:space="preserve"> </w:t>
            </w:r>
            <w:r w:rsidRPr="00510FC6">
              <w:rPr>
                <w:rFonts w:asciiTheme="majorBidi" w:hAnsiTheme="majorBidi" w:hint="eastAsia"/>
                <w:szCs w:val="24"/>
                <w:rtl/>
              </w:rPr>
              <w:t>סיום</w:t>
            </w:r>
            <w:r w:rsidRPr="00510FC6">
              <w:rPr>
                <w:rFonts w:asciiTheme="majorBidi" w:hAnsiTheme="majorBidi"/>
                <w:szCs w:val="24"/>
                <w:rtl/>
              </w:rPr>
              <w:t xml:space="preserve"> </w:t>
            </w:r>
            <w:r w:rsidRPr="00510FC6">
              <w:rPr>
                <w:rFonts w:asciiTheme="majorBidi" w:hAnsiTheme="majorBidi" w:hint="eastAsia"/>
                <w:szCs w:val="24"/>
                <w:rtl/>
              </w:rPr>
              <w:t>ההתקנה</w:t>
            </w:r>
          </w:p>
        </w:tc>
        <w:tc>
          <w:tcPr>
            <w:tcW w:w="1584" w:type="dxa"/>
          </w:tcPr>
          <w:p w14:paraId="6C78E34A" w14:textId="1AD56491" w:rsidR="00C97B4B" w:rsidRPr="00510FC6" w:rsidRDefault="00C97B4B" w:rsidP="00760D80">
            <w:pPr>
              <w:tabs>
                <w:tab w:val="left" w:pos="736"/>
              </w:tabs>
              <w:spacing w:line="360" w:lineRule="auto"/>
              <w:jc w:val="center"/>
              <w:outlineLvl w:val="0"/>
              <w:rPr>
                <w:rFonts w:asciiTheme="majorBidi" w:hAnsiTheme="majorBidi"/>
                <w:szCs w:val="24"/>
                <w:rtl/>
              </w:rPr>
            </w:pPr>
            <w:r w:rsidRPr="00510FC6">
              <w:rPr>
                <w:rFonts w:asciiTheme="majorBidi" w:hAnsiTheme="majorBidi"/>
                <w:szCs w:val="24"/>
                <w:rtl/>
              </w:rPr>
              <w:t xml:space="preserve">100 </w:t>
            </w:r>
          </w:p>
        </w:tc>
        <w:tc>
          <w:tcPr>
            <w:tcW w:w="1407" w:type="dxa"/>
            <w:vMerge w:val="restart"/>
          </w:tcPr>
          <w:p w14:paraId="1A67D418" w14:textId="46D3FF7E" w:rsidR="00C97B4B" w:rsidRPr="00510FC6" w:rsidRDefault="00C97B4B" w:rsidP="00760D80">
            <w:pPr>
              <w:tabs>
                <w:tab w:val="left" w:pos="736"/>
              </w:tabs>
              <w:spacing w:line="360" w:lineRule="auto"/>
              <w:jc w:val="center"/>
              <w:outlineLvl w:val="0"/>
              <w:rPr>
                <w:rFonts w:asciiTheme="majorBidi" w:hAnsiTheme="majorBidi"/>
                <w:szCs w:val="24"/>
                <w:rtl/>
              </w:rPr>
            </w:pPr>
            <w:r w:rsidRPr="00510FC6">
              <w:rPr>
                <w:rFonts w:asciiTheme="majorBidi" w:hAnsiTheme="majorBidi"/>
                <w:szCs w:val="24"/>
                <w:rtl/>
              </w:rPr>
              <w:t>70</w:t>
            </w:r>
          </w:p>
        </w:tc>
      </w:tr>
      <w:tr w:rsidR="00C97B4B" w:rsidRPr="00510FC6" w14:paraId="678B092D" w14:textId="7FD81102" w:rsidTr="00522246">
        <w:trPr>
          <w:trHeight w:val="360"/>
        </w:trPr>
        <w:tc>
          <w:tcPr>
            <w:tcW w:w="1985" w:type="dxa"/>
            <w:vMerge/>
          </w:tcPr>
          <w:p w14:paraId="4BB1FB2C" w14:textId="77777777" w:rsidR="00C97B4B" w:rsidRPr="00510FC6" w:rsidRDefault="00C97B4B" w:rsidP="00760D80">
            <w:pPr>
              <w:tabs>
                <w:tab w:val="left" w:pos="736"/>
              </w:tabs>
              <w:spacing w:line="360" w:lineRule="auto"/>
              <w:jc w:val="center"/>
              <w:outlineLvl w:val="0"/>
              <w:rPr>
                <w:rFonts w:asciiTheme="majorBidi" w:hAnsiTheme="majorBidi"/>
                <w:szCs w:val="24"/>
                <w:rtl/>
              </w:rPr>
            </w:pPr>
          </w:p>
        </w:tc>
        <w:tc>
          <w:tcPr>
            <w:tcW w:w="1701" w:type="dxa"/>
          </w:tcPr>
          <w:p w14:paraId="05FDB702" w14:textId="77777777" w:rsidR="00C97B4B" w:rsidRPr="00510FC6" w:rsidRDefault="00C97B4B" w:rsidP="00760D80">
            <w:pPr>
              <w:tabs>
                <w:tab w:val="left" w:pos="736"/>
              </w:tabs>
              <w:spacing w:line="360" w:lineRule="auto"/>
              <w:jc w:val="center"/>
              <w:outlineLvl w:val="0"/>
              <w:rPr>
                <w:rFonts w:asciiTheme="majorBidi" w:hAnsiTheme="majorBidi"/>
                <w:szCs w:val="24"/>
                <w:rtl/>
              </w:rPr>
            </w:pPr>
            <w:r w:rsidRPr="00510FC6">
              <w:rPr>
                <w:rFonts w:asciiTheme="majorBidi" w:hAnsiTheme="majorBidi" w:hint="eastAsia"/>
                <w:szCs w:val="24"/>
                <w:rtl/>
              </w:rPr>
              <w:t>בין</w:t>
            </w:r>
            <w:r w:rsidRPr="00510FC6">
              <w:rPr>
                <w:rFonts w:asciiTheme="majorBidi" w:hAnsiTheme="majorBidi"/>
                <w:szCs w:val="24"/>
                <w:rtl/>
              </w:rPr>
              <w:t xml:space="preserve"> 12 </w:t>
            </w:r>
            <w:r w:rsidRPr="00510FC6">
              <w:rPr>
                <w:rFonts w:asciiTheme="majorBidi" w:hAnsiTheme="majorBidi" w:hint="eastAsia"/>
                <w:szCs w:val="24"/>
                <w:rtl/>
              </w:rPr>
              <w:t>ועד</w:t>
            </w:r>
            <w:r w:rsidRPr="00510FC6">
              <w:rPr>
                <w:rFonts w:asciiTheme="majorBidi" w:hAnsiTheme="majorBidi"/>
                <w:szCs w:val="24"/>
                <w:rtl/>
              </w:rPr>
              <w:t xml:space="preserve"> 18 </w:t>
            </w:r>
            <w:r w:rsidRPr="00510FC6">
              <w:rPr>
                <w:rFonts w:asciiTheme="majorBidi" w:hAnsiTheme="majorBidi" w:hint="eastAsia"/>
                <w:szCs w:val="24"/>
                <w:rtl/>
              </w:rPr>
              <w:t>חודשים</w:t>
            </w:r>
            <w:r w:rsidRPr="00510FC6">
              <w:rPr>
                <w:rFonts w:asciiTheme="majorBidi" w:hAnsiTheme="majorBidi"/>
                <w:szCs w:val="24"/>
                <w:rtl/>
              </w:rPr>
              <w:t xml:space="preserve"> </w:t>
            </w:r>
            <w:r w:rsidRPr="00510FC6">
              <w:rPr>
                <w:rFonts w:asciiTheme="majorBidi" w:hAnsiTheme="majorBidi" w:hint="eastAsia"/>
                <w:szCs w:val="24"/>
                <w:rtl/>
              </w:rPr>
              <w:t>מיום</w:t>
            </w:r>
            <w:r w:rsidRPr="00510FC6">
              <w:rPr>
                <w:rFonts w:asciiTheme="majorBidi" w:hAnsiTheme="majorBidi"/>
                <w:szCs w:val="24"/>
                <w:rtl/>
              </w:rPr>
              <w:t xml:space="preserve"> </w:t>
            </w:r>
            <w:r w:rsidRPr="00510FC6">
              <w:rPr>
                <w:rFonts w:asciiTheme="majorBidi" w:hAnsiTheme="majorBidi" w:hint="eastAsia"/>
                <w:szCs w:val="24"/>
                <w:rtl/>
              </w:rPr>
              <w:t>התחלת</w:t>
            </w:r>
            <w:r w:rsidRPr="00510FC6">
              <w:rPr>
                <w:rFonts w:asciiTheme="majorBidi" w:hAnsiTheme="majorBidi"/>
                <w:szCs w:val="24"/>
                <w:rtl/>
              </w:rPr>
              <w:t xml:space="preserve"> </w:t>
            </w:r>
            <w:r w:rsidRPr="00510FC6">
              <w:rPr>
                <w:rFonts w:asciiTheme="majorBidi" w:hAnsiTheme="majorBidi" w:hint="eastAsia"/>
                <w:szCs w:val="24"/>
                <w:rtl/>
              </w:rPr>
              <w:t>ההסכם</w:t>
            </w:r>
          </w:p>
        </w:tc>
        <w:tc>
          <w:tcPr>
            <w:tcW w:w="1545" w:type="dxa"/>
          </w:tcPr>
          <w:p w14:paraId="643A26E6" w14:textId="74AC7CCA" w:rsidR="00C97B4B" w:rsidRPr="00510FC6" w:rsidRDefault="00C97B4B" w:rsidP="00760D80">
            <w:pPr>
              <w:tabs>
                <w:tab w:val="left" w:pos="736"/>
              </w:tabs>
              <w:spacing w:line="360" w:lineRule="auto"/>
              <w:jc w:val="center"/>
              <w:outlineLvl w:val="0"/>
              <w:rPr>
                <w:rFonts w:asciiTheme="majorBidi" w:hAnsiTheme="majorBidi"/>
                <w:szCs w:val="24"/>
                <w:rtl/>
              </w:rPr>
            </w:pPr>
            <w:r w:rsidRPr="00510FC6">
              <w:rPr>
                <w:rFonts w:asciiTheme="majorBidi" w:hAnsiTheme="majorBidi"/>
                <w:szCs w:val="24"/>
                <w:rtl/>
              </w:rPr>
              <w:t xml:space="preserve">12 </w:t>
            </w:r>
            <w:r w:rsidRPr="00510FC6">
              <w:rPr>
                <w:rFonts w:asciiTheme="majorBidi" w:hAnsiTheme="majorBidi" w:hint="eastAsia"/>
                <w:szCs w:val="24"/>
                <w:rtl/>
              </w:rPr>
              <w:t>חודשים</w:t>
            </w:r>
            <w:r w:rsidRPr="00510FC6">
              <w:rPr>
                <w:rFonts w:asciiTheme="majorBidi" w:hAnsiTheme="majorBidi"/>
                <w:szCs w:val="24"/>
                <w:rtl/>
              </w:rPr>
              <w:t xml:space="preserve"> </w:t>
            </w:r>
            <w:r w:rsidRPr="00510FC6">
              <w:rPr>
                <w:rFonts w:asciiTheme="majorBidi" w:hAnsiTheme="majorBidi" w:hint="eastAsia"/>
                <w:szCs w:val="24"/>
                <w:rtl/>
              </w:rPr>
              <w:t>ממועד</w:t>
            </w:r>
            <w:r w:rsidRPr="00510FC6">
              <w:rPr>
                <w:rFonts w:asciiTheme="majorBidi" w:hAnsiTheme="majorBidi"/>
                <w:szCs w:val="24"/>
                <w:rtl/>
              </w:rPr>
              <w:t xml:space="preserve">  </w:t>
            </w:r>
            <w:r w:rsidRPr="00510FC6">
              <w:rPr>
                <w:rFonts w:asciiTheme="majorBidi" w:hAnsiTheme="majorBidi" w:hint="eastAsia"/>
                <w:szCs w:val="24"/>
                <w:rtl/>
              </w:rPr>
              <w:t>סיום</w:t>
            </w:r>
            <w:r w:rsidRPr="00510FC6">
              <w:rPr>
                <w:rFonts w:asciiTheme="majorBidi" w:hAnsiTheme="majorBidi"/>
                <w:szCs w:val="24"/>
                <w:rtl/>
              </w:rPr>
              <w:t xml:space="preserve"> </w:t>
            </w:r>
            <w:r w:rsidRPr="00510FC6">
              <w:rPr>
                <w:rFonts w:asciiTheme="majorBidi" w:hAnsiTheme="majorBidi" w:hint="eastAsia"/>
                <w:szCs w:val="24"/>
                <w:rtl/>
              </w:rPr>
              <w:t>ההתקנה</w:t>
            </w:r>
          </w:p>
        </w:tc>
        <w:tc>
          <w:tcPr>
            <w:tcW w:w="1584" w:type="dxa"/>
          </w:tcPr>
          <w:p w14:paraId="71626A0B" w14:textId="5F361CC0" w:rsidR="00C97B4B" w:rsidRPr="00510FC6" w:rsidRDefault="00C97B4B" w:rsidP="00760D80">
            <w:pPr>
              <w:tabs>
                <w:tab w:val="left" w:pos="736"/>
              </w:tabs>
              <w:spacing w:line="360" w:lineRule="auto"/>
              <w:jc w:val="center"/>
              <w:outlineLvl w:val="0"/>
              <w:rPr>
                <w:rFonts w:asciiTheme="majorBidi" w:hAnsiTheme="majorBidi"/>
                <w:szCs w:val="24"/>
                <w:rtl/>
              </w:rPr>
            </w:pPr>
            <w:r w:rsidRPr="00510FC6">
              <w:rPr>
                <w:rFonts w:asciiTheme="majorBidi" w:hAnsiTheme="majorBidi"/>
                <w:szCs w:val="24"/>
                <w:rtl/>
              </w:rPr>
              <w:t xml:space="preserve">90 </w:t>
            </w:r>
          </w:p>
        </w:tc>
        <w:tc>
          <w:tcPr>
            <w:tcW w:w="1407" w:type="dxa"/>
            <w:vMerge/>
          </w:tcPr>
          <w:p w14:paraId="1F1174FC" w14:textId="77777777" w:rsidR="00C97B4B" w:rsidRPr="00510FC6" w:rsidRDefault="00C97B4B" w:rsidP="00760D80">
            <w:pPr>
              <w:tabs>
                <w:tab w:val="left" w:pos="736"/>
              </w:tabs>
              <w:spacing w:line="360" w:lineRule="auto"/>
              <w:jc w:val="center"/>
              <w:outlineLvl w:val="0"/>
              <w:rPr>
                <w:rFonts w:asciiTheme="majorBidi" w:hAnsiTheme="majorBidi"/>
                <w:szCs w:val="24"/>
                <w:rtl/>
              </w:rPr>
            </w:pPr>
          </w:p>
        </w:tc>
      </w:tr>
      <w:tr w:rsidR="00C97B4B" w:rsidRPr="00510FC6" w14:paraId="592CAAC6" w14:textId="548A49C1" w:rsidTr="00522246">
        <w:trPr>
          <w:trHeight w:val="360"/>
        </w:trPr>
        <w:tc>
          <w:tcPr>
            <w:tcW w:w="1985" w:type="dxa"/>
            <w:vMerge/>
          </w:tcPr>
          <w:p w14:paraId="5BEBF3D0" w14:textId="77777777" w:rsidR="00C97B4B" w:rsidRPr="00510FC6" w:rsidRDefault="00C97B4B" w:rsidP="00760D80">
            <w:pPr>
              <w:tabs>
                <w:tab w:val="left" w:pos="736"/>
              </w:tabs>
              <w:spacing w:line="360" w:lineRule="auto"/>
              <w:jc w:val="center"/>
              <w:outlineLvl w:val="0"/>
              <w:rPr>
                <w:rFonts w:asciiTheme="majorBidi" w:hAnsiTheme="majorBidi"/>
                <w:szCs w:val="24"/>
                <w:rtl/>
              </w:rPr>
            </w:pPr>
          </w:p>
        </w:tc>
        <w:tc>
          <w:tcPr>
            <w:tcW w:w="1701" w:type="dxa"/>
          </w:tcPr>
          <w:p w14:paraId="05F5650F" w14:textId="0717935C" w:rsidR="00C97B4B" w:rsidRPr="00510FC6" w:rsidRDefault="00C97B4B" w:rsidP="00D12BBD">
            <w:pPr>
              <w:tabs>
                <w:tab w:val="left" w:pos="736"/>
              </w:tabs>
              <w:spacing w:line="360" w:lineRule="auto"/>
              <w:jc w:val="center"/>
              <w:outlineLvl w:val="0"/>
              <w:rPr>
                <w:rFonts w:asciiTheme="majorBidi" w:hAnsiTheme="majorBidi"/>
                <w:szCs w:val="24"/>
                <w:rtl/>
              </w:rPr>
            </w:pPr>
            <w:r w:rsidRPr="00510FC6">
              <w:rPr>
                <w:rFonts w:asciiTheme="majorBidi" w:hAnsiTheme="majorBidi" w:hint="eastAsia"/>
                <w:szCs w:val="24"/>
                <w:rtl/>
              </w:rPr>
              <w:t>בין</w:t>
            </w:r>
            <w:r w:rsidRPr="00510FC6">
              <w:rPr>
                <w:rFonts w:asciiTheme="majorBidi" w:hAnsiTheme="majorBidi"/>
                <w:szCs w:val="24"/>
                <w:rtl/>
              </w:rPr>
              <w:t xml:space="preserve"> 18 </w:t>
            </w:r>
            <w:r w:rsidRPr="00510FC6">
              <w:rPr>
                <w:rFonts w:asciiTheme="majorBidi" w:hAnsiTheme="majorBidi" w:hint="eastAsia"/>
                <w:szCs w:val="24"/>
                <w:rtl/>
              </w:rPr>
              <w:t>ועד</w:t>
            </w:r>
            <w:r w:rsidRPr="00510FC6">
              <w:rPr>
                <w:rFonts w:asciiTheme="majorBidi" w:hAnsiTheme="majorBidi"/>
                <w:szCs w:val="24"/>
                <w:rtl/>
              </w:rPr>
              <w:t xml:space="preserve"> 24 </w:t>
            </w:r>
            <w:r w:rsidRPr="00510FC6">
              <w:rPr>
                <w:rFonts w:asciiTheme="majorBidi" w:hAnsiTheme="majorBidi" w:hint="eastAsia"/>
                <w:szCs w:val="24"/>
                <w:rtl/>
              </w:rPr>
              <w:t>חודשים</w:t>
            </w:r>
            <w:r w:rsidRPr="00510FC6">
              <w:rPr>
                <w:rFonts w:asciiTheme="majorBidi" w:hAnsiTheme="majorBidi"/>
                <w:szCs w:val="24"/>
                <w:rtl/>
              </w:rPr>
              <w:t xml:space="preserve"> </w:t>
            </w:r>
            <w:r w:rsidRPr="00510FC6">
              <w:rPr>
                <w:rFonts w:asciiTheme="majorBidi" w:hAnsiTheme="majorBidi" w:hint="eastAsia"/>
                <w:szCs w:val="24"/>
                <w:rtl/>
              </w:rPr>
              <w:t>מיום</w:t>
            </w:r>
            <w:r w:rsidRPr="00510FC6">
              <w:rPr>
                <w:rFonts w:asciiTheme="majorBidi" w:hAnsiTheme="majorBidi"/>
                <w:szCs w:val="24"/>
                <w:rtl/>
              </w:rPr>
              <w:t xml:space="preserve"> </w:t>
            </w:r>
            <w:r w:rsidRPr="00510FC6">
              <w:rPr>
                <w:rFonts w:asciiTheme="majorBidi" w:hAnsiTheme="majorBidi" w:hint="eastAsia"/>
                <w:szCs w:val="24"/>
                <w:rtl/>
              </w:rPr>
              <w:t>התחלת</w:t>
            </w:r>
            <w:r w:rsidRPr="00510FC6">
              <w:rPr>
                <w:rFonts w:asciiTheme="majorBidi" w:hAnsiTheme="majorBidi"/>
                <w:szCs w:val="24"/>
                <w:rtl/>
              </w:rPr>
              <w:t xml:space="preserve"> </w:t>
            </w:r>
            <w:r w:rsidRPr="00510FC6">
              <w:rPr>
                <w:rFonts w:asciiTheme="majorBidi" w:hAnsiTheme="majorBidi" w:hint="eastAsia"/>
                <w:szCs w:val="24"/>
                <w:rtl/>
              </w:rPr>
              <w:t>ההסכם</w:t>
            </w:r>
          </w:p>
        </w:tc>
        <w:tc>
          <w:tcPr>
            <w:tcW w:w="1545" w:type="dxa"/>
          </w:tcPr>
          <w:p w14:paraId="6876349C" w14:textId="2FAE9012" w:rsidR="00C97B4B" w:rsidRPr="00510FC6" w:rsidRDefault="00C97B4B" w:rsidP="00FE10B9">
            <w:pPr>
              <w:tabs>
                <w:tab w:val="left" w:pos="736"/>
              </w:tabs>
              <w:spacing w:line="360" w:lineRule="auto"/>
              <w:jc w:val="center"/>
              <w:outlineLvl w:val="0"/>
              <w:rPr>
                <w:rFonts w:asciiTheme="majorBidi" w:hAnsiTheme="majorBidi"/>
                <w:szCs w:val="24"/>
                <w:rtl/>
              </w:rPr>
            </w:pPr>
            <w:r w:rsidRPr="00510FC6">
              <w:rPr>
                <w:rFonts w:asciiTheme="majorBidi" w:hAnsiTheme="majorBidi"/>
                <w:szCs w:val="24"/>
                <w:rtl/>
              </w:rPr>
              <w:t xml:space="preserve">12 </w:t>
            </w:r>
            <w:r w:rsidRPr="00510FC6">
              <w:rPr>
                <w:rFonts w:asciiTheme="majorBidi" w:hAnsiTheme="majorBidi" w:hint="eastAsia"/>
                <w:szCs w:val="24"/>
                <w:rtl/>
              </w:rPr>
              <w:t>חודשים</w:t>
            </w:r>
            <w:r w:rsidRPr="00510FC6">
              <w:rPr>
                <w:rFonts w:asciiTheme="majorBidi" w:hAnsiTheme="majorBidi"/>
                <w:szCs w:val="24"/>
                <w:rtl/>
              </w:rPr>
              <w:t xml:space="preserve"> </w:t>
            </w:r>
            <w:r w:rsidRPr="00510FC6">
              <w:rPr>
                <w:rFonts w:asciiTheme="majorBidi" w:hAnsiTheme="majorBidi" w:hint="eastAsia"/>
                <w:szCs w:val="24"/>
                <w:rtl/>
              </w:rPr>
              <w:t>ממועד</w:t>
            </w:r>
            <w:r w:rsidRPr="00510FC6">
              <w:rPr>
                <w:rFonts w:asciiTheme="majorBidi" w:hAnsiTheme="majorBidi"/>
                <w:szCs w:val="24"/>
                <w:rtl/>
              </w:rPr>
              <w:t xml:space="preserve">  </w:t>
            </w:r>
            <w:r w:rsidRPr="00510FC6">
              <w:rPr>
                <w:rFonts w:asciiTheme="majorBidi" w:hAnsiTheme="majorBidi" w:hint="eastAsia"/>
                <w:szCs w:val="24"/>
                <w:rtl/>
              </w:rPr>
              <w:t>סיום</w:t>
            </w:r>
            <w:r w:rsidRPr="00510FC6">
              <w:rPr>
                <w:rFonts w:asciiTheme="majorBidi" w:hAnsiTheme="majorBidi"/>
                <w:szCs w:val="24"/>
                <w:rtl/>
              </w:rPr>
              <w:t xml:space="preserve"> </w:t>
            </w:r>
            <w:r w:rsidRPr="00510FC6">
              <w:rPr>
                <w:rFonts w:asciiTheme="majorBidi" w:hAnsiTheme="majorBidi" w:hint="eastAsia"/>
                <w:szCs w:val="24"/>
                <w:rtl/>
              </w:rPr>
              <w:t>ההתקנה</w:t>
            </w:r>
          </w:p>
        </w:tc>
        <w:tc>
          <w:tcPr>
            <w:tcW w:w="1584" w:type="dxa"/>
          </w:tcPr>
          <w:p w14:paraId="3232928B" w14:textId="1E806178" w:rsidR="00C97B4B" w:rsidRPr="00510FC6" w:rsidRDefault="00C97B4B" w:rsidP="00760D80">
            <w:pPr>
              <w:tabs>
                <w:tab w:val="left" w:pos="736"/>
              </w:tabs>
              <w:spacing w:line="360" w:lineRule="auto"/>
              <w:jc w:val="center"/>
              <w:outlineLvl w:val="0"/>
              <w:rPr>
                <w:rFonts w:asciiTheme="majorBidi" w:hAnsiTheme="majorBidi"/>
                <w:szCs w:val="24"/>
                <w:rtl/>
              </w:rPr>
            </w:pPr>
            <w:r w:rsidRPr="00510FC6">
              <w:rPr>
                <w:rFonts w:asciiTheme="majorBidi" w:hAnsiTheme="majorBidi"/>
                <w:szCs w:val="24"/>
                <w:rtl/>
              </w:rPr>
              <w:t xml:space="preserve">80 </w:t>
            </w:r>
          </w:p>
        </w:tc>
        <w:tc>
          <w:tcPr>
            <w:tcW w:w="1407" w:type="dxa"/>
            <w:vMerge/>
          </w:tcPr>
          <w:p w14:paraId="583C65DA" w14:textId="77777777" w:rsidR="00C97B4B" w:rsidRPr="00510FC6" w:rsidRDefault="00C97B4B" w:rsidP="00760D80">
            <w:pPr>
              <w:tabs>
                <w:tab w:val="left" w:pos="736"/>
              </w:tabs>
              <w:spacing w:line="360" w:lineRule="auto"/>
              <w:jc w:val="center"/>
              <w:outlineLvl w:val="0"/>
              <w:rPr>
                <w:rFonts w:asciiTheme="majorBidi" w:hAnsiTheme="majorBidi"/>
                <w:szCs w:val="24"/>
                <w:rtl/>
              </w:rPr>
            </w:pPr>
          </w:p>
        </w:tc>
      </w:tr>
      <w:tr w:rsidR="00571348" w:rsidRPr="00510FC6" w14:paraId="10E5E6F2" w14:textId="0109CB2A" w:rsidTr="00522246">
        <w:trPr>
          <w:trHeight w:val="360"/>
        </w:trPr>
        <w:tc>
          <w:tcPr>
            <w:tcW w:w="1985" w:type="dxa"/>
          </w:tcPr>
          <w:p w14:paraId="6DB7E14C" w14:textId="21DA3595" w:rsidR="00571348" w:rsidRPr="00510FC6" w:rsidRDefault="0012762B" w:rsidP="00760D80">
            <w:pPr>
              <w:tabs>
                <w:tab w:val="left" w:pos="736"/>
              </w:tabs>
              <w:spacing w:line="360" w:lineRule="auto"/>
              <w:jc w:val="center"/>
              <w:outlineLvl w:val="0"/>
              <w:rPr>
                <w:rFonts w:asciiTheme="majorBidi" w:hAnsiTheme="majorBidi"/>
                <w:szCs w:val="24"/>
                <w:rtl/>
              </w:rPr>
            </w:pPr>
            <w:r w:rsidRPr="00510FC6">
              <w:rPr>
                <w:rFonts w:hint="eastAsia"/>
                <w:szCs w:val="24"/>
                <w:rtl/>
              </w:rPr>
              <w:t>קבלת</w:t>
            </w:r>
            <w:r w:rsidRPr="00510FC6">
              <w:rPr>
                <w:szCs w:val="24"/>
                <w:rtl/>
              </w:rPr>
              <w:t xml:space="preserve"> </w:t>
            </w:r>
            <w:r w:rsidRPr="00510FC6">
              <w:rPr>
                <w:rFonts w:hint="eastAsia"/>
                <w:szCs w:val="24"/>
                <w:rtl/>
              </w:rPr>
              <w:t>אישור</w:t>
            </w:r>
            <w:r w:rsidRPr="00510FC6">
              <w:rPr>
                <w:szCs w:val="24"/>
                <w:rtl/>
              </w:rPr>
              <w:t xml:space="preserve"> </w:t>
            </w:r>
            <w:r w:rsidRPr="00510FC6">
              <w:rPr>
                <w:rFonts w:hint="eastAsia"/>
                <w:szCs w:val="24"/>
                <w:rtl/>
              </w:rPr>
              <w:t>הממונה</w:t>
            </w:r>
            <w:r w:rsidRPr="00510FC6">
              <w:rPr>
                <w:szCs w:val="24"/>
                <w:rtl/>
              </w:rPr>
              <w:t xml:space="preserve"> </w:t>
            </w:r>
            <w:r w:rsidRPr="00510FC6">
              <w:rPr>
                <w:rFonts w:hint="eastAsia"/>
                <w:szCs w:val="24"/>
                <w:rtl/>
              </w:rPr>
              <w:t>לדיווח</w:t>
            </w:r>
            <w:r w:rsidRPr="00510FC6">
              <w:rPr>
                <w:szCs w:val="24"/>
                <w:rtl/>
              </w:rPr>
              <w:t xml:space="preserve"> </w:t>
            </w:r>
            <w:r w:rsidRPr="00510FC6">
              <w:rPr>
                <w:rFonts w:hint="eastAsia"/>
                <w:szCs w:val="24"/>
                <w:rtl/>
              </w:rPr>
              <w:t>על</w:t>
            </w:r>
            <w:r w:rsidRPr="00510FC6">
              <w:rPr>
                <w:szCs w:val="24"/>
                <w:rtl/>
              </w:rPr>
              <w:t xml:space="preserve"> </w:t>
            </w:r>
            <w:r w:rsidRPr="00510FC6">
              <w:rPr>
                <w:rFonts w:hint="eastAsia"/>
                <w:szCs w:val="24"/>
                <w:rtl/>
              </w:rPr>
              <w:t>עמידה</w:t>
            </w:r>
            <w:r w:rsidRPr="00510FC6">
              <w:rPr>
                <w:szCs w:val="24"/>
                <w:rtl/>
              </w:rPr>
              <w:t xml:space="preserve"> </w:t>
            </w:r>
            <w:r w:rsidRPr="00510FC6">
              <w:rPr>
                <w:rFonts w:hint="eastAsia"/>
                <w:szCs w:val="24"/>
                <w:rtl/>
              </w:rPr>
              <w:t>ביעדי</w:t>
            </w:r>
            <w:r w:rsidRPr="00510FC6">
              <w:rPr>
                <w:szCs w:val="24"/>
                <w:rtl/>
              </w:rPr>
              <w:t xml:space="preserve"> </w:t>
            </w:r>
            <w:r w:rsidRPr="00510FC6">
              <w:rPr>
                <w:rFonts w:hint="eastAsia"/>
                <w:szCs w:val="24"/>
                <w:rtl/>
              </w:rPr>
              <w:t>החיסכון</w:t>
            </w:r>
            <w:r w:rsidRPr="00510FC6">
              <w:rPr>
                <w:szCs w:val="24"/>
                <w:rtl/>
              </w:rPr>
              <w:t xml:space="preserve"> </w:t>
            </w:r>
            <w:r w:rsidRPr="00510FC6">
              <w:rPr>
                <w:rFonts w:hint="eastAsia"/>
                <w:szCs w:val="24"/>
                <w:rtl/>
              </w:rPr>
              <w:t>המושג</w:t>
            </w:r>
            <w:r w:rsidRPr="00510FC6">
              <w:rPr>
                <w:szCs w:val="24"/>
                <w:rtl/>
              </w:rPr>
              <w:t xml:space="preserve"> </w:t>
            </w:r>
            <w:r w:rsidRPr="00510FC6">
              <w:rPr>
                <w:rFonts w:hint="eastAsia"/>
                <w:szCs w:val="24"/>
                <w:rtl/>
              </w:rPr>
              <w:t>בפרויקט</w:t>
            </w:r>
          </w:p>
        </w:tc>
        <w:tc>
          <w:tcPr>
            <w:tcW w:w="1701" w:type="dxa"/>
          </w:tcPr>
          <w:p w14:paraId="424B1D97" w14:textId="77777777" w:rsidR="00571348" w:rsidRPr="00510FC6" w:rsidRDefault="00571348" w:rsidP="00D12BBD">
            <w:pPr>
              <w:tabs>
                <w:tab w:val="left" w:pos="736"/>
              </w:tabs>
              <w:spacing w:line="360" w:lineRule="auto"/>
              <w:jc w:val="center"/>
              <w:outlineLvl w:val="0"/>
              <w:rPr>
                <w:rFonts w:asciiTheme="majorBidi" w:hAnsiTheme="majorBidi"/>
                <w:szCs w:val="24"/>
                <w:rtl/>
              </w:rPr>
            </w:pPr>
          </w:p>
        </w:tc>
        <w:tc>
          <w:tcPr>
            <w:tcW w:w="1545" w:type="dxa"/>
          </w:tcPr>
          <w:p w14:paraId="56BB02CB" w14:textId="77777777" w:rsidR="00571348" w:rsidRPr="00510FC6" w:rsidRDefault="00571348" w:rsidP="00FE10B9">
            <w:pPr>
              <w:tabs>
                <w:tab w:val="left" w:pos="736"/>
              </w:tabs>
              <w:spacing w:line="360" w:lineRule="auto"/>
              <w:jc w:val="center"/>
              <w:outlineLvl w:val="0"/>
              <w:rPr>
                <w:rFonts w:asciiTheme="majorBidi" w:hAnsiTheme="majorBidi"/>
                <w:szCs w:val="24"/>
                <w:rtl/>
              </w:rPr>
            </w:pPr>
          </w:p>
        </w:tc>
        <w:tc>
          <w:tcPr>
            <w:tcW w:w="1584" w:type="dxa"/>
          </w:tcPr>
          <w:p w14:paraId="5F6716E3" w14:textId="08061B1B" w:rsidR="00571348" w:rsidRPr="00510FC6" w:rsidRDefault="00571348" w:rsidP="00760D80">
            <w:pPr>
              <w:tabs>
                <w:tab w:val="left" w:pos="736"/>
              </w:tabs>
              <w:spacing w:line="360" w:lineRule="auto"/>
              <w:jc w:val="center"/>
              <w:outlineLvl w:val="0"/>
              <w:rPr>
                <w:rFonts w:asciiTheme="majorBidi" w:hAnsiTheme="majorBidi"/>
                <w:szCs w:val="24"/>
                <w:rtl/>
              </w:rPr>
            </w:pPr>
          </w:p>
        </w:tc>
        <w:tc>
          <w:tcPr>
            <w:tcW w:w="1407" w:type="dxa"/>
          </w:tcPr>
          <w:p w14:paraId="6FC3B171" w14:textId="7A904A5F" w:rsidR="00571348" w:rsidRPr="00510FC6" w:rsidRDefault="00AE118E" w:rsidP="00760D80">
            <w:pPr>
              <w:tabs>
                <w:tab w:val="left" w:pos="736"/>
              </w:tabs>
              <w:spacing w:line="360" w:lineRule="auto"/>
              <w:jc w:val="center"/>
              <w:outlineLvl w:val="0"/>
              <w:rPr>
                <w:rFonts w:asciiTheme="majorBidi" w:hAnsiTheme="majorBidi"/>
                <w:szCs w:val="24"/>
                <w:rtl/>
              </w:rPr>
            </w:pPr>
            <w:r w:rsidRPr="00510FC6">
              <w:rPr>
                <w:rFonts w:asciiTheme="majorBidi" w:hAnsiTheme="majorBidi"/>
                <w:szCs w:val="24"/>
                <w:rtl/>
              </w:rPr>
              <w:t>30</w:t>
            </w:r>
          </w:p>
        </w:tc>
      </w:tr>
    </w:tbl>
    <w:p w14:paraId="3DD6BCC5" w14:textId="2B526FF4" w:rsidR="00854FA5" w:rsidRPr="00EF67B1" w:rsidRDefault="00DD7918" w:rsidP="00EF67B1">
      <w:pPr>
        <w:pStyle w:val="af1"/>
        <w:spacing w:after="200" w:line="360" w:lineRule="auto"/>
        <w:ind w:left="360"/>
        <w:jc w:val="both"/>
        <w:outlineLvl w:val="0"/>
        <w:rPr>
          <w:rFonts w:asciiTheme="majorBidi" w:hAnsiTheme="majorBidi"/>
          <w:b/>
          <w:bCs/>
          <w:sz w:val="22"/>
          <w:szCs w:val="22"/>
        </w:rPr>
      </w:pPr>
      <w:r w:rsidRPr="00EF67B1">
        <w:rPr>
          <w:rFonts w:asciiTheme="majorBidi" w:hAnsiTheme="majorBidi" w:hint="eastAsia"/>
          <w:b/>
          <w:bCs/>
          <w:sz w:val="22"/>
          <w:szCs w:val="22"/>
          <w:rtl/>
        </w:rPr>
        <w:t>במקרה</w:t>
      </w:r>
      <w:r w:rsidRPr="00EF67B1">
        <w:rPr>
          <w:rFonts w:asciiTheme="majorBidi" w:hAnsiTheme="majorBidi"/>
          <w:b/>
          <w:bCs/>
          <w:sz w:val="22"/>
          <w:szCs w:val="22"/>
          <w:rtl/>
        </w:rPr>
        <w:t xml:space="preserve"> שבו </w:t>
      </w:r>
      <w:r w:rsidRPr="00EF67B1">
        <w:rPr>
          <w:rFonts w:asciiTheme="majorBidi" w:hAnsiTheme="majorBidi" w:hint="eastAsia"/>
          <w:b/>
          <w:bCs/>
          <w:sz w:val="22"/>
          <w:szCs w:val="22"/>
          <w:rtl/>
        </w:rPr>
        <w:t>העברת</w:t>
      </w:r>
      <w:r w:rsidRPr="00EF67B1">
        <w:rPr>
          <w:rFonts w:asciiTheme="majorBidi" w:hAnsiTheme="majorBidi"/>
          <w:b/>
          <w:bCs/>
          <w:sz w:val="22"/>
          <w:szCs w:val="22"/>
          <w:rtl/>
        </w:rPr>
        <w:t xml:space="preserve"> </w:t>
      </w:r>
      <w:r w:rsidRPr="00EF67B1">
        <w:rPr>
          <w:rFonts w:asciiTheme="majorBidi" w:hAnsiTheme="majorBidi" w:hint="eastAsia"/>
          <w:b/>
          <w:bCs/>
          <w:sz w:val="22"/>
          <w:szCs w:val="22"/>
          <w:rtl/>
        </w:rPr>
        <w:t>הדיווח</w:t>
      </w:r>
      <w:r w:rsidRPr="00EF67B1">
        <w:rPr>
          <w:rFonts w:asciiTheme="majorBidi" w:hAnsiTheme="majorBidi"/>
          <w:b/>
          <w:bCs/>
          <w:sz w:val="22"/>
          <w:szCs w:val="22"/>
          <w:rtl/>
        </w:rPr>
        <w:t xml:space="preserve"> </w:t>
      </w:r>
      <w:r w:rsidRPr="00EF67B1">
        <w:rPr>
          <w:rFonts w:asciiTheme="majorBidi" w:hAnsiTheme="majorBidi" w:hint="eastAsia"/>
          <w:b/>
          <w:bCs/>
          <w:sz w:val="22"/>
          <w:szCs w:val="22"/>
          <w:rtl/>
        </w:rPr>
        <w:t>על</w:t>
      </w:r>
      <w:r w:rsidRPr="00EF67B1">
        <w:rPr>
          <w:rFonts w:asciiTheme="majorBidi" w:hAnsiTheme="majorBidi"/>
          <w:b/>
          <w:bCs/>
          <w:sz w:val="22"/>
          <w:szCs w:val="22"/>
          <w:rtl/>
        </w:rPr>
        <w:t xml:space="preserve"> </w:t>
      </w:r>
      <w:r w:rsidRPr="00EF67B1">
        <w:rPr>
          <w:rFonts w:asciiTheme="majorBidi" w:hAnsiTheme="majorBidi" w:hint="eastAsia"/>
          <w:b/>
          <w:bCs/>
          <w:sz w:val="22"/>
          <w:szCs w:val="22"/>
          <w:rtl/>
        </w:rPr>
        <w:t>סיום</w:t>
      </w:r>
      <w:r w:rsidRPr="00EF67B1">
        <w:rPr>
          <w:rFonts w:asciiTheme="majorBidi" w:hAnsiTheme="majorBidi"/>
          <w:b/>
          <w:bCs/>
          <w:sz w:val="22"/>
          <w:szCs w:val="22"/>
          <w:rtl/>
        </w:rPr>
        <w:t xml:space="preserve"> </w:t>
      </w:r>
      <w:r w:rsidRPr="00EF67B1">
        <w:rPr>
          <w:rFonts w:asciiTheme="majorBidi" w:hAnsiTheme="majorBidi" w:hint="eastAsia"/>
          <w:b/>
          <w:bCs/>
          <w:sz w:val="22"/>
          <w:szCs w:val="22"/>
          <w:rtl/>
        </w:rPr>
        <w:t>תקנה</w:t>
      </w:r>
      <w:r w:rsidRPr="00EF67B1">
        <w:rPr>
          <w:rFonts w:asciiTheme="majorBidi" w:hAnsiTheme="majorBidi"/>
          <w:b/>
          <w:bCs/>
          <w:sz w:val="22"/>
          <w:szCs w:val="22"/>
          <w:rtl/>
        </w:rPr>
        <w:t xml:space="preserve"> </w:t>
      </w:r>
      <w:r w:rsidRPr="00EF67B1">
        <w:rPr>
          <w:rFonts w:asciiTheme="majorBidi" w:hAnsiTheme="majorBidi" w:hint="eastAsia"/>
          <w:b/>
          <w:bCs/>
          <w:sz w:val="22"/>
          <w:szCs w:val="22"/>
          <w:rtl/>
        </w:rPr>
        <w:t>של</w:t>
      </w:r>
      <w:r w:rsidRPr="00EF67B1">
        <w:rPr>
          <w:rFonts w:asciiTheme="majorBidi" w:hAnsiTheme="majorBidi"/>
          <w:b/>
          <w:bCs/>
          <w:sz w:val="22"/>
          <w:szCs w:val="22"/>
          <w:rtl/>
        </w:rPr>
        <w:t xml:space="preserve"> </w:t>
      </w:r>
      <w:r w:rsidRPr="00EF67B1">
        <w:rPr>
          <w:rFonts w:asciiTheme="majorBidi" w:hAnsiTheme="majorBidi" w:hint="eastAsia"/>
          <w:b/>
          <w:bCs/>
          <w:sz w:val="22"/>
          <w:szCs w:val="22"/>
          <w:rtl/>
        </w:rPr>
        <w:t>הציוד</w:t>
      </w:r>
      <w:r w:rsidRPr="00EF67B1">
        <w:rPr>
          <w:rFonts w:asciiTheme="majorBidi" w:hAnsiTheme="majorBidi"/>
          <w:b/>
          <w:bCs/>
          <w:sz w:val="22"/>
          <w:szCs w:val="22"/>
          <w:rtl/>
        </w:rPr>
        <w:t xml:space="preserve"> </w:t>
      </w:r>
      <w:r w:rsidRPr="00EF67B1">
        <w:rPr>
          <w:rFonts w:asciiTheme="majorBidi" w:hAnsiTheme="majorBidi" w:hint="eastAsia"/>
          <w:b/>
          <w:bCs/>
          <w:sz w:val="22"/>
          <w:szCs w:val="22"/>
          <w:rtl/>
        </w:rPr>
        <w:t>החדש</w:t>
      </w:r>
      <w:r w:rsidRPr="00EF67B1">
        <w:rPr>
          <w:rFonts w:asciiTheme="majorBidi" w:hAnsiTheme="majorBidi"/>
          <w:b/>
          <w:bCs/>
          <w:sz w:val="22"/>
          <w:szCs w:val="22"/>
          <w:rtl/>
        </w:rPr>
        <w:t xml:space="preserve"> </w:t>
      </w:r>
      <w:r w:rsidRPr="00EF67B1">
        <w:rPr>
          <w:rFonts w:asciiTheme="majorBidi" w:hAnsiTheme="majorBidi" w:hint="eastAsia"/>
          <w:b/>
          <w:bCs/>
          <w:sz w:val="22"/>
          <w:szCs w:val="22"/>
          <w:rtl/>
        </w:rPr>
        <w:t>ואישורו</w:t>
      </w:r>
      <w:r w:rsidRPr="00EF67B1">
        <w:rPr>
          <w:rFonts w:asciiTheme="majorBidi" w:hAnsiTheme="majorBidi"/>
          <w:b/>
          <w:bCs/>
          <w:sz w:val="22"/>
          <w:szCs w:val="22"/>
          <w:rtl/>
        </w:rPr>
        <w:t xml:space="preserve">, </w:t>
      </w:r>
      <w:r w:rsidRPr="00EF67B1">
        <w:rPr>
          <w:rFonts w:asciiTheme="majorBidi" w:hAnsiTheme="majorBidi" w:hint="eastAsia"/>
          <w:b/>
          <w:bCs/>
          <w:sz w:val="22"/>
          <w:szCs w:val="22"/>
          <w:rtl/>
        </w:rPr>
        <w:t>אישור</w:t>
      </w:r>
      <w:r w:rsidRPr="00EF67B1">
        <w:rPr>
          <w:rFonts w:asciiTheme="majorBidi" w:hAnsiTheme="majorBidi"/>
          <w:b/>
          <w:bCs/>
          <w:sz w:val="22"/>
          <w:szCs w:val="22"/>
          <w:rtl/>
        </w:rPr>
        <w:t xml:space="preserve"> </w:t>
      </w:r>
      <w:r w:rsidRPr="00EF67B1">
        <w:rPr>
          <w:rFonts w:asciiTheme="majorBidi" w:hAnsiTheme="majorBidi" w:hint="eastAsia"/>
          <w:b/>
          <w:bCs/>
          <w:sz w:val="22"/>
          <w:szCs w:val="22"/>
          <w:rtl/>
        </w:rPr>
        <w:t>גריטה</w:t>
      </w:r>
      <w:r w:rsidRPr="00EF67B1">
        <w:rPr>
          <w:rFonts w:asciiTheme="majorBidi" w:hAnsiTheme="majorBidi"/>
          <w:b/>
          <w:bCs/>
          <w:sz w:val="22"/>
          <w:szCs w:val="22"/>
          <w:rtl/>
        </w:rPr>
        <w:t xml:space="preserve"> </w:t>
      </w:r>
      <w:r w:rsidRPr="00EF67B1">
        <w:rPr>
          <w:rFonts w:asciiTheme="majorBidi" w:hAnsiTheme="majorBidi" w:hint="eastAsia"/>
          <w:b/>
          <w:bCs/>
          <w:sz w:val="22"/>
          <w:szCs w:val="22"/>
          <w:rtl/>
        </w:rPr>
        <w:t>של</w:t>
      </w:r>
      <w:r w:rsidRPr="00EF67B1">
        <w:rPr>
          <w:rFonts w:asciiTheme="majorBidi" w:hAnsiTheme="majorBidi"/>
          <w:b/>
          <w:bCs/>
          <w:sz w:val="22"/>
          <w:szCs w:val="22"/>
          <w:rtl/>
        </w:rPr>
        <w:t xml:space="preserve"> </w:t>
      </w:r>
      <w:r w:rsidRPr="00EF67B1">
        <w:rPr>
          <w:rFonts w:asciiTheme="majorBidi" w:hAnsiTheme="majorBidi" w:hint="eastAsia"/>
          <w:b/>
          <w:bCs/>
          <w:sz w:val="22"/>
          <w:szCs w:val="22"/>
          <w:rtl/>
        </w:rPr>
        <w:t>הציוד</w:t>
      </w:r>
      <w:r w:rsidRPr="00EF67B1">
        <w:rPr>
          <w:rFonts w:asciiTheme="majorBidi" w:hAnsiTheme="majorBidi"/>
          <w:b/>
          <w:bCs/>
          <w:sz w:val="22"/>
          <w:szCs w:val="22"/>
          <w:rtl/>
        </w:rPr>
        <w:t xml:space="preserve"> </w:t>
      </w:r>
      <w:r w:rsidRPr="00EF67B1">
        <w:rPr>
          <w:rFonts w:asciiTheme="majorBidi" w:hAnsiTheme="majorBidi" w:hint="eastAsia"/>
          <w:b/>
          <w:bCs/>
          <w:sz w:val="22"/>
          <w:szCs w:val="22"/>
          <w:rtl/>
        </w:rPr>
        <w:t>הישן</w:t>
      </w:r>
      <w:r w:rsidRPr="00EF67B1">
        <w:rPr>
          <w:rFonts w:asciiTheme="majorBidi" w:hAnsiTheme="majorBidi"/>
          <w:b/>
          <w:bCs/>
          <w:sz w:val="22"/>
          <w:szCs w:val="22"/>
          <w:rtl/>
        </w:rPr>
        <w:t xml:space="preserve"> </w:t>
      </w:r>
      <w:r w:rsidRPr="00EF67B1">
        <w:rPr>
          <w:rFonts w:asciiTheme="majorBidi" w:hAnsiTheme="majorBidi" w:hint="eastAsia"/>
          <w:b/>
          <w:bCs/>
          <w:sz w:val="22"/>
          <w:szCs w:val="22"/>
          <w:rtl/>
        </w:rPr>
        <w:t>ואישור</w:t>
      </w:r>
      <w:r w:rsidRPr="00EF67B1">
        <w:rPr>
          <w:rFonts w:asciiTheme="majorBidi" w:hAnsiTheme="majorBidi"/>
          <w:b/>
          <w:bCs/>
          <w:sz w:val="22"/>
          <w:szCs w:val="22"/>
          <w:rtl/>
        </w:rPr>
        <w:t xml:space="preserve"> </w:t>
      </w:r>
      <w:r w:rsidRPr="00EF67B1">
        <w:rPr>
          <w:rFonts w:asciiTheme="majorBidi" w:hAnsiTheme="majorBidi" w:hint="eastAsia"/>
          <w:b/>
          <w:bCs/>
          <w:sz w:val="22"/>
          <w:szCs w:val="22"/>
          <w:rtl/>
        </w:rPr>
        <w:t>בגין</w:t>
      </w:r>
      <w:r w:rsidRPr="00EF67B1">
        <w:rPr>
          <w:rFonts w:asciiTheme="majorBidi" w:hAnsiTheme="majorBidi"/>
          <w:b/>
          <w:bCs/>
          <w:sz w:val="22"/>
          <w:szCs w:val="22"/>
          <w:rtl/>
        </w:rPr>
        <w:t xml:space="preserve"> </w:t>
      </w:r>
      <w:r w:rsidRPr="00EF67B1">
        <w:rPr>
          <w:rFonts w:asciiTheme="majorBidi" w:hAnsiTheme="majorBidi" w:hint="eastAsia"/>
          <w:b/>
          <w:bCs/>
          <w:sz w:val="22"/>
          <w:szCs w:val="22"/>
          <w:rtl/>
        </w:rPr>
        <w:t>הוצאות</w:t>
      </w:r>
      <w:r w:rsidRPr="00EF67B1">
        <w:rPr>
          <w:rFonts w:asciiTheme="majorBidi" w:hAnsiTheme="majorBidi"/>
          <w:b/>
          <w:bCs/>
          <w:sz w:val="22"/>
          <w:szCs w:val="22"/>
          <w:rtl/>
        </w:rPr>
        <w:t xml:space="preserve"> </w:t>
      </w:r>
      <w:r w:rsidRPr="00EF67B1">
        <w:rPr>
          <w:rFonts w:asciiTheme="majorBidi" w:hAnsiTheme="majorBidi" w:hint="eastAsia"/>
          <w:b/>
          <w:bCs/>
          <w:sz w:val="22"/>
          <w:szCs w:val="22"/>
          <w:rtl/>
        </w:rPr>
        <w:t>הפרויקט</w:t>
      </w:r>
      <w:r w:rsidRPr="00EF67B1">
        <w:rPr>
          <w:rFonts w:asciiTheme="majorBidi" w:hAnsiTheme="majorBidi"/>
          <w:b/>
          <w:bCs/>
          <w:sz w:val="22"/>
          <w:szCs w:val="22"/>
          <w:rtl/>
        </w:rPr>
        <w:t xml:space="preserve"> </w:t>
      </w:r>
      <w:r w:rsidRPr="00EF67B1">
        <w:rPr>
          <w:rFonts w:asciiTheme="majorBidi" w:hAnsiTheme="majorBidi" w:hint="eastAsia"/>
          <w:b/>
          <w:bCs/>
          <w:sz w:val="22"/>
          <w:szCs w:val="22"/>
          <w:rtl/>
        </w:rPr>
        <w:t>בפועל</w:t>
      </w:r>
      <w:r w:rsidRPr="00EF67B1">
        <w:rPr>
          <w:rFonts w:asciiTheme="majorBidi" w:hAnsiTheme="majorBidi"/>
          <w:b/>
          <w:bCs/>
          <w:sz w:val="22"/>
          <w:szCs w:val="22"/>
          <w:rtl/>
        </w:rPr>
        <w:t xml:space="preserve"> </w:t>
      </w:r>
      <w:r w:rsidRPr="00EF67B1">
        <w:rPr>
          <w:rFonts w:asciiTheme="majorBidi" w:hAnsiTheme="majorBidi" w:hint="eastAsia"/>
          <w:b/>
          <w:bCs/>
          <w:sz w:val="22"/>
          <w:szCs w:val="22"/>
          <w:rtl/>
        </w:rPr>
        <w:t>יתעכב</w:t>
      </w:r>
      <w:r w:rsidRPr="00EF67B1">
        <w:rPr>
          <w:rFonts w:asciiTheme="majorBidi" w:hAnsiTheme="majorBidi"/>
          <w:b/>
          <w:bCs/>
          <w:sz w:val="22"/>
          <w:szCs w:val="22"/>
          <w:rtl/>
        </w:rPr>
        <w:t xml:space="preserve"> </w:t>
      </w:r>
      <w:r w:rsidRPr="00EF67B1">
        <w:rPr>
          <w:rFonts w:asciiTheme="majorBidi" w:hAnsiTheme="majorBidi" w:hint="eastAsia"/>
          <w:b/>
          <w:bCs/>
          <w:sz w:val="22"/>
          <w:szCs w:val="22"/>
          <w:rtl/>
        </w:rPr>
        <w:t>מעבר</w:t>
      </w:r>
      <w:r w:rsidRPr="00EF67B1">
        <w:rPr>
          <w:rFonts w:asciiTheme="majorBidi" w:hAnsiTheme="majorBidi"/>
          <w:b/>
          <w:bCs/>
          <w:sz w:val="22"/>
          <w:szCs w:val="22"/>
          <w:rtl/>
        </w:rPr>
        <w:t xml:space="preserve"> </w:t>
      </w:r>
      <w:r w:rsidRPr="00EF67B1">
        <w:rPr>
          <w:rFonts w:asciiTheme="majorBidi" w:hAnsiTheme="majorBidi" w:hint="eastAsia"/>
          <w:b/>
          <w:bCs/>
          <w:sz w:val="22"/>
          <w:szCs w:val="22"/>
          <w:rtl/>
        </w:rPr>
        <w:t>ל</w:t>
      </w:r>
      <w:r w:rsidRPr="00EF67B1">
        <w:rPr>
          <w:rFonts w:asciiTheme="majorBidi" w:hAnsiTheme="majorBidi"/>
          <w:b/>
          <w:bCs/>
          <w:sz w:val="22"/>
          <w:szCs w:val="22"/>
          <w:rtl/>
        </w:rPr>
        <w:t xml:space="preserve">-24 </w:t>
      </w:r>
      <w:r w:rsidRPr="00EF67B1">
        <w:rPr>
          <w:rFonts w:asciiTheme="majorBidi" w:hAnsiTheme="majorBidi" w:hint="eastAsia"/>
          <w:b/>
          <w:bCs/>
          <w:sz w:val="22"/>
          <w:szCs w:val="22"/>
          <w:rtl/>
        </w:rPr>
        <w:t>חודשים</w:t>
      </w:r>
      <w:r w:rsidRPr="00EF67B1">
        <w:rPr>
          <w:rFonts w:asciiTheme="majorBidi" w:hAnsiTheme="majorBidi"/>
          <w:b/>
          <w:bCs/>
          <w:sz w:val="22"/>
          <w:szCs w:val="22"/>
          <w:rtl/>
        </w:rPr>
        <w:t xml:space="preserve">, </w:t>
      </w:r>
      <w:r w:rsidRPr="00EF67B1">
        <w:rPr>
          <w:rFonts w:asciiTheme="majorBidi" w:hAnsiTheme="majorBidi" w:hint="eastAsia"/>
          <w:b/>
          <w:bCs/>
          <w:sz w:val="22"/>
          <w:szCs w:val="22"/>
          <w:rtl/>
        </w:rPr>
        <w:t>לא</w:t>
      </w:r>
      <w:r w:rsidRPr="00EF67B1">
        <w:rPr>
          <w:rFonts w:asciiTheme="majorBidi" w:hAnsiTheme="majorBidi"/>
          <w:b/>
          <w:bCs/>
          <w:sz w:val="22"/>
          <w:szCs w:val="22"/>
          <w:rtl/>
        </w:rPr>
        <w:t xml:space="preserve"> </w:t>
      </w:r>
      <w:r w:rsidRPr="00EF67B1">
        <w:rPr>
          <w:rFonts w:asciiTheme="majorBidi" w:hAnsiTheme="majorBidi" w:hint="eastAsia"/>
          <w:b/>
          <w:bCs/>
          <w:sz w:val="22"/>
          <w:szCs w:val="22"/>
          <w:rtl/>
        </w:rPr>
        <w:t>ניתן</w:t>
      </w:r>
      <w:r w:rsidRPr="00EF67B1">
        <w:rPr>
          <w:rFonts w:asciiTheme="majorBidi" w:hAnsiTheme="majorBidi"/>
          <w:b/>
          <w:bCs/>
          <w:sz w:val="22"/>
          <w:szCs w:val="22"/>
          <w:rtl/>
        </w:rPr>
        <w:t xml:space="preserve"> </w:t>
      </w:r>
      <w:r w:rsidRPr="00EF67B1">
        <w:rPr>
          <w:rFonts w:asciiTheme="majorBidi" w:hAnsiTheme="majorBidi" w:hint="eastAsia"/>
          <w:b/>
          <w:bCs/>
          <w:sz w:val="22"/>
          <w:szCs w:val="22"/>
          <w:rtl/>
        </w:rPr>
        <w:t>יהיה</w:t>
      </w:r>
      <w:r w:rsidRPr="00EF67B1">
        <w:rPr>
          <w:rFonts w:asciiTheme="majorBidi" w:hAnsiTheme="majorBidi"/>
          <w:b/>
          <w:bCs/>
          <w:sz w:val="22"/>
          <w:szCs w:val="22"/>
          <w:rtl/>
        </w:rPr>
        <w:t xml:space="preserve"> </w:t>
      </w:r>
      <w:r w:rsidRPr="00EF67B1">
        <w:rPr>
          <w:rFonts w:asciiTheme="majorBidi" w:hAnsiTheme="majorBidi" w:hint="eastAsia"/>
          <w:b/>
          <w:bCs/>
          <w:sz w:val="22"/>
          <w:szCs w:val="22"/>
          <w:rtl/>
        </w:rPr>
        <w:t>לקבל</w:t>
      </w:r>
      <w:r w:rsidRPr="00EF67B1">
        <w:rPr>
          <w:rFonts w:asciiTheme="majorBidi" w:hAnsiTheme="majorBidi"/>
          <w:b/>
          <w:bCs/>
          <w:sz w:val="22"/>
          <w:szCs w:val="22"/>
          <w:rtl/>
        </w:rPr>
        <w:t xml:space="preserve"> </w:t>
      </w:r>
      <w:r w:rsidRPr="00EF67B1">
        <w:rPr>
          <w:rFonts w:asciiTheme="majorBidi" w:hAnsiTheme="majorBidi" w:hint="eastAsia"/>
          <w:b/>
          <w:bCs/>
          <w:sz w:val="22"/>
          <w:szCs w:val="22"/>
          <w:rtl/>
        </w:rPr>
        <w:t>אורכה</w:t>
      </w:r>
      <w:r w:rsidRPr="00EF67B1">
        <w:rPr>
          <w:rFonts w:asciiTheme="majorBidi" w:hAnsiTheme="majorBidi"/>
          <w:b/>
          <w:bCs/>
          <w:sz w:val="22"/>
          <w:szCs w:val="22"/>
          <w:rtl/>
        </w:rPr>
        <w:t xml:space="preserve"> </w:t>
      </w:r>
      <w:r w:rsidRPr="00EF67B1">
        <w:rPr>
          <w:rFonts w:asciiTheme="majorBidi" w:hAnsiTheme="majorBidi" w:hint="eastAsia"/>
          <w:b/>
          <w:bCs/>
          <w:sz w:val="22"/>
          <w:szCs w:val="22"/>
          <w:rtl/>
        </w:rPr>
        <w:t>להסכם</w:t>
      </w:r>
      <w:r w:rsidRPr="00EF67B1">
        <w:rPr>
          <w:rFonts w:asciiTheme="majorBidi" w:hAnsiTheme="majorBidi"/>
          <w:b/>
          <w:bCs/>
          <w:sz w:val="22"/>
          <w:szCs w:val="22"/>
          <w:rtl/>
        </w:rPr>
        <w:t xml:space="preserve">, </w:t>
      </w:r>
      <w:r w:rsidRPr="00EF67B1">
        <w:rPr>
          <w:rFonts w:asciiTheme="majorBidi" w:hAnsiTheme="majorBidi" w:hint="eastAsia"/>
          <w:b/>
          <w:bCs/>
          <w:sz w:val="22"/>
          <w:szCs w:val="22"/>
          <w:rtl/>
        </w:rPr>
        <w:t>ההסכם</w:t>
      </w:r>
      <w:r w:rsidRPr="00EF67B1">
        <w:rPr>
          <w:rFonts w:asciiTheme="majorBidi" w:hAnsiTheme="majorBidi"/>
          <w:b/>
          <w:bCs/>
          <w:sz w:val="22"/>
          <w:szCs w:val="22"/>
          <w:rtl/>
        </w:rPr>
        <w:t xml:space="preserve"> </w:t>
      </w:r>
      <w:r w:rsidRPr="00EF67B1">
        <w:rPr>
          <w:rFonts w:asciiTheme="majorBidi" w:hAnsiTheme="majorBidi" w:hint="eastAsia"/>
          <w:b/>
          <w:bCs/>
          <w:sz w:val="22"/>
          <w:szCs w:val="22"/>
          <w:rtl/>
        </w:rPr>
        <w:t>יבוטל</w:t>
      </w:r>
      <w:r w:rsidRPr="00EF67B1">
        <w:rPr>
          <w:rFonts w:asciiTheme="majorBidi" w:hAnsiTheme="majorBidi"/>
          <w:b/>
          <w:bCs/>
          <w:sz w:val="22"/>
          <w:szCs w:val="22"/>
          <w:rtl/>
        </w:rPr>
        <w:t xml:space="preserve"> </w:t>
      </w:r>
      <w:r w:rsidRPr="00EF67B1">
        <w:rPr>
          <w:rFonts w:asciiTheme="majorBidi" w:hAnsiTheme="majorBidi" w:hint="eastAsia"/>
          <w:b/>
          <w:bCs/>
          <w:sz w:val="22"/>
          <w:szCs w:val="22"/>
          <w:rtl/>
        </w:rPr>
        <w:t>בכפוף</w:t>
      </w:r>
      <w:r w:rsidRPr="00EF67B1">
        <w:rPr>
          <w:rFonts w:asciiTheme="majorBidi" w:hAnsiTheme="majorBidi"/>
          <w:b/>
          <w:bCs/>
          <w:sz w:val="22"/>
          <w:szCs w:val="22"/>
          <w:rtl/>
        </w:rPr>
        <w:t xml:space="preserve"> </w:t>
      </w:r>
      <w:r w:rsidRPr="00EF67B1">
        <w:rPr>
          <w:rFonts w:asciiTheme="majorBidi" w:hAnsiTheme="majorBidi" w:hint="eastAsia"/>
          <w:b/>
          <w:bCs/>
          <w:sz w:val="22"/>
          <w:szCs w:val="22"/>
          <w:rtl/>
        </w:rPr>
        <w:t>להחלטה</w:t>
      </w:r>
      <w:r w:rsidRPr="00EF67B1">
        <w:rPr>
          <w:rFonts w:asciiTheme="majorBidi" w:hAnsiTheme="majorBidi"/>
          <w:b/>
          <w:bCs/>
          <w:sz w:val="22"/>
          <w:szCs w:val="22"/>
          <w:rtl/>
        </w:rPr>
        <w:t xml:space="preserve"> </w:t>
      </w:r>
      <w:r w:rsidRPr="00EF67B1">
        <w:rPr>
          <w:rFonts w:asciiTheme="majorBidi" w:hAnsiTheme="majorBidi" w:hint="eastAsia"/>
          <w:b/>
          <w:bCs/>
          <w:sz w:val="22"/>
          <w:szCs w:val="22"/>
          <w:rtl/>
        </w:rPr>
        <w:t>של</w:t>
      </w:r>
      <w:r w:rsidRPr="00EF67B1">
        <w:rPr>
          <w:rFonts w:asciiTheme="majorBidi" w:hAnsiTheme="majorBidi"/>
          <w:b/>
          <w:bCs/>
          <w:sz w:val="22"/>
          <w:szCs w:val="22"/>
          <w:rtl/>
        </w:rPr>
        <w:t xml:space="preserve"> </w:t>
      </w:r>
      <w:r w:rsidRPr="00EF67B1">
        <w:rPr>
          <w:rFonts w:asciiTheme="majorBidi" w:hAnsiTheme="majorBidi" w:hint="eastAsia"/>
          <w:b/>
          <w:bCs/>
          <w:sz w:val="22"/>
          <w:szCs w:val="22"/>
          <w:rtl/>
        </w:rPr>
        <w:t>ועדת</w:t>
      </w:r>
      <w:r w:rsidRPr="00EF67B1">
        <w:rPr>
          <w:rFonts w:asciiTheme="majorBidi" w:hAnsiTheme="majorBidi"/>
          <w:b/>
          <w:bCs/>
          <w:sz w:val="22"/>
          <w:szCs w:val="22"/>
          <w:rtl/>
        </w:rPr>
        <w:t xml:space="preserve"> </w:t>
      </w:r>
      <w:r w:rsidRPr="00EF67B1">
        <w:rPr>
          <w:rFonts w:asciiTheme="majorBidi" w:hAnsiTheme="majorBidi" w:hint="eastAsia"/>
          <w:b/>
          <w:bCs/>
          <w:sz w:val="22"/>
          <w:szCs w:val="22"/>
          <w:rtl/>
        </w:rPr>
        <w:t>המכרזים</w:t>
      </w:r>
      <w:r w:rsidRPr="00EF67B1">
        <w:rPr>
          <w:rFonts w:asciiTheme="majorBidi" w:hAnsiTheme="majorBidi"/>
          <w:b/>
          <w:bCs/>
          <w:sz w:val="22"/>
          <w:szCs w:val="22"/>
          <w:rtl/>
        </w:rPr>
        <w:t xml:space="preserve"> </w:t>
      </w:r>
      <w:r w:rsidRPr="00EF67B1">
        <w:rPr>
          <w:rFonts w:asciiTheme="majorBidi" w:hAnsiTheme="majorBidi" w:hint="eastAsia"/>
          <w:b/>
          <w:bCs/>
          <w:sz w:val="22"/>
          <w:szCs w:val="22"/>
          <w:rtl/>
        </w:rPr>
        <w:t>של</w:t>
      </w:r>
      <w:r w:rsidRPr="00EF67B1">
        <w:rPr>
          <w:rFonts w:asciiTheme="majorBidi" w:hAnsiTheme="majorBidi"/>
          <w:b/>
          <w:bCs/>
          <w:sz w:val="22"/>
          <w:szCs w:val="22"/>
          <w:rtl/>
        </w:rPr>
        <w:t xml:space="preserve"> </w:t>
      </w:r>
      <w:r w:rsidRPr="00EF67B1">
        <w:rPr>
          <w:rFonts w:asciiTheme="majorBidi" w:hAnsiTheme="majorBidi" w:hint="eastAsia"/>
          <w:b/>
          <w:bCs/>
          <w:sz w:val="22"/>
          <w:szCs w:val="22"/>
          <w:rtl/>
        </w:rPr>
        <w:t>המשרד</w:t>
      </w:r>
      <w:r w:rsidRPr="00EF67B1">
        <w:rPr>
          <w:rFonts w:asciiTheme="majorBidi" w:hAnsiTheme="majorBidi"/>
          <w:b/>
          <w:bCs/>
          <w:sz w:val="22"/>
          <w:szCs w:val="22"/>
          <w:rtl/>
        </w:rPr>
        <w:t>.</w:t>
      </w:r>
    </w:p>
    <w:p w14:paraId="48D3D590" w14:textId="6FBDDFF1" w:rsidR="00846CA9" w:rsidRPr="00510FC6" w:rsidRDefault="00EA4C86" w:rsidP="000B5618">
      <w:pPr>
        <w:pStyle w:val="af1"/>
        <w:numPr>
          <w:ilvl w:val="0"/>
          <w:numId w:val="12"/>
        </w:numPr>
        <w:spacing w:after="200" w:line="360" w:lineRule="auto"/>
        <w:jc w:val="both"/>
        <w:outlineLvl w:val="0"/>
        <w:rPr>
          <w:rFonts w:asciiTheme="majorBidi" w:hAnsiTheme="majorBidi"/>
          <w:b/>
          <w:bCs/>
          <w:sz w:val="28"/>
          <w:szCs w:val="28"/>
          <w:rtl/>
        </w:rPr>
      </w:pPr>
      <w:r w:rsidRPr="00510FC6">
        <w:rPr>
          <w:rFonts w:asciiTheme="majorBidi" w:hAnsiTheme="majorBidi"/>
          <w:b/>
          <w:bCs/>
          <w:sz w:val="28"/>
          <w:szCs w:val="28"/>
          <w:rtl/>
        </w:rPr>
        <w:t>מבנה ההצעה ואופן הגשתה:</w:t>
      </w:r>
    </w:p>
    <w:p w14:paraId="3EFBC444" w14:textId="1334886E" w:rsidR="005C1842" w:rsidRPr="00510FC6" w:rsidRDefault="00E30E60" w:rsidP="00913F74">
      <w:pPr>
        <w:pStyle w:val="af1"/>
        <w:numPr>
          <w:ilvl w:val="1"/>
          <w:numId w:val="12"/>
        </w:numPr>
        <w:spacing w:after="200" w:line="360" w:lineRule="auto"/>
        <w:jc w:val="both"/>
        <w:outlineLvl w:val="0"/>
        <w:rPr>
          <w:szCs w:val="24"/>
        </w:rPr>
      </w:pPr>
      <w:r w:rsidRPr="00510FC6">
        <w:rPr>
          <w:szCs w:val="24"/>
          <w:rtl/>
        </w:rPr>
        <w:lastRenderedPageBreak/>
        <w:t xml:space="preserve">ההצעה תוגש במקור </w:t>
      </w:r>
      <w:r w:rsidR="008210DC" w:rsidRPr="00510FC6">
        <w:rPr>
          <w:rFonts w:hint="eastAsia"/>
          <w:szCs w:val="24"/>
          <w:rtl/>
        </w:rPr>
        <w:t>בתוספת</w:t>
      </w:r>
      <w:r w:rsidRPr="00510FC6">
        <w:rPr>
          <w:szCs w:val="24"/>
          <w:rtl/>
        </w:rPr>
        <w:t xml:space="preserve"> </w:t>
      </w:r>
      <w:r w:rsidR="00913F74">
        <w:rPr>
          <w:rFonts w:hint="cs"/>
          <w:szCs w:val="24"/>
          <w:rtl/>
        </w:rPr>
        <w:t>שני</w:t>
      </w:r>
      <w:r w:rsidR="00913F74" w:rsidRPr="00510FC6">
        <w:rPr>
          <w:szCs w:val="24"/>
          <w:rtl/>
        </w:rPr>
        <w:t xml:space="preserve"> </w:t>
      </w:r>
      <w:r w:rsidR="00495F48" w:rsidRPr="00510FC6">
        <w:rPr>
          <w:szCs w:val="24"/>
          <w:rtl/>
        </w:rPr>
        <w:t>עותקים</w:t>
      </w:r>
      <w:r w:rsidR="00C9187E" w:rsidRPr="00510FC6">
        <w:rPr>
          <w:szCs w:val="24"/>
          <w:rtl/>
        </w:rPr>
        <w:t xml:space="preserve"> </w:t>
      </w:r>
      <w:r w:rsidR="00F378B7" w:rsidRPr="00510FC6">
        <w:rPr>
          <w:szCs w:val="24"/>
          <w:rtl/>
        </w:rPr>
        <w:t xml:space="preserve">קשיחים. </w:t>
      </w:r>
      <w:r w:rsidRPr="00510FC6">
        <w:rPr>
          <w:szCs w:val="24"/>
          <w:rtl/>
        </w:rPr>
        <w:t>ההצעה תוגש בהתאם להוראות המכרז ותכלול את כל המסמכים ה</w:t>
      </w:r>
      <w:r w:rsidR="00022494" w:rsidRPr="00510FC6">
        <w:rPr>
          <w:szCs w:val="24"/>
          <w:rtl/>
        </w:rPr>
        <w:t>נדרשים</w:t>
      </w:r>
      <w:r w:rsidRPr="00510FC6">
        <w:rPr>
          <w:szCs w:val="24"/>
          <w:rtl/>
        </w:rPr>
        <w:t xml:space="preserve"> בתנאי הסף, בתכולת ההצעה ובמפ</w:t>
      </w:r>
      <w:r w:rsidR="00EA4C86" w:rsidRPr="00510FC6">
        <w:rPr>
          <w:szCs w:val="24"/>
          <w:rtl/>
        </w:rPr>
        <w:t>ר</w:t>
      </w:r>
      <w:r w:rsidRPr="00510FC6">
        <w:rPr>
          <w:szCs w:val="24"/>
          <w:rtl/>
        </w:rPr>
        <w:t xml:space="preserve">ט, </w:t>
      </w:r>
      <w:r w:rsidR="008C39E0" w:rsidRPr="00510FC6">
        <w:rPr>
          <w:szCs w:val="24"/>
          <w:rtl/>
        </w:rPr>
        <w:t xml:space="preserve">כולל </w:t>
      </w:r>
      <w:r w:rsidRPr="00510FC6">
        <w:rPr>
          <w:szCs w:val="24"/>
          <w:rtl/>
        </w:rPr>
        <w:t xml:space="preserve">כל האסמכתאות האחרות להוכחת עמידתו בתנאי הסף. </w:t>
      </w:r>
    </w:p>
    <w:p w14:paraId="76FBEA6D" w14:textId="77777777" w:rsidR="004744FF" w:rsidRPr="00510FC6" w:rsidRDefault="00E30E60" w:rsidP="000B5618">
      <w:pPr>
        <w:pStyle w:val="af1"/>
        <w:numPr>
          <w:ilvl w:val="1"/>
          <w:numId w:val="12"/>
        </w:numPr>
        <w:spacing w:after="200" w:line="360" w:lineRule="auto"/>
        <w:jc w:val="both"/>
        <w:outlineLvl w:val="0"/>
        <w:rPr>
          <w:szCs w:val="24"/>
        </w:rPr>
      </w:pPr>
      <w:r w:rsidRPr="00510FC6">
        <w:rPr>
          <w:szCs w:val="24"/>
          <w:rtl/>
        </w:rPr>
        <w:t xml:space="preserve">את </w:t>
      </w:r>
      <w:r w:rsidR="00DF507D" w:rsidRPr="00510FC6">
        <w:rPr>
          <w:szCs w:val="24"/>
          <w:rtl/>
        </w:rPr>
        <w:t>ההצעה על כל נספחיה</w:t>
      </w:r>
      <w:r w:rsidRPr="00510FC6">
        <w:rPr>
          <w:szCs w:val="24"/>
          <w:rtl/>
        </w:rPr>
        <w:t xml:space="preserve"> יש להכניס לתוך מעטפה ס</w:t>
      </w:r>
      <w:r w:rsidR="00EA4C86" w:rsidRPr="00510FC6">
        <w:rPr>
          <w:szCs w:val="24"/>
          <w:rtl/>
        </w:rPr>
        <w:t>גורה, שעליה יצוין מספר המכרז</w:t>
      </w:r>
      <w:r w:rsidR="008C39E0" w:rsidRPr="00510FC6">
        <w:rPr>
          <w:szCs w:val="24"/>
          <w:rtl/>
        </w:rPr>
        <w:t xml:space="preserve"> בלבד</w:t>
      </w:r>
      <w:r w:rsidR="00EA4C86" w:rsidRPr="00510FC6">
        <w:rPr>
          <w:szCs w:val="24"/>
          <w:rtl/>
        </w:rPr>
        <w:t>. אין לציין את שם המציע על גבי המעטפה.</w:t>
      </w:r>
      <w:r w:rsidR="008C39E0" w:rsidRPr="00510FC6">
        <w:rPr>
          <w:szCs w:val="24"/>
          <w:rtl/>
        </w:rPr>
        <w:t xml:space="preserve"> בתוך המעטפה </w:t>
      </w:r>
      <w:r w:rsidR="0071740A" w:rsidRPr="00510FC6">
        <w:rPr>
          <w:rFonts w:hint="eastAsia"/>
          <w:szCs w:val="24"/>
          <w:rtl/>
        </w:rPr>
        <w:t>יש</w:t>
      </w:r>
      <w:r w:rsidR="0071740A" w:rsidRPr="00510FC6">
        <w:rPr>
          <w:szCs w:val="24"/>
          <w:rtl/>
        </w:rPr>
        <w:t xml:space="preserve"> </w:t>
      </w:r>
      <w:r w:rsidR="0071740A" w:rsidRPr="00510FC6">
        <w:rPr>
          <w:rFonts w:hint="eastAsia"/>
          <w:szCs w:val="24"/>
          <w:rtl/>
        </w:rPr>
        <w:t>לשים</w:t>
      </w:r>
      <w:r w:rsidR="0071740A" w:rsidRPr="00510FC6">
        <w:rPr>
          <w:szCs w:val="24"/>
          <w:rtl/>
        </w:rPr>
        <w:t xml:space="preserve"> </w:t>
      </w:r>
      <w:r w:rsidR="0071740A" w:rsidRPr="00510FC6">
        <w:rPr>
          <w:rFonts w:hint="eastAsia"/>
          <w:szCs w:val="24"/>
          <w:rtl/>
        </w:rPr>
        <w:t>את</w:t>
      </w:r>
      <w:r w:rsidR="0071740A" w:rsidRPr="00510FC6">
        <w:rPr>
          <w:szCs w:val="24"/>
          <w:rtl/>
        </w:rPr>
        <w:t xml:space="preserve"> </w:t>
      </w:r>
      <w:r w:rsidR="0071740A" w:rsidRPr="00510FC6">
        <w:rPr>
          <w:rFonts w:hint="eastAsia"/>
          <w:szCs w:val="24"/>
          <w:rtl/>
        </w:rPr>
        <w:t>ההצעה</w:t>
      </w:r>
      <w:r w:rsidR="0071740A" w:rsidRPr="00510FC6">
        <w:rPr>
          <w:szCs w:val="24"/>
          <w:rtl/>
        </w:rPr>
        <w:t xml:space="preserve"> </w:t>
      </w:r>
      <w:r w:rsidR="0071740A" w:rsidRPr="00510FC6">
        <w:rPr>
          <w:rFonts w:hint="eastAsia"/>
          <w:szCs w:val="24"/>
          <w:rtl/>
        </w:rPr>
        <w:t>על</w:t>
      </w:r>
      <w:r w:rsidR="0071740A" w:rsidRPr="00510FC6">
        <w:rPr>
          <w:szCs w:val="24"/>
          <w:rtl/>
        </w:rPr>
        <w:t xml:space="preserve"> </w:t>
      </w:r>
      <w:r w:rsidR="0071740A" w:rsidRPr="00510FC6">
        <w:rPr>
          <w:rFonts w:hint="eastAsia"/>
          <w:szCs w:val="24"/>
          <w:rtl/>
        </w:rPr>
        <w:t>פרטיה</w:t>
      </w:r>
      <w:r w:rsidR="0071740A" w:rsidRPr="00510FC6">
        <w:rPr>
          <w:szCs w:val="24"/>
          <w:rtl/>
        </w:rPr>
        <w:t xml:space="preserve"> </w:t>
      </w:r>
      <w:r w:rsidR="0071740A" w:rsidRPr="00510FC6">
        <w:rPr>
          <w:rFonts w:hint="eastAsia"/>
          <w:szCs w:val="24"/>
          <w:rtl/>
        </w:rPr>
        <w:t>ומסמכיה</w:t>
      </w:r>
      <w:r w:rsidR="0071740A" w:rsidRPr="00510FC6">
        <w:rPr>
          <w:szCs w:val="24"/>
          <w:rtl/>
        </w:rPr>
        <w:t xml:space="preserve"> </w:t>
      </w:r>
      <w:r w:rsidR="0071740A" w:rsidRPr="00510FC6">
        <w:rPr>
          <w:rFonts w:hint="eastAsia"/>
          <w:szCs w:val="24"/>
          <w:rtl/>
        </w:rPr>
        <w:t>השונים</w:t>
      </w:r>
      <w:r w:rsidR="0071740A" w:rsidRPr="00510FC6">
        <w:rPr>
          <w:szCs w:val="24"/>
          <w:rtl/>
        </w:rPr>
        <w:t xml:space="preserve"> </w:t>
      </w:r>
      <w:r w:rsidR="0071740A" w:rsidRPr="00510FC6">
        <w:rPr>
          <w:rFonts w:hint="eastAsia"/>
          <w:szCs w:val="24"/>
          <w:rtl/>
        </w:rPr>
        <w:t>לרבות</w:t>
      </w:r>
      <w:r w:rsidR="0071740A" w:rsidRPr="00510FC6">
        <w:rPr>
          <w:szCs w:val="24"/>
          <w:rtl/>
        </w:rPr>
        <w:t xml:space="preserve"> </w:t>
      </w:r>
      <w:r w:rsidR="0071740A" w:rsidRPr="00510FC6">
        <w:rPr>
          <w:rFonts w:hint="eastAsia"/>
          <w:szCs w:val="24"/>
          <w:rtl/>
        </w:rPr>
        <w:t>הוכחות</w:t>
      </w:r>
      <w:r w:rsidR="0071740A" w:rsidRPr="00510FC6">
        <w:rPr>
          <w:szCs w:val="24"/>
          <w:rtl/>
        </w:rPr>
        <w:t xml:space="preserve"> </w:t>
      </w:r>
      <w:r w:rsidR="0071740A" w:rsidRPr="00510FC6">
        <w:rPr>
          <w:rFonts w:hint="eastAsia"/>
          <w:szCs w:val="24"/>
          <w:rtl/>
        </w:rPr>
        <w:t>עמידת</w:t>
      </w:r>
      <w:r w:rsidR="0071740A" w:rsidRPr="00510FC6">
        <w:rPr>
          <w:szCs w:val="24"/>
          <w:rtl/>
        </w:rPr>
        <w:t xml:space="preserve"> </w:t>
      </w:r>
      <w:r w:rsidR="0071740A" w:rsidRPr="00510FC6">
        <w:rPr>
          <w:rFonts w:hint="eastAsia"/>
          <w:szCs w:val="24"/>
          <w:rtl/>
        </w:rPr>
        <w:t>ההצעה</w:t>
      </w:r>
      <w:r w:rsidR="0071740A" w:rsidRPr="00510FC6">
        <w:rPr>
          <w:szCs w:val="24"/>
          <w:rtl/>
        </w:rPr>
        <w:t xml:space="preserve"> </w:t>
      </w:r>
      <w:r w:rsidR="0071740A" w:rsidRPr="00510FC6">
        <w:rPr>
          <w:rFonts w:hint="eastAsia"/>
          <w:szCs w:val="24"/>
          <w:rtl/>
        </w:rPr>
        <w:t>בתנאי</w:t>
      </w:r>
      <w:r w:rsidR="0071740A" w:rsidRPr="00510FC6">
        <w:rPr>
          <w:szCs w:val="24"/>
          <w:rtl/>
        </w:rPr>
        <w:t xml:space="preserve"> </w:t>
      </w:r>
      <w:r w:rsidR="0071740A" w:rsidRPr="00510FC6">
        <w:rPr>
          <w:rFonts w:hint="eastAsia"/>
          <w:szCs w:val="24"/>
          <w:rtl/>
        </w:rPr>
        <w:t>הסף</w:t>
      </w:r>
      <w:r w:rsidR="008E4C3F" w:rsidRPr="00510FC6">
        <w:rPr>
          <w:szCs w:val="24"/>
          <w:rtl/>
        </w:rPr>
        <w:t xml:space="preserve">, </w:t>
      </w:r>
      <w:r w:rsidR="008E4C3F" w:rsidRPr="00510FC6">
        <w:rPr>
          <w:rFonts w:hint="eastAsia"/>
          <w:szCs w:val="24"/>
          <w:rtl/>
        </w:rPr>
        <w:t>פרטי</w:t>
      </w:r>
      <w:r w:rsidR="008E4C3F" w:rsidRPr="00510FC6">
        <w:rPr>
          <w:szCs w:val="24"/>
          <w:rtl/>
        </w:rPr>
        <w:t xml:space="preserve"> </w:t>
      </w:r>
      <w:r w:rsidR="008E4C3F" w:rsidRPr="00510FC6">
        <w:rPr>
          <w:rFonts w:hint="eastAsia"/>
          <w:szCs w:val="24"/>
          <w:rtl/>
        </w:rPr>
        <w:t>תכנית</w:t>
      </w:r>
      <w:r w:rsidR="008E4C3F" w:rsidRPr="00510FC6">
        <w:rPr>
          <w:szCs w:val="24"/>
          <w:rtl/>
        </w:rPr>
        <w:t xml:space="preserve"> </w:t>
      </w:r>
      <w:r w:rsidR="008E4C3F" w:rsidRPr="00510FC6">
        <w:rPr>
          <w:rFonts w:hint="eastAsia"/>
          <w:szCs w:val="24"/>
          <w:rtl/>
        </w:rPr>
        <w:t>העבודה</w:t>
      </w:r>
      <w:r w:rsidR="004744FF" w:rsidRPr="00510FC6">
        <w:rPr>
          <w:szCs w:val="24"/>
          <w:rtl/>
        </w:rPr>
        <w:t>.</w:t>
      </w:r>
    </w:p>
    <w:p w14:paraId="12A6A3E2" w14:textId="0C58CD77" w:rsidR="00846CA9" w:rsidRPr="00510FC6" w:rsidRDefault="00E30E60" w:rsidP="00C93DDC">
      <w:pPr>
        <w:pStyle w:val="af1"/>
        <w:numPr>
          <w:ilvl w:val="1"/>
          <w:numId w:val="12"/>
        </w:numPr>
        <w:spacing w:after="200" w:line="360" w:lineRule="auto"/>
        <w:jc w:val="both"/>
        <w:outlineLvl w:val="0"/>
        <w:rPr>
          <w:szCs w:val="24"/>
        </w:rPr>
      </w:pPr>
      <w:r w:rsidRPr="00510FC6">
        <w:rPr>
          <w:szCs w:val="24"/>
          <w:rtl/>
        </w:rPr>
        <w:t>את המעטפה יש להכניס לתיבת המכרזים, הנמצאת ב</w:t>
      </w:r>
      <w:r w:rsidR="00C60864" w:rsidRPr="00510FC6">
        <w:rPr>
          <w:szCs w:val="24"/>
          <w:rtl/>
        </w:rPr>
        <w:t>משרד האנרגיה</w:t>
      </w:r>
      <w:r w:rsidRPr="00510FC6">
        <w:rPr>
          <w:szCs w:val="24"/>
          <w:rtl/>
        </w:rPr>
        <w:t>, רח' יפו 216, ירושלים, בקומה 7 (במסדרון</w:t>
      </w:r>
      <w:r w:rsidR="00396396" w:rsidRPr="00510FC6">
        <w:rPr>
          <w:szCs w:val="24"/>
          <w:rtl/>
        </w:rPr>
        <w:t xml:space="preserve">, ליד עמדת </w:t>
      </w:r>
      <w:r w:rsidR="00F378B7" w:rsidRPr="00510FC6">
        <w:rPr>
          <w:szCs w:val="24"/>
          <w:rtl/>
        </w:rPr>
        <w:t>המאבטח</w:t>
      </w:r>
      <w:r w:rsidRPr="00510FC6">
        <w:rPr>
          <w:szCs w:val="24"/>
          <w:rtl/>
        </w:rPr>
        <w:t>), לא יאוחר מיום</w:t>
      </w:r>
      <w:r w:rsidR="005C1842" w:rsidRPr="00510FC6">
        <w:rPr>
          <w:szCs w:val="24"/>
          <w:rtl/>
        </w:rPr>
        <w:t xml:space="preserve"> </w:t>
      </w:r>
      <w:r w:rsidR="00C93DDC" w:rsidRPr="00C93DDC">
        <w:rPr>
          <w:rFonts w:hint="cs"/>
          <w:b/>
          <w:bCs/>
          <w:szCs w:val="24"/>
          <w:rtl/>
        </w:rPr>
        <w:t>28.6.2018</w:t>
      </w:r>
      <w:r w:rsidRPr="00C93DDC">
        <w:rPr>
          <w:b/>
          <w:bCs/>
          <w:szCs w:val="24"/>
          <w:rtl/>
        </w:rPr>
        <w:t xml:space="preserve"> </w:t>
      </w:r>
      <w:r w:rsidRPr="00510FC6">
        <w:rPr>
          <w:szCs w:val="24"/>
          <w:rtl/>
        </w:rPr>
        <w:t xml:space="preserve">בשעה </w:t>
      </w:r>
      <w:r w:rsidRPr="00C93DDC">
        <w:rPr>
          <w:b/>
          <w:bCs/>
          <w:szCs w:val="24"/>
          <w:rtl/>
        </w:rPr>
        <w:t>1</w:t>
      </w:r>
      <w:r w:rsidR="00FE3028" w:rsidRPr="00C93DDC">
        <w:rPr>
          <w:b/>
          <w:bCs/>
          <w:szCs w:val="24"/>
          <w:rtl/>
        </w:rPr>
        <w:t>4</w:t>
      </w:r>
      <w:r w:rsidRPr="00C93DDC">
        <w:rPr>
          <w:b/>
          <w:bCs/>
          <w:szCs w:val="24"/>
          <w:rtl/>
        </w:rPr>
        <w:t>:00</w:t>
      </w:r>
      <w:r w:rsidR="00860235" w:rsidRPr="00510FC6">
        <w:rPr>
          <w:szCs w:val="24"/>
          <w:rtl/>
        </w:rPr>
        <w:t>.</w:t>
      </w:r>
    </w:p>
    <w:p w14:paraId="1DE9D266" w14:textId="1CC4C942" w:rsidR="00846CA9" w:rsidRDefault="00E30E60" w:rsidP="003C23DA">
      <w:pPr>
        <w:pStyle w:val="af1"/>
        <w:numPr>
          <w:ilvl w:val="1"/>
          <w:numId w:val="12"/>
        </w:numPr>
        <w:tabs>
          <w:tab w:val="left" w:pos="4280"/>
        </w:tabs>
        <w:spacing w:after="200" w:line="360" w:lineRule="auto"/>
        <w:jc w:val="both"/>
        <w:outlineLvl w:val="0"/>
        <w:rPr>
          <w:szCs w:val="24"/>
        </w:rPr>
      </w:pPr>
      <w:r w:rsidRPr="00510FC6">
        <w:rPr>
          <w:szCs w:val="24"/>
          <w:rtl/>
        </w:rPr>
        <w:t>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44699CE7" w14:textId="4C8DFB09" w:rsidR="008A1BEB" w:rsidRPr="008A1BEB" w:rsidRDefault="008A1BEB" w:rsidP="003C23DA">
      <w:pPr>
        <w:pStyle w:val="af1"/>
        <w:numPr>
          <w:ilvl w:val="1"/>
          <w:numId w:val="12"/>
        </w:numPr>
        <w:tabs>
          <w:tab w:val="left" w:pos="4280"/>
        </w:tabs>
        <w:spacing w:after="200" w:line="360" w:lineRule="auto"/>
        <w:jc w:val="both"/>
        <w:outlineLvl w:val="0"/>
        <w:rPr>
          <w:b/>
          <w:bCs/>
          <w:szCs w:val="24"/>
          <w:u w:val="single"/>
        </w:rPr>
      </w:pPr>
      <w:r w:rsidRPr="008A1BEB">
        <w:rPr>
          <w:rFonts w:hint="cs"/>
          <w:b/>
          <w:bCs/>
          <w:szCs w:val="24"/>
          <w:u w:val="single"/>
          <w:rtl/>
        </w:rPr>
        <w:t>יודגש כי בשל מעבר המשרד במשכנו החדש לבניין ג'נרי 2 בירושלם, יודיע המשרד על מיקום תיבת המכרזים אם משתנה. באחראיות המציעים להתעדכן באתר האינטרנט של המשרד.</w:t>
      </w:r>
    </w:p>
    <w:p w14:paraId="37555A6B" w14:textId="1996948F" w:rsidR="0066561C" w:rsidRPr="00510FC6" w:rsidRDefault="0066561C" w:rsidP="00EF798E">
      <w:pPr>
        <w:pStyle w:val="af1"/>
        <w:numPr>
          <w:ilvl w:val="1"/>
          <w:numId w:val="12"/>
        </w:numPr>
        <w:spacing w:after="200" w:line="360" w:lineRule="auto"/>
        <w:jc w:val="both"/>
        <w:outlineLvl w:val="0"/>
        <w:rPr>
          <w:szCs w:val="24"/>
        </w:rPr>
      </w:pPr>
      <w:r w:rsidRPr="00510FC6">
        <w:rPr>
          <w:rFonts w:hint="eastAsia"/>
          <w:szCs w:val="24"/>
          <w:rtl/>
        </w:rPr>
        <w:t>שימו</w:t>
      </w:r>
      <w:r w:rsidRPr="00510FC6">
        <w:rPr>
          <w:szCs w:val="24"/>
          <w:rtl/>
        </w:rPr>
        <w:t xml:space="preserve"> לב, </w:t>
      </w:r>
      <w:r w:rsidR="00013AD8" w:rsidRPr="00510FC6">
        <w:rPr>
          <w:rFonts w:hint="eastAsia"/>
          <w:szCs w:val="24"/>
          <w:rtl/>
        </w:rPr>
        <w:t>נתונים</w:t>
      </w:r>
      <w:r w:rsidR="00013AD8" w:rsidRPr="00510FC6">
        <w:rPr>
          <w:szCs w:val="24"/>
          <w:rtl/>
        </w:rPr>
        <w:t xml:space="preserve"> </w:t>
      </w:r>
      <w:r w:rsidR="00013AD8" w:rsidRPr="00510FC6">
        <w:rPr>
          <w:rFonts w:hint="eastAsia"/>
          <w:szCs w:val="24"/>
          <w:rtl/>
        </w:rPr>
        <w:t>נבחרים</w:t>
      </w:r>
      <w:r w:rsidR="00013AD8" w:rsidRPr="00510FC6">
        <w:rPr>
          <w:szCs w:val="24"/>
          <w:rtl/>
        </w:rPr>
        <w:t xml:space="preserve">, </w:t>
      </w:r>
      <w:r w:rsidR="00013AD8" w:rsidRPr="00510FC6">
        <w:rPr>
          <w:rFonts w:hint="eastAsia"/>
          <w:szCs w:val="24"/>
          <w:rtl/>
        </w:rPr>
        <w:t>מסמכים</w:t>
      </w:r>
      <w:r w:rsidR="00013AD8" w:rsidRPr="00510FC6">
        <w:rPr>
          <w:szCs w:val="24"/>
          <w:rtl/>
        </w:rPr>
        <w:t xml:space="preserve"> </w:t>
      </w:r>
      <w:r w:rsidR="00013AD8" w:rsidRPr="00510FC6">
        <w:rPr>
          <w:rFonts w:hint="eastAsia"/>
          <w:szCs w:val="24"/>
          <w:rtl/>
        </w:rPr>
        <w:t>להוכחת</w:t>
      </w:r>
      <w:r w:rsidR="00013AD8" w:rsidRPr="00510FC6">
        <w:rPr>
          <w:szCs w:val="24"/>
          <w:rtl/>
        </w:rPr>
        <w:t xml:space="preserve"> </w:t>
      </w:r>
      <w:r w:rsidR="00013AD8" w:rsidRPr="00510FC6">
        <w:rPr>
          <w:rFonts w:hint="eastAsia"/>
          <w:szCs w:val="24"/>
          <w:rtl/>
        </w:rPr>
        <w:t>עמידה</w:t>
      </w:r>
      <w:r w:rsidRPr="00510FC6">
        <w:rPr>
          <w:szCs w:val="24"/>
          <w:rtl/>
        </w:rPr>
        <w:t xml:space="preserve"> </w:t>
      </w:r>
      <w:r w:rsidR="00013AD8" w:rsidRPr="00510FC6">
        <w:rPr>
          <w:rFonts w:hint="eastAsia"/>
          <w:szCs w:val="24"/>
          <w:rtl/>
        </w:rPr>
        <w:t>ב</w:t>
      </w:r>
      <w:r w:rsidRPr="00510FC6">
        <w:rPr>
          <w:rFonts w:hint="eastAsia"/>
          <w:szCs w:val="24"/>
          <w:rtl/>
        </w:rPr>
        <w:t>תנאי</w:t>
      </w:r>
      <w:r w:rsidRPr="00510FC6">
        <w:rPr>
          <w:szCs w:val="24"/>
          <w:rtl/>
        </w:rPr>
        <w:t xml:space="preserve"> </w:t>
      </w:r>
      <w:r w:rsidRPr="00510FC6">
        <w:rPr>
          <w:rFonts w:hint="eastAsia"/>
          <w:szCs w:val="24"/>
          <w:rtl/>
        </w:rPr>
        <w:t>סף</w:t>
      </w:r>
      <w:r w:rsidRPr="00510FC6">
        <w:rPr>
          <w:szCs w:val="24"/>
          <w:rtl/>
        </w:rPr>
        <w:t xml:space="preserve"> </w:t>
      </w:r>
      <w:r w:rsidRPr="00510FC6">
        <w:rPr>
          <w:rFonts w:hint="eastAsia"/>
          <w:szCs w:val="24"/>
          <w:rtl/>
        </w:rPr>
        <w:t>מקצועיים</w:t>
      </w:r>
      <w:r w:rsidR="00013AD8" w:rsidRPr="00510FC6">
        <w:rPr>
          <w:szCs w:val="24"/>
          <w:rtl/>
        </w:rPr>
        <w:t xml:space="preserve"> ומנהלתיים נבחרים</w:t>
      </w:r>
      <w:r w:rsidRPr="00510FC6">
        <w:rPr>
          <w:szCs w:val="24"/>
          <w:rtl/>
        </w:rPr>
        <w:t xml:space="preserve"> יוגשו באמצעות טופס מקוון. </w:t>
      </w:r>
      <w:r w:rsidRPr="004B3BBE">
        <w:rPr>
          <w:rFonts w:hint="eastAsia"/>
          <w:szCs w:val="24"/>
          <w:rtl/>
        </w:rPr>
        <w:t>לטופס</w:t>
      </w:r>
      <w:r w:rsidR="003941CD" w:rsidRPr="004B3BBE">
        <w:rPr>
          <w:rFonts w:hint="cs"/>
          <w:szCs w:val="24"/>
          <w:rtl/>
        </w:rPr>
        <w:t xml:space="preserve"> המקוון, הכולל הסברים אודותיו,</w:t>
      </w:r>
      <w:r w:rsidRPr="004B3BBE">
        <w:rPr>
          <w:szCs w:val="24"/>
          <w:rtl/>
        </w:rPr>
        <w:t xml:space="preserve"> </w:t>
      </w:r>
      <w:r w:rsidRPr="004B3BBE">
        <w:rPr>
          <w:rFonts w:hint="eastAsia"/>
          <w:szCs w:val="24"/>
          <w:rtl/>
        </w:rPr>
        <w:t>לחץ</w:t>
      </w:r>
      <w:r w:rsidRPr="004B3BBE">
        <w:rPr>
          <w:szCs w:val="24"/>
          <w:rtl/>
        </w:rPr>
        <w:t xml:space="preserve"> </w:t>
      </w:r>
      <w:r w:rsidRPr="004B3BBE">
        <w:rPr>
          <w:rFonts w:hint="eastAsia"/>
          <w:szCs w:val="24"/>
          <w:rtl/>
        </w:rPr>
        <w:t>כאן</w:t>
      </w:r>
      <w:r w:rsidRPr="004B3BBE">
        <w:rPr>
          <w:szCs w:val="24"/>
          <w:rtl/>
        </w:rPr>
        <w:t>.</w:t>
      </w:r>
      <w:r w:rsidR="004B3BBE">
        <w:rPr>
          <w:rFonts w:hint="cs"/>
          <w:szCs w:val="24"/>
          <w:rtl/>
        </w:rPr>
        <w:t xml:space="preserve"> </w:t>
      </w:r>
      <w:hyperlink r:id="rId25" w:anchor="_blank" w:history="1">
        <w:r w:rsidR="004B3BBE">
          <w:rPr>
            <w:rStyle w:val="Hyperlink"/>
          </w:rPr>
          <w:t>https://tenderenergy.energydmz.org/TenderForm.html</w:t>
        </w:r>
      </w:hyperlink>
    </w:p>
    <w:p w14:paraId="0D174D18" w14:textId="77777777" w:rsidR="007D3D68" w:rsidRPr="00510FC6" w:rsidRDefault="007D3D68" w:rsidP="00022246">
      <w:pPr>
        <w:pStyle w:val="af1"/>
        <w:spacing w:after="200" w:line="360" w:lineRule="auto"/>
        <w:ind w:left="2232"/>
        <w:jc w:val="both"/>
        <w:outlineLvl w:val="0"/>
        <w:rPr>
          <w:szCs w:val="24"/>
        </w:rPr>
      </w:pPr>
    </w:p>
    <w:p w14:paraId="675EF50C" w14:textId="77777777" w:rsidR="00846CA9" w:rsidRPr="00510FC6" w:rsidRDefault="00FD719A" w:rsidP="000B5618">
      <w:pPr>
        <w:pStyle w:val="af1"/>
        <w:numPr>
          <w:ilvl w:val="0"/>
          <w:numId w:val="12"/>
        </w:numPr>
        <w:spacing w:line="360" w:lineRule="auto"/>
        <w:ind w:left="169"/>
        <w:jc w:val="both"/>
        <w:outlineLvl w:val="0"/>
        <w:rPr>
          <w:rFonts w:asciiTheme="majorBidi" w:hAnsiTheme="majorBidi"/>
          <w:b/>
          <w:bCs/>
          <w:sz w:val="28"/>
          <w:szCs w:val="28"/>
          <w:u w:val="single"/>
        </w:rPr>
      </w:pPr>
      <w:r w:rsidRPr="00510FC6">
        <w:rPr>
          <w:rFonts w:asciiTheme="majorBidi" w:hAnsiTheme="majorBidi"/>
          <w:b/>
          <w:bCs/>
          <w:sz w:val="28"/>
          <w:szCs w:val="28"/>
          <w:u w:val="single"/>
          <w:rtl/>
        </w:rPr>
        <w:t>אמות מידה ותהליך לבחירת הזוכה:</w:t>
      </w:r>
    </w:p>
    <w:p w14:paraId="40EBCD7D" w14:textId="073EEAD2" w:rsidR="006703D7" w:rsidRPr="00510FC6" w:rsidRDefault="00FD719A" w:rsidP="0071219D">
      <w:pPr>
        <w:spacing w:line="360" w:lineRule="auto"/>
        <w:ind w:left="169"/>
        <w:jc w:val="both"/>
        <w:rPr>
          <w:rFonts w:asciiTheme="majorBidi" w:hAnsiTheme="majorBidi"/>
          <w:szCs w:val="24"/>
          <w:rtl/>
        </w:rPr>
      </w:pPr>
      <w:r w:rsidRPr="00510FC6">
        <w:rPr>
          <w:rFonts w:asciiTheme="majorBidi" w:hAnsiTheme="majorBidi"/>
          <w:szCs w:val="24"/>
          <w:rtl/>
        </w:rPr>
        <w:t xml:space="preserve">בדיקת ההצעות תתבצע על בסיס </w:t>
      </w:r>
      <w:r w:rsidR="0071219D" w:rsidRPr="00510FC6">
        <w:rPr>
          <w:rFonts w:asciiTheme="majorBidi" w:hAnsiTheme="majorBidi" w:hint="eastAsia"/>
          <w:szCs w:val="24"/>
          <w:rtl/>
        </w:rPr>
        <w:t>איכות</w:t>
      </w:r>
      <w:r w:rsidR="0071219D" w:rsidRPr="00510FC6">
        <w:rPr>
          <w:rFonts w:asciiTheme="majorBidi" w:hAnsiTheme="majorBidi"/>
          <w:szCs w:val="24"/>
          <w:rtl/>
        </w:rPr>
        <w:t xml:space="preserve"> </w:t>
      </w:r>
      <w:r w:rsidR="0071219D" w:rsidRPr="00510FC6">
        <w:rPr>
          <w:rFonts w:asciiTheme="majorBidi" w:hAnsiTheme="majorBidi" w:hint="eastAsia"/>
          <w:szCs w:val="24"/>
          <w:rtl/>
        </w:rPr>
        <w:t>ההצעה</w:t>
      </w:r>
      <w:r w:rsidR="0071219D" w:rsidRPr="00510FC6">
        <w:rPr>
          <w:rFonts w:asciiTheme="majorBidi" w:hAnsiTheme="majorBidi"/>
          <w:szCs w:val="24"/>
          <w:rtl/>
        </w:rPr>
        <w:t xml:space="preserve"> </w:t>
      </w:r>
      <w:r w:rsidR="0071219D" w:rsidRPr="00510FC6">
        <w:rPr>
          <w:rFonts w:asciiTheme="majorBidi" w:hAnsiTheme="majorBidi" w:hint="eastAsia"/>
          <w:szCs w:val="24"/>
          <w:rtl/>
        </w:rPr>
        <w:t>בלבד</w:t>
      </w:r>
      <w:r w:rsidRPr="00510FC6">
        <w:rPr>
          <w:rFonts w:asciiTheme="majorBidi" w:hAnsiTheme="majorBidi"/>
          <w:szCs w:val="24"/>
          <w:rtl/>
        </w:rPr>
        <w:t xml:space="preserve">. </w:t>
      </w:r>
    </w:p>
    <w:p w14:paraId="3136FF1D" w14:textId="559C4ED2" w:rsidR="00FD719A" w:rsidRPr="00510FC6" w:rsidRDefault="00FD719A" w:rsidP="00121E99">
      <w:pPr>
        <w:spacing w:line="360" w:lineRule="auto"/>
        <w:ind w:left="169"/>
        <w:jc w:val="both"/>
        <w:rPr>
          <w:rFonts w:asciiTheme="majorBidi" w:hAnsiTheme="majorBidi"/>
          <w:szCs w:val="24"/>
          <w:rtl/>
        </w:rPr>
      </w:pPr>
      <w:r w:rsidRPr="00510FC6">
        <w:rPr>
          <w:rFonts w:asciiTheme="majorBidi" w:hAnsiTheme="majorBidi"/>
          <w:szCs w:val="24"/>
          <w:rtl/>
        </w:rPr>
        <w:t xml:space="preserve">הליך בחירת הזוכה יתבצע </w:t>
      </w:r>
      <w:r w:rsidR="00AC182C" w:rsidRPr="00510FC6">
        <w:rPr>
          <w:rFonts w:asciiTheme="majorBidi" w:hAnsiTheme="majorBidi" w:hint="eastAsia"/>
          <w:szCs w:val="24"/>
          <w:rtl/>
        </w:rPr>
        <w:t>ב</w:t>
      </w:r>
      <w:r w:rsidR="00121E99">
        <w:rPr>
          <w:rFonts w:asciiTheme="majorBidi" w:hAnsiTheme="majorBidi" w:hint="cs"/>
          <w:szCs w:val="24"/>
          <w:rtl/>
        </w:rPr>
        <w:t>שני</w:t>
      </w:r>
      <w:r w:rsidR="00AC182C" w:rsidRPr="00510FC6">
        <w:rPr>
          <w:rFonts w:asciiTheme="majorBidi" w:hAnsiTheme="majorBidi"/>
          <w:szCs w:val="24"/>
          <w:rtl/>
        </w:rPr>
        <w:t xml:space="preserve"> (</w:t>
      </w:r>
      <w:r w:rsidR="00121E99">
        <w:rPr>
          <w:rFonts w:asciiTheme="majorBidi" w:hAnsiTheme="majorBidi" w:hint="cs"/>
          <w:szCs w:val="24"/>
          <w:rtl/>
        </w:rPr>
        <w:t>2</w:t>
      </w:r>
      <w:r w:rsidR="00AC182C" w:rsidRPr="00510FC6">
        <w:rPr>
          <w:rFonts w:asciiTheme="majorBidi" w:hAnsiTheme="majorBidi"/>
          <w:szCs w:val="24"/>
          <w:rtl/>
        </w:rPr>
        <w:t>)</w:t>
      </w:r>
      <w:r w:rsidRPr="00510FC6">
        <w:rPr>
          <w:rFonts w:asciiTheme="majorBidi" w:hAnsiTheme="majorBidi"/>
          <w:szCs w:val="24"/>
          <w:rtl/>
        </w:rPr>
        <w:t xml:space="preserve"> שלבים, כדלהלן: </w:t>
      </w:r>
    </w:p>
    <w:p w14:paraId="25E5D90C" w14:textId="77777777" w:rsidR="00846CA9" w:rsidRPr="00510FC6" w:rsidRDefault="00FD719A" w:rsidP="000B5618">
      <w:pPr>
        <w:pStyle w:val="af1"/>
        <w:numPr>
          <w:ilvl w:val="1"/>
          <w:numId w:val="12"/>
        </w:numPr>
        <w:tabs>
          <w:tab w:val="num" w:pos="736"/>
        </w:tabs>
        <w:spacing w:line="360" w:lineRule="auto"/>
        <w:ind w:hanging="623"/>
        <w:jc w:val="both"/>
        <w:outlineLvl w:val="0"/>
        <w:rPr>
          <w:rFonts w:asciiTheme="majorBidi" w:hAnsiTheme="majorBidi"/>
          <w:b/>
          <w:bCs/>
          <w:szCs w:val="24"/>
          <w:u w:val="single"/>
          <w:rtl/>
        </w:rPr>
      </w:pPr>
      <w:r w:rsidRPr="00510FC6">
        <w:rPr>
          <w:rFonts w:asciiTheme="majorBidi" w:hAnsiTheme="majorBidi"/>
          <w:b/>
          <w:bCs/>
          <w:szCs w:val="24"/>
          <w:u w:val="single"/>
          <w:rtl/>
        </w:rPr>
        <w:lastRenderedPageBreak/>
        <w:t xml:space="preserve">שלב ראשון </w:t>
      </w:r>
      <w:r w:rsidR="006703D7" w:rsidRPr="00510FC6">
        <w:rPr>
          <w:rFonts w:asciiTheme="majorBidi" w:hAnsiTheme="majorBidi"/>
          <w:b/>
          <w:bCs/>
          <w:szCs w:val="24"/>
          <w:u w:val="single"/>
          <w:rtl/>
        </w:rPr>
        <w:t>–</w:t>
      </w:r>
      <w:r w:rsidRPr="00510FC6">
        <w:rPr>
          <w:rFonts w:asciiTheme="majorBidi" w:hAnsiTheme="majorBidi"/>
          <w:b/>
          <w:bCs/>
          <w:szCs w:val="24"/>
          <w:u w:val="single"/>
          <w:rtl/>
        </w:rPr>
        <w:t xml:space="preserve"> </w:t>
      </w:r>
      <w:r w:rsidR="006703D7" w:rsidRPr="00510FC6">
        <w:rPr>
          <w:rFonts w:asciiTheme="majorBidi" w:hAnsiTheme="majorBidi"/>
          <w:b/>
          <w:bCs/>
          <w:szCs w:val="24"/>
          <w:u w:val="single"/>
          <w:rtl/>
        </w:rPr>
        <w:t xml:space="preserve">בדיקת </w:t>
      </w:r>
      <w:r w:rsidRPr="00510FC6">
        <w:rPr>
          <w:rFonts w:asciiTheme="majorBidi" w:hAnsiTheme="majorBidi"/>
          <w:b/>
          <w:bCs/>
          <w:szCs w:val="24"/>
          <w:u w:val="single"/>
          <w:rtl/>
        </w:rPr>
        <w:t>עמידה בתנאי סף</w:t>
      </w:r>
    </w:p>
    <w:p w14:paraId="7DC46F35" w14:textId="77777777" w:rsidR="00FD719A" w:rsidRPr="00510FC6" w:rsidRDefault="00FD719A" w:rsidP="00DD373D">
      <w:pPr>
        <w:spacing w:line="360" w:lineRule="auto"/>
        <w:ind w:left="720"/>
        <w:jc w:val="both"/>
        <w:rPr>
          <w:rFonts w:asciiTheme="majorBidi" w:hAnsiTheme="majorBidi"/>
          <w:b/>
          <w:bCs/>
          <w:szCs w:val="24"/>
          <w:u w:val="single"/>
          <w:rtl/>
        </w:rPr>
      </w:pPr>
      <w:r w:rsidRPr="00510FC6">
        <w:rPr>
          <w:rFonts w:asciiTheme="majorBidi" w:hAnsiTheme="majorBidi"/>
          <w:szCs w:val="24"/>
          <w:rtl/>
        </w:rPr>
        <w:t>בשלב זה ייבדקו כל ההצעות אשר תתקבלנה עד למועד האחרון להגשת ההצעות, ביחס לעמידתן בתנאי הסף. רק הצעה אשר עמדה בתנאי הסף הנדרשים כאמור לעיל תעבור לשלב הבא של בדיקת איכות ההצעה.</w:t>
      </w:r>
    </w:p>
    <w:p w14:paraId="73EB39E3" w14:textId="330C7C63" w:rsidR="00846CA9" w:rsidRPr="00510FC6" w:rsidRDefault="00FD719A" w:rsidP="000B5618">
      <w:pPr>
        <w:pStyle w:val="af1"/>
        <w:numPr>
          <w:ilvl w:val="1"/>
          <w:numId w:val="12"/>
        </w:numPr>
        <w:spacing w:line="360" w:lineRule="auto"/>
        <w:ind w:left="736" w:hanging="623"/>
        <w:jc w:val="both"/>
        <w:outlineLvl w:val="0"/>
        <w:rPr>
          <w:rFonts w:asciiTheme="majorBidi" w:hAnsiTheme="majorBidi"/>
          <w:b/>
          <w:bCs/>
          <w:szCs w:val="24"/>
          <w:u w:val="single"/>
          <w:rtl/>
        </w:rPr>
      </w:pPr>
      <w:r w:rsidRPr="00510FC6">
        <w:rPr>
          <w:rFonts w:asciiTheme="majorBidi" w:hAnsiTheme="majorBidi"/>
          <w:b/>
          <w:bCs/>
          <w:szCs w:val="24"/>
          <w:u w:val="single"/>
          <w:rtl/>
        </w:rPr>
        <w:t xml:space="preserve">שלב שני - בדיקת איכות ההצעה </w:t>
      </w:r>
      <w:r w:rsidR="00804421" w:rsidRPr="00510FC6">
        <w:rPr>
          <w:rFonts w:asciiTheme="majorBidi" w:hAnsiTheme="majorBidi" w:hint="eastAsia"/>
          <w:b/>
          <w:bCs/>
          <w:szCs w:val="24"/>
          <w:u w:val="single"/>
          <w:rtl/>
        </w:rPr>
        <w:t>ובחירת</w:t>
      </w:r>
      <w:r w:rsidR="00804421" w:rsidRPr="00510FC6">
        <w:rPr>
          <w:rFonts w:asciiTheme="majorBidi" w:hAnsiTheme="majorBidi"/>
          <w:b/>
          <w:bCs/>
          <w:szCs w:val="24"/>
          <w:u w:val="single"/>
          <w:rtl/>
        </w:rPr>
        <w:t xml:space="preserve"> הזוכה </w:t>
      </w:r>
      <w:r w:rsidRPr="00510FC6">
        <w:rPr>
          <w:rFonts w:asciiTheme="majorBidi" w:hAnsiTheme="majorBidi"/>
          <w:b/>
          <w:bCs/>
          <w:szCs w:val="24"/>
          <w:u w:val="single"/>
          <w:rtl/>
        </w:rPr>
        <w:t>(</w:t>
      </w:r>
      <w:r w:rsidR="008911E7" w:rsidRPr="00510FC6">
        <w:rPr>
          <w:rFonts w:asciiTheme="majorBidi" w:hAnsiTheme="majorBidi"/>
          <w:b/>
          <w:bCs/>
          <w:szCs w:val="24"/>
          <w:u w:val="single"/>
          <w:rtl/>
        </w:rPr>
        <w:t>100</w:t>
      </w:r>
      <w:r w:rsidRPr="00510FC6">
        <w:rPr>
          <w:rFonts w:asciiTheme="majorBidi" w:hAnsiTheme="majorBidi"/>
          <w:b/>
          <w:bCs/>
          <w:szCs w:val="24"/>
          <w:u w:val="single"/>
          <w:rtl/>
        </w:rPr>
        <w:t xml:space="preserve">% מהציון הסופי) </w:t>
      </w:r>
    </w:p>
    <w:p w14:paraId="3E13300A" w14:textId="5091FDFC" w:rsidR="00DD373D" w:rsidRPr="00510FC6" w:rsidRDefault="00FD719A" w:rsidP="00C2074B">
      <w:pPr>
        <w:spacing w:line="360" w:lineRule="auto"/>
        <w:ind w:left="720"/>
        <w:jc w:val="both"/>
        <w:rPr>
          <w:rFonts w:asciiTheme="majorBidi" w:hAnsiTheme="majorBidi"/>
          <w:szCs w:val="24"/>
          <w:rtl/>
        </w:rPr>
      </w:pPr>
      <w:r w:rsidRPr="00510FC6">
        <w:rPr>
          <w:rFonts w:asciiTheme="majorBidi" w:hAnsiTheme="majorBidi"/>
          <w:szCs w:val="24"/>
          <w:rtl/>
        </w:rPr>
        <w:t xml:space="preserve">בשלב זה תיבדקנה ההצעות בהתאם לטיב ההצעה, הערכת </w:t>
      </w:r>
      <w:r w:rsidR="00D17FB0" w:rsidRPr="00510FC6">
        <w:rPr>
          <w:rFonts w:asciiTheme="majorBidi" w:hAnsiTheme="majorBidi" w:hint="eastAsia"/>
          <w:szCs w:val="24"/>
          <w:rtl/>
        </w:rPr>
        <w:t>החיסכון</w:t>
      </w:r>
      <w:r w:rsidR="00D17FB0" w:rsidRPr="00510FC6">
        <w:rPr>
          <w:rFonts w:asciiTheme="majorBidi" w:hAnsiTheme="majorBidi"/>
          <w:szCs w:val="24"/>
          <w:rtl/>
        </w:rPr>
        <w:t xml:space="preserve"> </w:t>
      </w:r>
      <w:r w:rsidR="00C2074B" w:rsidRPr="00510FC6">
        <w:rPr>
          <w:rFonts w:asciiTheme="majorBidi" w:hAnsiTheme="majorBidi" w:hint="eastAsia"/>
          <w:szCs w:val="24"/>
          <w:rtl/>
        </w:rPr>
        <w:t>של</w:t>
      </w:r>
      <w:r w:rsidR="00C2074B" w:rsidRPr="00510FC6">
        <w:rPr>
          <w:rFonts w:asciiTheme="majorBidi" w:hAnsiTheme="majorBidi"/>
          <w:szCs w:val="24"/>
          <w:rtl/>
        </w:rPr>
        <w:t xml:space="preserve"> הפרויקט בהתאם </w:t>
      </w:r>
      <w:r w:rsidR="00D17FB0" w:rsidRPr="00510FC6">
        <w:rPr>
          <w:rFonts w:asciiTheme="majorBidi" w:hAnsiTheme="majorBidi"/>
          <w:szCs w:val="24"/>
          <w:rtl/>
        </w:rPr>
        <w:t xml:space="preserve"> ל</w:t>
      </w:r>
      <w:r w:rsidRPr="00510FC6">
        <w:rPr>
          <w:rFonts w:asciiTheme="majorBidi" w:hAnsiTheme="majorBidi"/>
          <w:szCs w:val="24"/>
          <w:rtl/>
        </w:rPr>
        <w:t>מפור</w:t>
      </w:r>
      <w:r w:rsidR="00C2074B" w:rsidRPr="00510FC6">
        <w:rPr>
          <w:rFonts w:asciiTheme="majorBidi" w:hAnsiTheme="majorBidi" w:hint="eastAsia"/>
          <w:szCs w:val="24"/>
          <w:rtl/>
        </w:rPr>
        <w:t>ט</w:t>
      </w:r>
      <w:r w:rsidRPr="00510FC6">
        <w:rPr>
          <w:rFonts w:asciiTheme="majorBidi" w:hAnsiTheme="majorBidi"/>
          <w:szCs w:val="24"/>
          <w:rtl/>
        </w:rPr>
        <w:t xml:space="preserve"> בטבלה הבאה:</w:t>
      </w:r>
    </w:p>
    <w:tbl>
      <w:tblPr>
        <w:tblpPr w:leftFromText="180" w:rightFromText="180" w:vertAnchor="text" w:horzAnchor="margin" w:tblpY="194"/>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
        <w:gridCol w:w="6378"/>
        <w:gridCol w:w="1419"/>
      </w:tblGrid>
      <w:tr w:rsidR="00DD373D" w:rsidRPr="00510FC6" w14:paraId="3C51C355" w14:textId="77777777" w:rsidTr="00C02DCC">
        <w:trPr>
          <w:trHeight w:val="484"/>
        </w:trPr>
        <w:tc>
          <w:tcPr>
            <w:tcW w:w="425" w:type="dxa"/>
            <w:shd w:val="clear" w:color="auto" w:fill="D9D9D9" w:themeFill="background1" w:themeFillShade="D9"/>
          </w:tcPr>
          <w:p w14:paraId="0126D71D" w14:textId="77777777" w:rsidR="00DD373D" w:rsidRPr="00510FC6" w:rsidRDefault="00DD373D" w:rsidP="004E77E4">
            <w:pPr>
              <w:spacing w:before="120" w:after="120" w:line="360" w:lineRule="auto"/>
              <w:jc w:val="center"/>
              <w:rPr>
                <w:rFonts w:asciiTheme="majorBidi" w:hAnsiTheme="majorBidi"/>
                <w:b/>
                <w:bCs/>
                <w:sz w:val="28"/>
                <w:szCs w:val="28"/>
                <w:rtl/>
              </w:rPr>
            </w:pPr>
          </w:p>
        </w:tc>
        <w:tc>
          <w:tcPr>
            <w:tcW w:w="6378" w:type="dxa"/>
            <w:shd w:val="clear" w:color="auto" w:fill="D9D9D9" w:themeFill="background1" w:themeFillShade="D9"/>
            <w:noWrap/>
            <w:vAlign w:val="center"/>
            <w:hideMark/>
          </w:tcPr>
          <w:p w14:paraId="4A172117" w14:textId="77777777" w:rsidR="00DD373D" w:rsidRPr="00121E99" w:rsidRDefault="00DD373D" w:rsidP="004E77E4">
            <w:pPr>
              <w:spacing w:before="120" w:after="120" w:line="360" w:lineRule="auto"/>
              <w:jc w:val="center"/>
              <w:rPr>
                <w:rFonts w:asciiTheme="majorBidi" w:hAnsiTheme="majorBidi"/>
                <w:b/>
                <w:bCs/>
                <w:sz w:val="28"/>
                <w:szCs w:val="28"/>
              </w:rPr>
            </w:pPr>
            <w:r w:rsidRPr="00121E99">
              <w:rPr>
                <w:rFonts w:asciiTheme="majorBidi" w:hAnsiTheme="majorBidi"/>
                <w:b/>
                <w:bCs/>
                <w:sz w:val="28"/>
                <w:szCs w:val="28"/>
                <w:rtl/>
              </w:rPr>
              <w:t>תיאור הקריטריון</w:t>
            </w:r>
          </w:p>
        </w:tc>
        <w:tc>
          <w:tcPr>
            <w:tcW w:w="1419" w:type="dxa"/>
            <w:shd w:val="clear" w:color="auto" w:fill="D9D9D9" w:themeFill="background1" w:themeFillShade="D9"/>
            <w:vAlign w:val="center"/>
            <w:hideMark/>
          </w:tcPr>
          <w:p w14:paraId="745D59FA" w14:textId="77777777" w:rsidR="00DD373D" w:rsidRPr="00121E99" w:rsidRDefault="00DD373D" w:rsidP="004E77E4">
            <w:pPr>
              <w:spacing w:before="120" w:after="120" w:line="360" w:lineRule="auto"/>
              <w:jc w:val="center"/>
              <w:rPr>
                <w:rFonts w:asciiTheme="majorBidi" w:hAnsiTheme="majorBidi"/>
                <w:b/>
                <w:bCs/>
                <w:sz w:val="28"/>
                <w:szCs w:val="28"/>
              </w:rPr>
            </w:pPr>
            <w:r w:rsidRPr="00121E99">
              <w:rPr>
                <w:rFonts w:asciiTheme="majorBidi" w:hAnsiTheme="majorBidi"/>
                <w:b/>
                <w:bCs/>
                <w:sz w:val="28"/>
                <w:szCs w:val="28"/>
                <w:rtl/>
              </w:rPr>
              <w:t>ניקוד מירבי</w:t>
            </w:r>
          </w:p>
        </w:tc>
      </w:tr>
      <w:tr w:rsidR="002A1192" w:rsidRPr="00510FC6" w14:paraId="314BA4A7" w14:textId="77777777" w:rsidTr="008210DC">
        <w:trPr>
          <w:trHeight w:val="866"/>
        </w:trPr>
        <w:tc>
          <w:tcPr>
            <w:tcW w:w="425" w:type="dxa"/>
          </w:tcPr>
          <w:p w14:paraId="27BF62EE" w14:textId="77777777" w:rsidR="002A1192" w:rsidRPr="00E76E30" w:rsidRDefault="002A1192" w:rsidP="000B5618">
            <w:pPr>
              <w:pStyle w:val="af1"/>
              <w:numPr>
                <w:ilvl w:val="0"/>
                <w:numId w:val="7"/>
              </w:numPr>
              <w:spacing w:line="360" w:lineRule="auto"/>
              <w:ind w:left="360"/>
              <w:jc w:val="center"/>
              <w:rPr>
                <w:rFonts w:asciiTheme="majorBidi" w:hAnsiTheme="majorBidi"/>
                <w:szCs w:val="24"/>
                <w:rtl/>
              </w:rPr>
            </w:pPr>
          </w:p>
        </w:tc>
        <w:tc>
          <w:tcPr>
            <w:tcW w:w="6378" w:type="dxa"/>
            <w:shd w:val="clear" w:color="auto" w:fill="auto"/>
            <w:vAlign w:val="center"/>
            <w:hideMark/>
          </w:tcPr>
          <w:p w14:paraId="06430711" w14:textId="2709E211" w:rsidR="002A1192" w:rsidRPr="00510FC6" w:rsidRDefault="008F6759" w:rsidP="002A1192">
            <w:pPr>
              <w:spacing w:line="360" w:lineRule="auto"/>
              <w:ind w:right="284"/>
              <w:jc w:val="both"/>
              <w:rPr>
                <w:szCs w:val="24"/>
              </w:rPr>
            </w:pPr>
            <w:r w:rsidRPr="00510FC6">
              <w:rPr>
                <w:rFonts w:hint="eastAsia"/>
                <w:b/>
                <w:bCs/>
                <w:szCs w:val="24"/>
                <w:rtl/>
              </w:rPr>
              <w:t>היחס</w:t>
            </w:r>
            <w:r w:rsidRPr="00510FC6">
              <w:rPr>
                <w:b/>
                <w:bCs/>
                <w:szCs w:val="24"/>
                <w:rtl/>
              </w:rPr>
              <w:t xml:space="preserve"> בין החיסכון </w:t>
            </w:r>
            <w:r w:rsidR="00C72EFF" w:rsidRPr="00510FC6">
              <w:rPr>
                <w:b/>
                <w:bCs/>
                <w:szCs w:val="24"/>
                <w:rtl/>
              </w:rPr>
              <w:t xml:space="preserve"> השנתי </w:t>
            </w:r>
            <w:r w:rsidRPr="00510FC6">
              <w:rPr>
                <w:rFonts w:hint="eastAsia"/>
                <w:b/>
                <w:bCs/>
                <w:szCs w:val="24"/>
                <w:rtl/>
              </w:rPr>
              <w:t>בקוט</w:t>
            </w:r>
            <w:r w:rsidRPr="00510FC6">
              <w:rPr>
                <w:b/>
                <w:bCs/>
                <w:szCs w:val="24"/>
                <w:rtl/>
              </w:rPr>
              <w:t xml:space="preserve">"ש </w:t>
            </w:r>
            <w:r w:rsidR="00FF7043" w:rsidRPr="00510FC6">
              <w:rPr>
                <w:rFonts w:hint="eastAsia"/>
                <w:b/>
                <w:bCs/>
                <w:szCs w:val="24"/>
                <w:rtl/>
              </w:rPr>
              <w:t>בפרויקט</w:t>
            </w:r>
            <w:r w:rsidR="00FF7043" w:rsidRPr="00510FC6">
              <w:rPr>
                <w:b/>
                <w:bCs/>
                <w:szCs w:val="24"/>
                <w:rtl/>
              </w:rPr>
              <w:t xml:space="preserve"> </w:t>
            </w:r>
            <w:r w:rsidRPr="00510FC6">
              <w:rPr>
                <w:rFonts w:hint="eastAsia"/>
                <w:b/>
                <w:bCs/>
                <w:szCs w:val="24"/>
                <w:rtl/>
              </w:rPr>
              <w:t>לבין</w:t>
            </w:r>
            <w:r w:rsidRPr="00510FC6">
              <w:rPr>
                <w:b/>
                <w:bCs/>
                <w:szCs w:val="24"/>
                <w:rtl/>
              </w:rPr>
              <w:t xml:space="preserve"> המענק </w:t>
            </w:r>
            <w:r w:rsidR="00E31FB6" w:rsidRPr="00510FC6">
              <w:rPr>
                <w:rFonts w:hint="eastAsia"/>
                <w:b/>
                <w:bCs/>
                <w:szCs w:val="24"/>
                <w:rtl/>
              </w:rPr>
              <w:t>המבוקש</w:t>
            </w:r>
            <w:r w:rsidR="00855B5F" w:rsidRPr="00510FC6">
              <w:rPr>
                <w:b/>
                <w:bCs/>
                <w:szCs w:val="24"/>
                <w:rtl/>
              </w:rPr>
              <w:t xml:space="preserve"> ב</w:t>
            </w:r>
            <w:r w:rsidR="00C13678" w:rsidRPr="00510FC6">
              <w:rPr>
                <w:rFonts w:hint="eastAsia"/>
                <w:b/>
                <w:bCs/>
                <w:szCs w:val="24"/>
                <w:rtl/>
              </w:rPr>
              <w:t>ש</w:t>
            </w:r>
            <w:r w:rsidR="00855B5F" w:rsidRPr="00510FC6">
              <w:rPr>
                <w:b/>
                <w:bCs/>
                <w:szCs w:val="24"/>
                <w:rtl/>
              </w:rPr>
              <w:t>"ח</w:t>
            </w:r>
            <w:r w:rsidR="002A1192" w:rsidRPr="00510FC6">
              <w:rPr>
                <w:szCs w:val="24"/>
                <w:rtl/>
              </w:rPr>
              <w:t xml:space="preserve"> ("</w:t>
            </w:r>
            <w:r w:rsidR="002A1192" w:rsidRPr="00510FC6">
              <w:rPr>
                <w:b/>
                <w:bCs/>
                <w:szCs w:val="24"/>
                <w:rtl/>
              </w:rPr>
              <w:t>פרמטר 1</w:t>
            </w:r>
            <w:r w:rsidR="002A1192" w:rsidRPr="00510FC6">
              <w:rPr>
                <w:szCs w:val="24"/>
                <w:rtl/>
              </w:rPr>
              <w:t xml:space="preserve">"). </w:t>
            </w:r>
          </w:p>
          <w:p w14:paraId="4BCEFA16" w14:textId="59B90E89" w:rsidR="002A1192" w:rsidRPr="00E76E30" w:rsidRDefault="002A1192" w:rsidP="008370A5">
            <w:pPr>
              <w:spacing w:line="360" w:lineRule="auto"/>
              <w:jc w:val="both"/>
              <w:rPr>
                <w:rFonts w:asciiTheme="majorBidi" w:hAnsiTheme="majorBidi"/>
                <w:szCs w:val="24"/>
                <w:rtl/>
              </w:rPr>
            </w:pPr>
            <w:r w:rsidRPr="00510FC6">
              <w:rPr>
                <w:szCs w:val="24"/>
                <w:rtl/>
              </w:rPr>
              <w:t>ההצ</w:t>
            </w:r>
            <w:r w:rsidR="008370A5" w:rsidRPr="00510FC6">
              <w:rPr>
                <w:szCs w:val="24"/>
                <w:rtl/>
              </w:rPr>
              <w:t xml:space="preserve">עה בה פרמטר 1 הינו הגבוה ביותר </w:t>
            </w:r>
            <w:r w:rsidR="008370A5" w:rsidRPr="00510FC6">
              <w:rPr>
                <w:rFonts w:hint="eastAsia"/>
                <w:szCs w:val="24"/>
                <w:rtl/>
              </w:rPr>
              <w:t>ת</w:t>
            </w:r>
            <w:r w:rsidRPr="00510FC6">
              <w:rPr>
                <w:szCs w:val="24"/>
                <w:rtl/>
              </w:rPr>
              <w:t>קב</w:t>
            </w:r>
            <w:r w:rsidRPr="00510FC6">
              <w:rPr>
                <w:rFonts w:hint="eastAsia"/>
                <w:szCs w:val="24"/>
                <w:rtl/>
              </w:rPr>
              <w:t>ל</w:t>
            </w:r>
            <w:r w:rsidR="00C74F50" w:rsidRPr="00510FC6">
              <w:rPr>
                <w:szCs w:val="24"/>
                <w:rtl/>
              </w:rPr>
              <w:t xml:space="preserve"> </w:t>
            </w:r>
            <w:r w:rsidR="00230B46" w:rsidRPr="00510FC6">
              <w:rPr>
                <w:szCs w:val="24"/>
                <w:rtl/>
              </w:rPr>
              <w:t xml:space="preserve"> </w:t>
            </w:r>
            <w:r w:rsidR="00C74F50" w:rsidRPr="00510FC6">
              <w:rPr>
                <w:szCs w:val="24"/>
                <w:rtl/>
              </w:rPr>
              <w:t>100</w:t>
            </w:r>
            <w:r w:rsidR="003129A0" w:rsidRPr="00510FC6">
              <w:rPr>
                <w:szCs w:val="24"/>
                <w:rtl/>
              </w:rPr>
              <w:t xml:space="preserve"> </w:t>
            </w:r>
            <w:r w:rsidR="00C74F50" w:rsidRPr="00510FC6">
              <w:rPr>
                <w:rFonts w:hint="eastAsia"/>
                <w:szCs w:val="24"/>
                <w:rtl/>
              </w:rPr>
              <w:t>נ</w:t>
            </w:r>
            <w:r w:rsidRPr="00510FC6">
              <w:rPr>
                <w:szCs w:val="24"/>
                <w:rtl/>
              </w:rPr>
              <w:t>קודות, ושאר ההצעות תדורגנה ביחס אליה.</w:t>
            </w:r>
          </w:p>
        </w:tc>
        <w:tc>
          <w:tcPr>
            <w:tcW w:w="1419" w:type="dxa"/>
            <w:shd w:val="clear" w:color="auto" w:fill="auto"/>
            <w:noWrap/>
            <w:vAlign w:val="center"/>
            <w:hideMark/>
          </w:tcPr>
          <w:p w14:paraId="5E5D0312" w14:textId="644E350D" w:rsidR="002A1192" w:rsidRPr="00E76E30" w:rsidRDefault="00230B46" w:rsidP="002A1192">
            <w:pPr>
              <w:spacing w:before="120" w:after="120" w:line="360" w:lineRule="auto"/>
              <w:jc w:val="center"/>
              <w:rPr>
                <w:rFonts w:asciiTheme="majorBidi" w:hAnsiTheme="majorBidi"/>
                <w:sz w:val="28"/>
                <w:szCs w:val="28"/>
              </w:rPr>
            </w:pPr>
            <w:r w:rsidRPr="00E76E30">
              <w:rPr>
                <w:rFonts w:asciiTheme="majorBidi" w:hAnsiTheme="majorBidi"/>
                <w:b/>
                <w:bCs/>
                <w:sz w:val="28"/>
                <w:szCs w:val="28"/>
                <w:rtl/>
              </w:rPr>
              <w:t>100</w:t>
            </w:r>
          </w:p>
        </w:tc>
      </w:tr>
      <w:tr w:rsidR="00DD373D" w:rsidRPr="00510FC6" w14:paraId="3C83CA0C" w14:textId="77777777" w:rsidTr="008210DC">
        <w:trPr>
          <w:trHeight w:val="315"/>
        </w:trPr>
        <w:tc>
          <w:tcPr>
            <w:tcW w:w="425" w:type="dxa"/>
          </w:tcPr>
          <w:p w14:paraId="3C994FB9" w14:textId="77777777" w:rsidR="00DD373D" w:rsidRPr="00510FC6" w:rsidRDefault="00DD373D" w:rsidP="004E77E4">
            <w:pPr>
              <w:spacing w:line="360" w:lineRule="auto"/>
              <w:jc w:val="both"/>
              <w:rPr>
                <w:rFonts w:asciiTheme="majorBidi" w:hAnsiTheme="majorBidi"/>
                <w:b/>
                <w:bCs/>
                <w:sz w:val="28"/>
                <w:szCs w:val="28"/>
                <w:rtl/>
              </w:rPr>
            </w:pPr>
          </w:p>
        </w:tc>
        <w:tc>
          <w:tcPr>
            <w:tcW w:w="6378" w:type="dxa"/>
            <w:shd w:val="clear" w:color="auto" w:fill="auto"/>
            <w:noWrap/>
            <w:vAlign w:val="center"/>
            <w:hideMark/>
          </w:tcPr>
          <w:p w14:paraId="609444D8" w14:textId="77777777" w:rsidR="00DD373D" w:rsidRPr="00510FC6" w:rsidRDefault="00DD373D" w:rsidP="004E77E4">
            <w:pPr>
              <w:spacing w:line="360" w:lineRule="auto"/>
              <w:jc w:val="both"/>
              <w:rPr>
                <w:rFonts w:asciiTheme="majorBidi" w:hAnsiTheme="majorBidi"/>
                <w:b/>
                <w:bCs/>
                <w:szCs w:val="24"/>
              </w:rPr>
            </w:pPr>
            <w:r w:rsidRPr="00510FC6">
              <w:rPr>
                <w:rFonts w:asciiTheme="majorBidi" w:hAnsiTheme="majorBidi"/>
                <w:b/>
                <w:bCs/>
                <w:sz w:val="28"/>
                <w:szCs w:val="28"/>
                <w:rtl/>
              </w:rPr>
              <w:t>סה"כ</w:t>
            </w:r>
          </w:p>
        </w:tc>
        <w:tc>
          <w:tcPr>
            <w:tcW w:w="1419" w:type="dxa"/>
            <w:shd w:val="clear" w:color="auto" w:fill="auto"/>
            <w:noWrap/>
            <w:vAlign w:val="center"/>
            <w:hideMark/>
          </w:tcPr>
          <w:p w14:paraId="33220E1A" w14:textId="69D021D0" w:rsidR="00DD373D" w:rsidRPr="00510FC6" w:rsidRDefault="00EE0CD3" w:rsidP="004E77E4">
            <w:pPr>
              <w:spacing w:line="360" w:lineRule="auto"/>
              <w:jc w:val="center"/>
              <w:rPr>
                <w:rFonts w:asciiTheme="majorBidi" w:hAnsiTheme="majorBidi"/>
                <w:b/>
                <w:bCs/>
                <w:sz w:val="28"/>
                <w:szCs w:val="28"/>
              </w:rPr>
            </w:pPr>
            <w:r w:rsidRPr="00510FC6">
              <w:rPr>
                <w:rFonts w:asciiTheme="majorBidi" w:hAnsiTheme="majorBidi"/>
                <w:b/>
                <w:bCs/>
                <w:sz w:val="28"/>
                <w:szCs w:val="28"/>
                <w:rtl/>
              </w:rPr>
              <w:t>100</w:t>
            </w:r>
          </w:p>
        </w:tc>
      </w:tr>
    </w:tbl>
    <w:p w14:paraId="33DA3276" w14:textId="41FA6576" w:rsidR="00905DA1" w:rsidRPr="00510FC6" w:rsidRDefault="00905DA1" w:rsidP="00314B9E">
      <w:pPr>
        <w:spacing w:line="360" w:lineRule="auto"/>
        <w:jc w:val="both"/>
        <w:rPr>
          <w:rFonts w:asciiTheme="majorBidi" w:hAnsiTheme="majorBidi"/>
          <w:b/>
          <w:bCs/>
          <w:sz w:val="28"/>
          <w:szCs w:val="28"/>
          <w:rtl/>
        </w:rPr>
      </w:pPr>
    </w:p>
    <w:p w14:paraId="4BD56F9C" w14:textId="77777777" w:rsidR="00DD373D" w:rsidRPr="00510FC6" w:rsidRDefault="00DD373D" w:rsidP="005C1842">
      <w:pPr>
        <w:spacing w:line="360" w:lineRule="auto"/>
        <w:jc w:val="both"/>
        <w:rPr>
          <w:rFonts w:asciiTheme="majorBidi" w:hAnsiTheme="majorBidi"/>
          <w:b/>
          <w:bCs/>
          <w:sz w:val="28"/>
          <w:szCs w:val="28"/>
          <w:rtl/>
        </w:rPr>
      </w:pPr>
    </w:p>
    <w:p w14:paraId="56279CF2" w14:textId="77777777" w:rsidR="00DD373D" w:rsidRPr="00510FC6" w:rsidRDefault="00DD373D" w:rsidP="005C1842">
      <w:pPr>
        <w:spacing w:line="360" w:lineRule="auto"/>
        <w:jc w:val="both"/>
        <w:rPr>
          <w:rFonts w:asciiTheme="majorBidi" w:hAnsiTheme="majorBidi"/>
          <w:b/>
          <w:bCs/>
          <w:sz w:val="28"/>
          <w:szCs w:val="28"/>
          <w:rtl/>
        </w:rPr>
      </w:pPr>
    </w:p>
    <w:p w14:paraId="74494DD4" w14:textId="1A47C38D" w:rsidR="00DD373D" w:rsidRPr="00510FC6" w:rsidRDefault="00DD373D" w:rsidP="005C1842">
      <w:pPr>
        <w:spacing w:line="360" w:lineRule="auto"/>
        <w:jc w:val="both"/>
        <w:rPr>
          <w:rFonts w:asciiTheme="majorBidi" w:hAnsiTheme="majorBidi"/>
          <w:b/>
          <w:bCs/>
          <w:sz w:val="28"/>
          <w:szCs w:val="28"/>
          <w:rtl/>
        </w:rPr>
      </w:pPr>
    </w:p>
    <w:p w14:paraId="54CEAE96" w14:textId="40F5153D" w:rsidR="008B43F3" w:rsidRPr="00510FC6" w:rsidRDefault="008B43F3" w:rsidP="008B02E7">
      <w:pPr>
        <w:spacing w:line="360" w:lineRule="auto"/>
        <w:ind w:left="720"/>
        <w:jc w:val="both"/>
        <w:rPr>
          <w:rFonts w:asciiTheme="majorBidi" w:hAnsiTheme="majorBidi"/>
          <w:b/>
          <w:bCs/>
          <w:sz w:val="28"/>
          <w:szCs w:val="28"/>
          <w:rtl/>
        </w:rPr>
      </w:pPr>
      <w:r w:rsidRPr="00510FC6">
        <w:rPr>
          <w:rFonts w:asciiTheme="majorBidi" w:hAnsiTheme="majorBidi"/>
          <w:b/>
          <w:bCs/>
          <w:sz w:val="28"/>
          <w:szCs w:val="28"/>
          <w:rtl/>
        </w:rPr>
        <w:t xml:space="preserve">רק הצעות אשר ינוקדו בציון איכות של </w:t>
      </w:r>
      <w:r w:rsidR="00BB5C5D" w:rsidRPr="00510FC6">
        <w:rPr>
          <w:rFonts w:asciiTheme="majorBidi" w:hAnsiTheme="majorBidi"/>
          <w:b/>
          <w:bCs/>
          <w:sz w:val="28"/>
          <w:szCs w:val="28"/>
          <w:highlight w:val="red"/>
          <w:u w:val="single"/>
          <w:rtl/>
        </w:rPr>
        <w:t>30</w:t>
      </w:r>
      <w:r w:rsidRPr="00510FC6">
        <w:rPr>
          <w:rFonts w:asciiTheme="majorBidi" w:hAnsiTheme="majorBidi"/>
          <w:b/>
          <w:bCs/>
          <w:sz w:val="28"/>
          <w:szCs w:val="28"/>
          <w:rtl/>
        </w:rPr>
        <w:t xml:space="preserve"> לפחות </w:t>
      </w:r>
      <w:r w:rsidR="008B02E7" w:rsidRPr="00510FC6">
        <w:rPr>
          <w:rFonts w:asciiTheme="majorBidi" w:hAnsiTheme="majorBidi" w:hint="eastAsia"/>
          <w:b/>
          <w:bCs/>
          <w:sz w:val="28"/>
          <w:szCs w:val="28"/>
          <w:rtl/>
        </w:rPr>
        <w:t>תזכנה</w:t>
      </w:r>
      <w:r w:rsidR="008B02E7" w:rsidRPr="00510FC6">
        <w:rPr>
          <w:rFonts w:asciiTheme="majorBidi" w:hAnsiTheme="majorBidi"/>
          <w:b/>
          <w:bCs/>
          <w:sz w:val="28"/>
          <w:szCs w:val="28"/>
          <w:rtl/>
        </w:rPr>
        <w:t xml:space="preserve"> במענק בכפוף לתקציב של המכרז. </w:t>
      </w:r>
    </w:p>
    <w:p w14:paraId="50DE4460" w14:textId="433636B8" w:rsidR="00BB2569" w:rsidRPr="00510FC6" w:rsidRDefault="00BB2569" w:rsidP="004A17DC">
      <w:pPr>
        <w:pStyle w:val="af1"/>
        <w:numPr>
          <w:ilvl w:val="2"/>
          <w:numId w:val="12"/>
        </w:numPr>
        <w:spacing w:after="200" w:line="360" w:lineRule="auto"/>
        <w:jc w:val="both"/>
        <w:outlineLvl w:val="0"/>
        <w:rPr>
          <w:szCs w:val="24"/>
          <w:rtl/>
        </w:rPr>
      </w:pPr>
      <w:r w:rsidRPr="00510FC6">
        <w:rPr>
          <w:szCs w:val="24"/>
          <w:rtl/>
        </w:rPr>
        <w:t xml:space="preserve">הציון המקסימאלי שיכול המציע לקבל עבור הצעתו עומד על 100 נקודות. </w:t>
      </w:r>
    </w:p>
    <w:p w14:paraId="79F20431" w14:textId="77777777" w:rsidR="00BB2569" w:rsidRPr="00510FC6" w:rsidRDefault="00BB2569" w:rsidP="003C23DA">
      <w:pPr>
        <w:pStyle w:val="af1"/>
        <w:numPr>
          <w:ilvl w:val="2"/>
          <w:numId w:val="12"/>
        </w:numPr>
        <w:spacing w:after="200" w:line="360" w:lineRule="auto"/>
        <w:ind w:left="2154" w:hanging="993"/>
        <w:jc w:val="both"/>
        <w:outlineLvl w:val="0"/>
        <w:rPr>
          <w:szCs w:val="24"/>
        </w:rPr>
      </w:pPr>
      <w:r w:rsidRPr="00510FC6">
        <w:rPr>
          <w:rFonts w:hint="eastAsia"/>
          <w:szCs w:val="24"/>
          <w:rtl/>
        </w:rPr>
        <w:t>יובהר</w:t>
      </w:r>
      <w:r w:rsidRPr="00510FC6">
        <w:rPr>
          <w:szCs w:val="24"/>
          <w:rtl/>
        </w:rPr>
        <w:t xml:space="preserve"> כי </w:t>
      </w:r>
      <w:r w:rsidRPr="00510FC6">
        <w:rPr>
          <w:rFonts w:hint="eastAsia"/>
          <w:szCs w:val="24"/>
          <w:rtl/>
        </w:rPr>
        <w:t>המציע</w:t>
      </w:r>
      <w:r w:rsidRPr="00510FC6">
        <w:rPr>
          <w:szCs w:val="24"/>
          <w:rtl/>
        </w:rPr>
        <w:t xml:space="preserve"> יציג במסגרת הצעתו עבור כל </w:t>
      </w:r>
      <w:r w:rsidRPr="00510FC6">
        <w:rPr>
          <w:rFonts w:hint="eastAsia"/>
          <w:szCs w:val="24"/>
          <w:rtl/>
        </w:rPr>
        <w:t>פרויקט</w:t>
      </w:r>
      <w:r w:rsidRPr="00510FC6">
        <w:rPr>
          <w:szCs w:val="24"/>
          <w:rtl/>
        </w:rPr>
        <w:t xml:space="preserve"> התייחסות מפורטת לכל הפרמטרים לעיל. פרמטר שלא יצוין מפורשות בהצעה </w:t>
      </w:r>
      <w:r w:rsidRPr="00510FC6">
        <w:rPr>
          <w:rFonts w:hint="eastAsia"/>
          <w:szCs w:val="24"/>
          <w:rtl/>
        </w:rPr>
        <w:t>יקבל</w:t>
      </w:r>
      <w:r w:rsidRPr="00510FC6">
        <w:rPr>
          <w:szCs w:val="24"/>
          <w:rtl/>
        </w:rPr>
        <w:t xml:space="preserve"> </w:t>
      </w:r>
      <w:r w:rsidRPr="00510FC6">
        <w:rPr>
          <w:rFonts w:hint="eastAsia"/>
          <w:szCs w:val="24"/>
          <w:rtl/>
        </w:rPr>
        <w:t>ציון</w:t>
      </w:r>
      <w:r w:rsidRPr="00510FC6">
        <w:rPr>
          <w:szCs w:val="24"/>
          <w:rtl/>
        </w:rPr>
        <w:t xml:space="preserve"> 0.  </w:t>
      </w:r>
    </w:p>
    <w:p w14:paraId="5497CC87" w14:textId="2622B9BB" w:rsidR="00BB2569" w:rsidRPr="00510FC6" w:rsidRDefault="00BB2569" w:rsidP="000D7D07">
      <w:pPr>
        <w:pStyle w:val="af1"/>
        <w:numPr>
          <w:ilvl w:val="2"/>
          <w:numId w:val="12"/>
        </w:numPr>
        <w:spacing w:after="200" w:line="360" w:lineRule="auto"/>
        <w:jc w:val="both"/>
        <w:outlineLvl w:val="0"/>
        <w:rPr>
          <w:szCs w:val="24"/>
          <w:rtl/>
        </w:rPr>
      </w:pPr>
      <w:r w:rsidRPr="00510FC6">
        <w:rPr>
          <w:rFonts w:hint="eastAsia"/>
          <w:szCs w:val="24"/>
          <w:rtl/>
        </w:rPr>
        <w:t>חישוב</w:t>
      </w:r>
      <w:r w:rsidRPr="00510FC6">
        <w:rPr>
          <w:szCs w:val="24"/>
          <w:rtl/>
        </w:rPr>
        <w:t xml:space="preserve"> הציון היחסי של ההצעות </w:t>
      </w:r>
      <w:r w:rsidR="000D7D07" w:rsidRPr="00510FC6">
        <w:rPr>
          <w:rFonts w:hint="eastAsia"/>
          <w:szCs w:val="24"/>
          <w:rtl/>
        </w:rPr>
        <w:t>בפרמטר</w:t>
      </w:r>
      <w:r w:rsidRPr="00510FC6">
        <w:rPr>
          <w:szCs w:val="24"/>
          <w:rtl/>
        </w:rPr>
        <w:t xml:space="preserve"> הנ"ל: </w:t>
      </w:r>
    </w:p>
    <w:p w14:paraId="5E8E3347" w14:textId="77777777" w:rsidR="00BB2569" w:rsidRPr="00510FC6" w:rsidRDefault="00BB2569" w:rsidP="003C23DA">
      <w:pPr>
        <w:pStyle w:val="af1"/>
        <w:numPr>
          <w:ilvl w:val="3"/>
          <w:numId w:val="12"/>
        </w:numPr>
        <w:spacing w:after="200" w:line="360" w:lineRule="auto"/>
        <w:ind w:left="3429" w:hanging="1275"/>
        <w:jc w:val="both"/>
        <w:outlineLvl w:val="0"/>
        <w:rPr>
          <w:szCs w:val="24"/>
          <w:rtl/>
        </w:rPr>
      </w:pPr>
      <w:r w:rsidRPr="00510FC6">
        <w:rPr>
          <w:rFonts w:hint="eastAsia"/>
          <w:szCs w:val="24"/>
          <w:rtl/>
        </w:rPr>
        <w:lastRenderedPageBreak/>
        <w:t>ההצעה</w:t>
      </w:r>
      <w:r w:rsidRPr="00510FC6">
        <w:rPr>
          <w:szCs w:val="24"/>
          <w:rtl/>
        </w:rPr>
        <w:t xml:space="preserve"> הטובה ביותר בפרמטר מסוים תקבל ניקוד מלא בפרמטר זה, בהתאם למפורט לעיל. </w:t>
      </w:r>
    </w:p>
    <w:p w14:paraId="10521BA3" w14:textId="77777777" w:rsidR="00BB2569" w:rsidRPr="00510FC6" w:rsidRDefault="00BB2569" w:rsidP="00E76E30">
      <w:pPr>
        <w:pStyle w:val="af1"/>
        <w:numPr>
          <w:ilvl w:val="3"/>
          <w:numId w:val="12"/>
        </w:numPr>
        <w:spacing w:after="200" w:line="360" w:lineRule="auto"/>
        <w:ind w:left="3429" w:hanging="1275"/>
        <w:jc w:val="both"/>
        <w:outlineLvl w:val="0"/>
        <w:rPr>
          <w:szCs w:val="24"/>
          <w:rtl/>
        </w:rPr>
      </w:pPr>
      <w:r w:rsidRPr="00510FC6">
        <w:rPr>
          <w:rFonts w:hint="eastAsia"/>
          <w:szCs w:val="24"/>
          <w:rtl/>
        </w:rPr>
        <w:t>יתר</w:t>
      </w:r>
      <w:r w:rsidRPr="00510FC6">
        <w:rPr>
          <w:szCs w:val="24"/>
          <w:rtl/>
        </w:rPr>
        <w:t xml:space="preserve"> </w:t>
      </w:r>
      <w:r w:rsidRPr="00510FC6">
        <w:rPr>
          <w:rFonts w:hint="eastAsia"/>
          <w:szCs w:val="24"/>
          <w:rtl/>
        </w:rPr>
        <w:t>ההצעות</w:t>
      </w:r>
      <w:r w:rsidRPr="00510FC6">
        <w:rPr>
          <w:szCs w:val="24"/>
          <w:rtl/>
        </w:rPr>
        <w:t xml:space="preserve"> </w:t>
      </w:r>
      <w:r w:rsidRPr="00510FC6">
        <w:rPr>
          <w:rFonts w:hint="eastAsia"/>
          <w:szCs w:val="24"/>
          <w:rtl/>
        </w:rPr>
        <w:t>תקבלנה</w:t>
      </w:r>
      <w:r w:rsidRPr="00510FC6">
        <w:rPr>
          <w:szCs w:val="24"/>
          <w:rtl/>
        </w:rPr>
        <w:t xml:space="preserve"> </w:t>
      </w:r>
      <w:r w:rsidRPr="00510FC6">
        <w:rPr>
          <w:rFonts w:hint="eastAsia"/>
          <w:szCs w:val="24"/>
          <w:rtl/>
        </w:rPr>
        <w:t>באותו</w:t>
      </w:r>
      <w:r w:rsidRPr="00510FC6">
        <w:rPr>
          <w:szCs w:val="24"/>
          <w:rtl/>
        </w:rPr>
        <w:t xml:space="preserve"> </w:t>
      </w:r>
      <w:r w:rsidRPr="00510FC6">
        <w:rPr>
          <w:rFonts w:hint="eastAsia"/>
          <w:szCs w:val="24"/>
          <w:rtl/>
        </w:rPr>
        <w:t>פרמטר</w:t>
      </w:r>
      <w:r w:rsidRPr="00510FC6">
        <w:rPr>
          <w:szCs w:val="24"/>
          <w:rtl/>
        </w:rPr>
        <w:t xml:space="preserve"> </w:t>
      </w:r>
      <w:r w:rsidRPr="00510FC6">
        <w:rPr>
          <w:rFonts w:hint="eastAsia"/>
          <w:szCs w:val="24"/>
          <w:rtl/>
        </w:rPr>
        <w:t>ציונים</w:t>
      </w:r>
      <w:r w:rsidRPr="00510FC6">
        <w:rPr>
          <w:szCs w:val="24"/>
          <w:rtl/>
        </w:rPr>
        <w:t xml:space="preserve"> </w:t>
      </w:r>
      <w:r w:rsidRPr="00510FC6">
        <w:rPr>
          <w:rFonts w:hint="eastAsia"/>
          <w:szCs w:val="24"/>
          <w:rtl/>
        </w:rPr>
        <w:t>יחסיים</w:t>
      </w:r>
      <w:r w:rsidRPr="00510FC6">
        <w:rPr>
          <w:szCs w:val="24"/>
          <w:rtl/>
        </w:rPr>
        <w:t xml:space="preserve">, </w:t>
      </w:r>
      <w:r w:rsidRPr="00510FC6">
        <w:rPr>
          <w:rFonts w:hint="eastAsia"/>
          <w:szCs w:val="24"/>
          <w:rtl/>
        </w:rPr>
        <w:t>עפ</w:t>
      </w:r>
      <w:r w:rsidRPr="00510FC6">
        <w:rPr>
          <w:szCs w:val="24"/>
          <w:rtl/>
        </w:rPr>
        <w:t xml:space="preserve">"י </w:t>
      </w:r>
      <w:r w:rsidRPr="00510FC6">
        <w:rPr>
          <w:rFonts w:hint="eastAsia"/>
          <w:szCs w:val="24"/>
          <w:rtl/>
        </w:rPr>
        <w:t>הנוסחה</w:t>
      </w:r>
      <w:r w:rsidRPr="00510FC6">
        <w:rPr>
          <w:szCs w:val="24"/>
          <w:rtl/>
        </w:rPr>
        <w:t>:</w:t>
      </w:r>
    </w:p>
    <w:tbl>
      <w:tblPr>
        <w:tblStyle w:val="af7"/>
        <w:bidiVisual/>
        <w:tblW w:w="3403" w:type="pct"/>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7"/>
        <w:gridCol w:w="3830"/>
      </w:tblGrid>
      <w:tr w:rsidR="00BB2569" w:rsidRPr="00510FC6" w14:paraId="01A58B90" w14:textId="77777777" w:rsidTr="00760D80">
        <w:trPr>
          <w:jc w:val="right"/>
        </w:trPr>
        <w:tc>
          <w:tcPr>
            <w:tcW w:w="1859" w:type="pct"/>
            <w:vMerge w:val="restart"/>
          </w:tcPr>
          <w:p w14:paraId="38FB04D2" w14:textId="77777777" w:rsidR="00BB2569" w:rsidRPr="00510FC6" w:rsidRDefault="00BB2569" w:rsidP="00760D80">
            <w:pPr>
              <w:spacing w:line="360" w:lineRule="auto"/>
              <w:ind w:right="-284"/>
              <w:jc w:val="both"/>
              <w:rPr>
                <w:b/>
                <w:bCs/>
                <w:szCs w:val="24"/>
                <w:rtl/>
              </w:rPr>
            </w:pPr>
          </w:p>
          <w:p w14:paraId="10F4C682" w14:textId="77777777" w:rsidR="00BB2569" w:rsidRPr="00510FC6" w:rsidRDefault="00BB2569" w:rsidP="00760D80">
            <w:pPr>
              <w:spacing w:line="360" w:lineRule="auto"/>
              <w:ind w:right="-284"/>
              <w:jc w:val="both"/>
              <w:rPr>
                <w:b/>
                <w:bCs/>
                <w:szCs w:val="24"/>
                <w:rtl/>
              </w:rPr>
            </w:pPr>
          </w:p>
          <w:p w14:paraId="19701104" w14:textId="77777777" w:rsidR="00BB2569" w:rsidRPr="00510FC6" w:rsidRDefault="00BB2569" w:rsidP="00760D80">
            <w:pPr>
              <w:spacing w:line="360" w:lineRule="auto"/>
              <w:ind w:right="-284"/>
              <w:jc w:val="center"/>
              <w:rPr>
                <w:b/>
                <w:bCs/>
                <w:szCs w:val="24"/>
                <w:rtl/>
              </w:rPr>
            </w:pPr>
            <w:r w:rsidRPr="00510FC6">
              <w:rPr>
                <w:rFonts w:hint="eastAsia"/>
                <w:b/>
                <w:bCs/>
                <w:szCs w:val="24"/>
                <w:rtl/>
              </w:rPr>
              <w:t>ניקוד</w:t>
            </w:r>
            <w:r w:rsidRPr="00510FC6">
              <w:rPr>
                <w:b/>
                <w:bCs/>
                <w:szCs w:val="24"/>
                <w:rtl/>
              </w:rPr>
              <w:t xml:space="preserve"> </w:t>
            </w:r>
            <w:r w:rsidRPr="00510FC6">
              <w:rPr>
                <w:rFonts w:hint="eastAsia"/>
                <w:b/>
                <w:bCs/>
                <w:szCs w:val="24"/>
                <w:rtl/>
              </w:rPr>
              <w:t>מלא</w:t>
            </w:r>
            <w:r w:rsidRPr="00510FC6">
              <w:rPr>
                <w:b/>
                <w:bCs/>
                <w:szCs w:val="24"/>
                <w:rtl/>
              </w:rPr>
              <w:t xml:space="preserve"> </w:t>
            </w:r>
            <w:r w:rsidRPr="00510FC6">
              <w:rPr>
                <w:rFonts w:hint="eastAsia"/>
                <w:b/>
                <w:bCs/>
                <w:szCs w:val="24"/>
                <w:rtl/>
              </w:rPr>
              <w:t>בפרמטר</w:t>
            </w:r>
            <w:r w:rsidRPr="00510FC6">
              <w:rPr>
                <w:b/>
                <w:bCs/>
                <w:szCs w:val="24"/>
                <w:rtl/>
              </w:rPr>
              <w:t xml:space="preserve"> *</w:t>
            </w:r>
          </w:p>
        </w:tc>
        <w:tc>
          <w:tcPr>
            <w:tcW w:w="3141" w:type="pct"/>
            <w:tcBorders>
              <w:bottom w:val="single" w:sz="4" w:space="0" w:color="auto"/>
            </w:tcBorders>
          </w:tcPr>
          <w:p w14:paraId="7B498B3C" w14:textId="071F5C2C" w:rsidR="00BB2569" w:rsidRPr="00510FC6" w:rsidRDefault="00BB2569" w:rsidP="004126E9">
            <w:pPr>
              <w:spacing w:line="360" w:lineRule="auto"/>
              <w:ind w:right="-284"/>
              <w:jc w:val="center"/>
              <w:rPr>
                <w:b/>
                <w:bCs/>
                <w:szCs w:val="24"/>
                <w:rtl/>
              </w:rPr>
            </w:pPr>
            <w:r w:rsidRPr="00510FC6">
              <w:rPr>
                <w:rFonts w:hint="eastAsia"/>
                <w:b/>
                <w:bCs/>
                <w:szCs w:val="24"/>
                <w:rtl/>
              </w:rPr>
              <w:t>הפרמטר</w:t>
            </w:r>
            <w:r w:rsidRPr="00510FC6">
              <w:rPr>
                <w:b/>
                <w:bCs/>
                <w:szCs w:val="24"/>
                <w:rtl/>
              </w:rPr>
              <w:t xml:space="preserve"> </w:t>
            </w:r>
            <w:r w:rsidRPr="00510FC6">
              <w:rPr>
                <w:rFonts w:hint="eastAsia"/>
                <w:b/>
                <w:bCs/>
                <w:szCs w:val="24"/>
                <w:rtl/>
              </w:rPr>
              <w:t>הנבדק</w:t>
            </w:r>
          </w:p>
          <w:p w14:paraId="4F6F7342" w14:textId="0C1FF847" w:rsidR="00BB2569" w:rsidRPr="00510FC6" w:rsidRDefault="00BB2569" w:rsidP="00760D80">
            <w:pPr>
              <w:spacing w:line="360" w:lineRule="auto"/>
              <w:jc w:val="center"/>
              <w:rPr>
                <w:b/>
                <w:bCs/>
                <w:szCs w:val="24"/>
                <w:rtl/>
              </w:rPr>
            </w:pPr>
          </w:p>
        </w:tc>
      </w:tr>
      <w:tr w:rsidR="00BB2569" w:rsidRPr="00510FC6" w14:paraId="01C957C1" w14:textId="77777777" w:rsidTr="00760D80">
        <w:trPr>
          <w:jc w:val="right"/>
        </w:trPr>
        <w:tc>
          <w:tcPr>
            <w:tcW w:w="1859" w:type="pct"/>
            <w:vMerge/>
          </w:tcPr>
          <w:p w14:paraId="46E7CBF5" w14:textId="77777777" w:rsidR="00BB2569" w:rsidRPr="00510FC6" w:rsidRDefault="00BB2569" w:rsidP="00760D80">
            <w:pPr>
              <w:spacing w:line="360" w:lineRule="auto"/>
              <w:ind w:right="-284"/>
              <w:jc w:val="both"/>
              <w:rPr>
                <w:b/>
                <w:bCs/>
                <w:szCs w:val="24"/>
                <w:rtl/>
              </w:rPr>
            </w:pPr>
          </w:p>
        </w:tc>
        <w:tc>
          <w:tcPr>
            <w:tcW w:w="3141" w:type="pct"/>
            <w:tcBorders>
              <w:top w:val="single" w:sz="4" w:space="0" w:color="auto"/>
            </w:tcBorders>
          </w:tcPr>
          <w:p w14:paraId="45885C22" w14:textId="77777777" w:rsidR="00BB2569" w:rsidRPr="00510FC6" w:rsidRDefault="00BB2569" w:rsidP="00760D80">
            <w:pPr>
              <w:jc w:val="right"/>
              <w:rPr>
                <w:b/>
                <w:bCs/>
                <w:szCs w:val="24"/>
                <w:rtl/>
              </w:rPr>
            </w:pPr>
            <w:r w:rsidRPr="00510FC6">
              <w:rPr>
                <w:rFonts w:hint="eastAsia"/>
                <w:b/>
                <w:bCs/>
                <w:szCs w:val="24"/>
                <w:rtl/>
              </w:rPr>
              <w:t>הערך</w:t>
            </w:r>
            <w:r w:rsidRPr="00510FC6">
              <w:rPr>
                <w:b/>
                <w:bCs/>
                <w:szCs w:val="24"/>
                <w:rtl/>
              </w:rPr>
              <w:t xml:space="preserve"> של ההצעה הטובה ביותר </w:t>
            </w:r>
            <w:r w:rsidRPr="00510FC6">
              <w:rPr>
                <w:rFonts w:hint="eastAsia"/>
                <w:b/>
                <w:bCs/>
                <w:szCs w:val="24"/>
                <w:rtl/>
              </w:rPr>
              <w:t>בפרמטר</w:t>
            </w:r>
          </w:p>
          <w:p w14:paraId="1B435966" w14:textId="77777777" w:rsidR="00BB2569" w:rsidRPr="00510FC6" w:rsidRDefault="00BB2569" w:rsidP="00760D80">
            <w:pPr>
              <w:spacing w:line="360" w:lineRule="auto"/>
              <w:ind w:right="-284"/>
              <w:jc w:val="center"/>
              <w:rPr>
                <w:b/>
                <w:bCs/>
                <w:szCs w:val="24"/>
                <w:rtl/>
              </w:rPr>
            </w:pPr>
          </w:p>
        </w:tc>
      </w:tr>
    </w:tbl>
    <w:p w14:paraId="24383559" w14:textId="77777777" w:rsidR="00BB2569" w:rsidRPr="00510FC6" w:rsidRDefault="00BB2569" w:rsidP="00BB2569">
      <w:pPr>
        <w:spacing w:line="360" w:lineRule="auto"/>
        <w:ind w:right="-284"/>
        <w:jc w:val="both"/>
        <w:rPr>
          <w:szCs w:val="24"/>
          <w:rtl/>
        </w:rPr>
      </w:pPr>
    </w:p>
    <w:p w14:paraId="1B634D96" w14:textId="2FB9D562" w:rsidR="00BB2569" w:rsidRPr="00510FC6" w:rsidRDefault="00BB2569" w:rsidP="000D7D07">
      <w:pPr>
        <w:pStyle w:val="af1"/>
        <w:numPr>
          <w:ilvl w:val="3"/>
          <w:numId w:val="12"/>
        </w:numPr>
        <w:spacing w:line="360" w:lineRule="auto"/>
        <w:jc w:val="both"/>
        <w:outlineLvl w:val="0"/>
        <w:rPr>
          <w:szCs w:val="24"/>
          <w:rtl/>
        </w:rPr>
      </w:pPr>
      <w:r w:rsidRPr="00510FC6">
        <w:rPr>
          <w:rFonts w:hint="eastAsia"/>
          <w:szCs w:val="24"/>
          <w:rtl/>
        </w:rPr>
        <w:t>בדרך</w:t>
      </w:r>
      <w:r w:rsidRPr="00510FC6">
        <w:rPr>
          <w:szCs w:val="24"/>
          <w:rtl/>
        </w:rPr>
        <w:t xml:space="preserve"> זו ייקבע הדירוג עפ"י כל הפרמטר בכל אחת מהתכניות. </w:t>
      </w:r>
    </w:p>
    <w:p w14:paraId="4BA42B17" w14:textId="13E62FE7" w:rsidR="00BB2569" w:rsidRPr="00510FC6" w:rsidRDefault="00BB2569" w:rsidP="00EB5DD5">
      <w:pPr>
        <w:pStyle w:val="af1"/>
        <w:numPr>
          <w:ilvl w:val="3"/>
          <w:numId w:val="12"/>
        </w:numPr>
        <w:spacing w:line="360" w:lineRule="auto"/>
        <w:jc w:val="both"/>
        <w:outlineLvl w:val="0"/>
        <w:rPr>
          <w:szCs w:val="24"/>
          <w:rtl/>
        </w:rPr>
      </w:pPr>
      <w:r w:rsidRPr="00510FC6">
        <w:rPr>
          <w:rFonts w:hint="eastAsia"/>
          <w:szCs w:val="24"/>
          <w:rtl/>
        </w:rPr>
        <w:t>הציון</w:t>
      </w:r>
      <w:r w:rsidRPr="00510FC6">
        <w:rPr>
          <w:szCs w:val="24"/>
          <w:rtl/>
        </w:rPr>
        <w:t xml:space="preserve"> הסופי עבור הפרויקט יהיה הניקוד בפרמטר המוגדר לעיל.</w:t>
      </w:r>
    </w:p>
    <w:p w14:paraId="7415E2A6" w14:textId="6AAE17BE" w:rsidR="00BB2569" w:rsidRPr="00DA621A" w:rsidRDefault="00BB2569" w:rsidP="00DA621A">
      <w:pPr>
        <w:pStyle w:val="af1"/>
        <w:numPr>
          <w:ilvl w:val="2"/>
          <w:numId w:val="12"/>
        </w:numPr>
        <w:spacing w:after="200" w:line="360" w:lineRule="auto"/>
        <w:ind w:left="2154" w:hanging="993"/>
        <w:jc w:val="both"/>
        <w:outlineLvl w:val="0"/>
        <w:rPr>
          <w:szCs w:val="24"/>
          <w:rtl/>
        </w:rPr>
      </w:pPr>
      <w:r w:rsidRPr="00510FC6">
        <w:rPr>
          <w:rFonts w:hint="eastAsia"/>
          <w:szCs w:val="24"/>
          <w:rtl/>
        </w:rPr>
        <w:t>התכניות</w:t>
      </w:r>
      <w:r w:rsidRPr="00510FC6">
        <w:rPr>
          <w:szCs w:val="24"/>
          <w:rtl/>
        </w:rPr>
        <w:t xml:space="preserve"> </w:t>
      </w:r>
      <w:r w:rsidRPr="00510FC6">
        <w:rPr>
          <w:rFonts w:hint="eastAsia"/>
          <w:szCs w:val="24"/>
          <w:rtl/>
        </w:rPr>
        <w:t>אשר</w:t>
      </w:r>
      <w:r w:rsidRPr="00510FC6">
        <w:rPr>
          <w:szCs w:val="24"/>
          <w:rtl/>
        </w:rPr>
        <w:t xml:space="preserve"> </w:t>
      </w:r>
      <w:r w:rsidRPr="00510FC6">
        <w:rPr>
          <w:rFonts w:hint="eastAsia"/>
          <w:szCs w:val="24"/>
          <w:rtl/>
        </w:rPr>
        <w:t>תעבורנה</w:t>
      </w:r>
      <w:r w:rsidRPr="00510FC6">
        <w:rPr>
          <w:szCs w:val="24"/>
          <w:rtl/>
        </w:rPr>
        <w:t xml:space="preserve"> </w:t>
      </w:r>
      <w:r w:rsidRPr="00510FC6">
        <w:rPr>
          <w:rFonts w:hint="eastAsia"/>
          <w:szCs w:val="24"/>
          <w:rtl/>
        </w:rPr>
        <w:t>את</w:t>
      </w:r>
      <w:r w:rsidRPr="00510FC6">
        <w:rPr>
          <w:szCs w:val="24"/>
          <w:rtl/>
        </w:rPr>
        <w:t xml:space="preserve"> </w:t>
      </w:r>
      <w:r w:rsidRPr="00510FC6">
        <w:rPr>
          <w:rFonts w:hint="eastAsia"/>
          <w:szCs w:val="24"/>
          <w:rtl/>
        </w:rPr>
        <w:t>תנאי</w:t>
      </w:r>
      <w:r w:rsidRPr="00510FC6">
        <w:rPr>
          <w:szCs w:val="24"/>
          <w:rtl/>
        </w:rPr>
        <w:t xml:space="preserve"> </w:t>
      </w:r>
      <w:r w:rsidRPr="00510FC6">
        <w:rPr>
          <w:rFonts w:hint="eastAsia"/>
          <w:szCs w:val="24"/>
          <w:rtl/>
        </w:rPr>
        <w:t>הסף</w:t>
      </w:r>
      <w:r w:rsidRPr="00510FC6">
        <w:rPr>
          <w:szCs w:val="24"/>
          <w:rtl/>
        </w:rPr>
        <w:t xml:space="preserve"> </w:t>
      </w:r>
      <w:r w:rsidRPr="00510FC6">
        <w:rPr>
          <w:rFonts w:hint="eastAsia"/>
          <w:szCs w:val="24"/>
          <w:rtl/>
        </w:rPr>
        <w:t>תדורגנה</w:t>
      </w:r>
      <w:r w:rsidRPr="00510FC6">
        <w:rPr>
          <w:szCs w:val="24"/>
          <w:rtl/>
        </w:rPr>
        <w:t xml:space="preserve"> </w:t>
      </w:r>
      <w:r w:rsidRPr="00510FC6">
        <w:rPr>
          <w:rFonts w:hint="eastAsia"/>
          <w:szCs w:val="24"/>
          <w:rtl/>
        </w:rPr>
        <w:t>עפ</w:t>
      </w:r>
      <w:r w:rsidRPr="00510FC6">
        <w:rPr>
          <w:szCs w:val="24"/>
          <w:rtl/>
        </w:rPr>
        <w:t xml:space="preserve">"י </w:t>
      </w:r>
      <w:r w:rsidRPr="00510FC6">
        <w:rPr>
          <w:rFonts w:hint="eastAsia"/>
          <w:szCs w:val="24"/>
          <w:rtl/>
        </w:rPr>
        <w:t>ציונן</w:t>
      </w:r>
      <w:r w:rsidRPr="00510FC6">
        <w:rPr>
          <w:szCs w:val="24"/>
          <w:rtl/>
        </w:rPr>
        <w:t xml:space="preserve"> </w:t>
      </w:r>
      <w:r w:rsidRPr="00510FC6">
        <w:rPr>
          <w:rFonts w:hint="eastAsia"/>
          <w:szCs w:val="24"/>
          <w:rtl/>
        </w:rPr>
        <w:t>הכולל</w:t>
      </w:r>
      <w:r w:rsidRPr="00510FC6">
        <w:rPr>
          <w:szCs w:val="24"/>
          <w:rtl/>
        </w:rPr>
        <w:t xml:space="preserve"> </w:t>
      </w:r>
      <w:r w:rsidR="00EB5DD5" w:rsidRPr="00510FC6">
        <w:rPr>
          <w:rFonts w:hint="eastAsia"/>
          <w:szCs w:val="24"/>
          <w:rtl/>
        </w:rPr>
        <w:t>בפרמטר</w:t>
      </w:r>
      <w:r w:rsidRPr="00510FC6">
        <w:rPr>
          <w:szCs w:val="24"/>
          <w:rtl/>
        </w:rPr>
        <w:t xml:space="preserve">, </w:t>
      </w:r>
      <w:r w:rsidRPr="00510FC6">
        <w:rPr>
          <w:rFonts w:hint="eastAsia"/>
          <w:szCs w:val="24"/>
          <w:rtl/>
        </w:rPr>
        <w:t>מהציון</w:t>
      </w:r>
      <w:r w:rsidRPr="00510FC6">
        <w:rPr>
          <w:szCs w:val="24"/>
          <w:rtl/>
        </w:rPr>
        <w:t xml:space="preserve"> </w:t>
      </w:r>
      <w:r w:rsidRPr="00510FC6">
        <w:rPr>
          <w:rFonts w:hint="eastAsia"/>
          <w:szCs w:val="24"/>
          <w:rtl/>
        </w:rPr>
        <w:t>הגבוה</w:t>
      </w:r>
      <w:r w:rsidRPr="00510FC6">
        <w:rPr>
          <w:szCs w:val="24"/>
          <w:rtl/>
        </w:rPr>
        <w:t xml:space="preserve"> </w:t>
      </w:r>
      <w:r w:rsidRPr="00510FC6">
        <w:rPr>
          <w:rFonts w:hint="eastAsia"/>
          <w:szCs w:val="24"/>
          <w:rtl/>
        </w:rPr>
        <w:t>לנמוך</w:t>
      </w:r>
      <w:r w:rsidRPr="00510FC6">
        <w:rPr>
          <w:szCs w:val="24"/>
          <w:rtl/>
        </w:rPr>
        <w:t xml:space="preserve">, </w:t>
      </w:r>
      <w:r w:rsidRPr="00510FC6">
        <w:rPr>
          <w:rFonts w:hint="eastAsia"/>
          <w:szCs w:val="24"/>
          <w:rtl/>
        </w:rPr>
        <w:t>ותזכנה</w:t>
      </w:r>
      <w:r w:rsidRPr="00510FC6">
        <w:rPr>
          <w:szCs w:val="24"/>
          <w:rtl/>
        </w:rPr>
        <w:t xml:space="preserve"> במענק בכפוף למסגרות התקציב המצוינות לעיל, </w:t>
      </w:r>
      <w:r w:rsidRPr="00510FC6">
        <w:rPr>
          <w:rFonts w:hint="eastAsia"/>
          <w:szCs w:val="24"/>
          <w:rtl/>
        </w:rPr>
        <w:t>וזאת</w:t>
      </w:r>
      <w:r w:rsidRPr="00510FC6">
        <w:rPr>
          <w:szCs w:val="24"/>
          <w:rtl/>
        </w:rPr>
        <w:t xml:space="preserve"> </w:t>
      </w:r>
      <w:r w:rsidRPr="00510FC6">
        <w:rPr>
          <w:rFonts w:hint="eastAsia"/>
          <w:szCs w:val="24"/>
          <w:rtl/>
        </w:rPr>
        <w:t>בכפוף</w:t>
      </w:r>
      <w:r w:rsidRPr="00510FC6">
        <w:rPr>
          <w:szCs w:val="24"/>
          <w:rtl/>
        </w:rPr>
        <w:t xml:space="preserve"> </w:t>
      </w:r>
      <w:r w:rsidRPr="00510FC6">
        <w:rPr>
          <w:rFonts w:hint="eastAsia"/>
          <w:szCs w:val="24"/>
          <w:rtl/>
        </w:rPr>
        <w:t>לקיומו</w:t>
      </w:r>
      <w:r w:rsidRPr="00510FC6">
        <w:rPr>
          <w:szCs w:val="24"/>
          <w:rtl/>
        </w:rPr>
        <w:t xml:space="preserve"> </w:t>
      </w:r>
      <w:r w:rsidRPr="00510FC6">
        <w:rPr>
          <w:rFonts w:hint="eastAsia"/>
          <w:szCs w:val="24"/>
          <w:rtl/>
        </w:rPr>
        <w:t>של</w:t>
      </w:r>
      <w:r w:rsidRPr="00510FC6">
        <w:rPr>
          <w:szCs w:val="24"/>
          <w:rtl/>
        </w:rPr>
        <w:t xml:space="preserve"> </w:t>
      </w:r>
      <w:r w:rsidRPr="00510FC6">
        <w:rPr>
          <w:rFonts w:hint="eastAsia"/>
          <w:szCs w:val="24"/>
          <w:rtl/>
        </w:rPr>
        <w:t>מקור</w:t>
      </w:r>
      <w:r w:rsidRPr="00510FC6">
        <w:rPr>
          <w:szCs w:val="24"/>
          <w:rtl/>
        </w:rPr>
        <w:t xml:space="preserve"> </w:t>
      </w:r>
      <w:r w:rsidRPr="00510FC6">
        <w:rPr>
          <w:rFonts w:hint="eastAsia"/>
          <w:szCs w:val="24"/>
          <w:rtl/>
        </w:rPr>
        <w:t>תקציבי</w:t>
      </w:r>
      <w:r w:rsidRPr="00510FC6">
        <w:rPr>
          <w:szCs w:val="24"/>
          <w:rtl/>
        </w:rPr>
        <w:t>.</w:t>
      </w:r>
    </w:p>
    <w:p w14:paraId="06A4FD95" w14:textId="5CFDC708" w:rsidR="00BB2569" w:rsidRPr="00510FC6" w:rsidRDefault="00BB2569" w:rsidP="00DA621A">
      <w:pPr>
        <w:pStyle w:val="af1"/>
        <w:numPr>
          <w:ilvl w:val="2"/>
          <w:numId w:val="12"/>
        </w:numPr>
        <w:spacing w:after="200" w:line="360" w:lineRule="auto"/>
        <w:ind w:left="2154" w:hanging="993"/>
        <w:jc w:val="both"/>
        <w:outlineLvl w:val="0"/>
        <w:rPr>
          <w:szCs w:val="24"/>
          <w:rtl/>
        </w:rPr>
      </w:pPr>
      <w:r w:rsidRPr="00510FC6">
        <w:rPr>
          <w:rFonts w:hint="eastAsia"/>
          <w:szCs w:val="24"/>
          <w:rtl/>
        </w:rPr>
        <w:t>ככל</w:t>
      </w:r>
      <w:r w:rsidRPr="00510FC6">
        <w:rPr>
          <w:szCs w:val="24"/>
          <w:rtl/>
        </w:rPr>
        <w:t xml:space="preserve"> שלא ייוותר תקציב מספיק, רשאי המשרד לשקול להעניק מענק חלקי</w:t>
      </w:r>
      <w:r w:rsidR="003C195A" w:rsidRPr="00510FC6">
        <w:rPr>
          <w:szCs w:val="24"/>
          <w:rtl/>
        </w:rPr>
        <w:t xml:space="preserve"> בהתאם לשיקול דעתו הבלעדי</w:t>
      </w:r>
      <w:r w:rsidRPr="00510FC6">
        <w:rPr>
          <w:szCs w:val="24"/>
          <w:rtl/>
        </w:rPr>
        <w:t xml:space="preserve">. </w:t>
      </w:r>
    </w:p>
    <w:p w14:paraId="23C9ACF9" w14:textId="4272158C" w:rsidR="00BB2569" w:rsidRPr="00510FC6" w:rsidRDefault="00BB2569" w:rsidP="00DA621A">
      <w:pPr>
        <w:pStyle w:val="af1"/>
        <w:numPr>
          <w:ilvl w:val="2"/>
          <w:numId w:val="12"/>
        </w:numPr>
        <w:spacing w:after="200" w:line="360" w:lineRule="auto"/>
        <w:ind w:left="2154" w:hanging="993"/>
        <w:jc w:val="both"/>
        <w:outlineLvl w:val="0"/>
        <w:rPr>
          <w:szCs w:val="24"/>
        </w:rPr>
      </w:pPr>
      <w:r w:rsidRPr="00510FC6">
        <w:rPr>
          <w:rFonts w:hint="eastAsia"/>
          <w:szCs w:val="24"/>
          <w:rtl/>
        </w:rPr>
        <w:t>זוכה</w:t>
      </w:r>
      <w:r w:rsidRPr="00510FC6">
        <w:rPr>
          <w:szCs w:val="24"/>
          <w:rtl/>
        </w:rPr>
        <w:t xml:space="preserve"> שחתם הסכם במסגרת מכרזים קודמים להתייעלות אנרגטית שפרסם המשרד ולא עמד בתכנית העבודה, לרבות ביטול ההסכם, </w:t>
      </w:r>
      <w:r w:rsidR="003C195A" w:rsidRPr="00510FC6">
        <w:rPr>
          <w:rFonts w:hint="eastAsia"/>
          <w:szCs w:val="24"/>
          <w:rtl/>
        </w:rPr>
        <w:t>רשאי</w:t>
      </w:r>
      <w:r w:rsidR="003C195A" w:rsidRPr="00510FC6">
        <w:rPr>
          <w:szCs w:val="24"/>
          <w:rtl/>
        </w:rPr>
        <w:t xml:space="preserve"> המשרד להכפיל </w:t>
      </w:r>
      <w:r w:rsidRPr="00510FC6">
        <w:rPr>
          <w:szCs w:val="24"/>
          <w:rtl/>
        </w:rPr>
        <w:t xml:space="preserve">הציון הכולל בגין הפרויקט, </w:t>
      </w:r>
      <w:r w:rsidRPr="00510FC6">
        <w:rPr>
          <w:rFonts w:hint="eastAsia"/>
          <w:szCs w:val="24"/>
          <w:rtl/>
        </w:rPr>
        <w:t>שניתן</w:t>
      </w:r>
      <w:r w:rsidRPr="00510FC6">
        <w:rPr>
          <w:szCs w:val="24"/>
          <w:rtl/>
        </w:rPr>
        <w:t xml:space="preserve"> </w:t>
      </w:r>
      <w:r w:rsidRPr="00510FC6">
        <w:rPr>
          <w:rFonts w:hint="eastAsia"/>
          <w:szCs w:val="24"/>
          <w:rtl/>
        </w:rPr>
        <w:t>לפי</w:t>
      </w:r>
      <w:r w:rsidRPr="00510FC6">
        <w:rPr>
          <w:szCs w:val="24"/>
          <w:rtl/>
        </w:rPr>
        <w:t xml:space="preserve"> הפרמטר דלעיל, </w:t>
      </w:r>
      <w:r w:rsidRPr="00510FC6">
        <w:rPr>
          <w:b/>
          <w:bCs/>
          <w:szCs w:val="24"/>
          <w:rtl/>
        </w:rPr>
        <w:t>במקדם</w:t>
      </w:r>
      <w:r w:rsidR="003C23DA" w:rsidRPr="00510FC6">
        <w:rPr>
          <w:b/>
          <w:bCs/>
          <w:szCs w:val="24"/>
          <w:rtl/>
        </w:rPr>
        <w:t xml:space="preserve"> של עד</w:t>
      </w:r>
      <w:r w:rsidRPr="00510FC6">
        <w:rPr>
          <w:b/>
          <w:bCs/>
          <w:szCs w:val="24"/>
          <w:rtl/>
        </w:rPr>
        <w:t xml:space="preserve"> 0.6. </w:t>
      </w:r>
      <w:r w:rsidRPr="00510FC6">
        <w:rPr>
          <w:szCs w:val="24"/>
          <w:rtl/>
        </w:rPr>
        <w:t xml:space="preserve">כן רשאי המשרד להחליט, על פי שיקול דעתו הבלעדי, לפסול הצעות של זוכה שחתם הסכם במסגרת מכרזים קודמים ולא עמד בתכנית העבודה כאמור. </w:t>
      </w:r>
    </w:p>
    <w:p w14:paraId="180C828B" w14:textId="170E2D28" w:rsidR="00354F7E" w:rsidRPr="00F92D7A" w:rsidRDefault="00354F7E" w:rsidP="00DA621A">
      <w:pPr>
        <w:pStyle w:val="af1"/>
        <w:numPr>
          <w:ilvl w:val="2"/>
          <w:numId w:val="12"/>
        </w:numPr>
        <w:spacing w:after="200" w:line="360" w:lineRule="auto"/>
        <w:ind w:left="2154" w:hanging="993"/>
        <w:jc w:val="both"/>
        <w:outlineLvl w:val="0"/>
        <w:rPr>
          <w:szCs w:val="24"/>
        </w:rPr>
      </w:pPr>
      <w:r w:rsidRPr="00DA621A">
        <w:rPr>
          <w:szCs w:val="24"/>
          <w:rtl/>
        </w:rPr>
        <w:t>המשרד שומר לעצמו את הזכות לגרוע נקודות ממציע אשר הו</w:t>
      </w:r>
      <w:r w:rsidR="008B43F3" w:rsidRPr="00DA621A">
        <w:rPr>
          <w:szCs w:val="24"/>
          <w:rtl/>
        </w:rPr>
        <w:t xml:space="preserve">א או מי </w:t>
      </w:r>
      <w:r w:rsidR="00FC5A64" w:rsidRPr="00DA621A">
        <w:rPr>
          <w:rFonts w:hint="eastAsia"/>
          <w:szCs w:val="24"/>
          <w:rtl/>
        </w:rPr>
        <w:t>ממייצגו</w:t>
      </w:r>
      <w:r w:rsidR="00FC5A64" w:rsidRPr="00DA621A">
        <w:rPr>
          <w:szCs w:val="24"/>
          <w:rtl/>
        </w:rPr>
        <w:t xml:space="preserve"> </w:t>
      </w:r>
      <w:r w:rsidR="008B43F3" w:rsidRPr="00DA621A">
        <w:rPr>
          <w:szCs w:val="24"/>
          <w:rtl/>
        </w:rPr>
        <w:t xml:space="preserve">בעבר </w:t>
      </w:r>
      <w:r w:rsidR="00FC5A64" w:rsidRPr="00DA621A">
        <w:rPr>
          <w:rFonts w:hint="eastAsia"/>
          <w:szCs w:val="24"/>
          <w:rtl/>
        </w:rPr>
        <w:t>קבל</w:t>
      </w:r>
      <w:r w:rsidR="00FC5A64" w:rsidRPr="00DA621A">
        <w:rPr>
          <w:szCs w:val="24"/>
          <w:rtl/>
        </w:rPr>
        <w:t xml:space="preserve"> </w:t>
      </w:r>
      <w:r w:rsidR="00FC5A64" w:rsidRPr="00DA621A">
        <w:rPr>
          <w:rFonts w:hint="eastAsia"/>
          <w:szCs w:val="24"/>
          <w:rtl/>
        </w:rPr>
        <w:t>מענק</w:t>
      </w:r>
      <w:r w:rsidR="00FC5A64" w:rsidRPr="00DA621A">
        <w:rPr>
          <w:szCs w:val="24"/>
          <w:rtl/>
        </w:rPr>
        <w:t xml:space="preserve"> </w:t>
      </w:r>
      <w:r w:rsidR="00FC5A64" w:rsidRPr="00DA621A">
        <w:rPr>
          <w:rFonts w:hint="eastAsia"/>
          <w:szCs w:val="24"/>
          <w:rtl/>
        </w:rPr>
        <w:t>מהמ</w:t>
      </w:r>
      <w:r w:rsidR="008B43F3" w:rsidRPr="00DA621A">
        <w:rPr>
          <w:szCs w:val="24"/>
          <w:rtl/>
        </w:rPr>
        <w:t xml:space="preserve">שרד </w:t>
      </w:r>
      <w:r w:rsidRPr="00DA621A">
        <w:rPr>
          <w:szCs w:val="24"/>
          <w:rtl/>
        </w:rPr>
        <w:t xml:space="preserve">ולא עמד בלוחות הזמנים ו/או </w:t>
      </w:r>
      <w:r w:rsidR="0071628D" w:rsidRPr="00DA621A">
        <w:rPr>
          <w:rFonts w:hint="eastAsia"/>
          <w:szCs w:val="24"/>
          <w:rtl/>
        </w:rPr>
        <w:t>ביצוע</w:t>
      </w:r>
      <w:r w:rsidR="0071628D" w:rsidRPr="00DA621A">
        <w:rPr>
          <w:szCs w:val="24"/>
          <w:rtl/>
        </w:rPr>
        <w:t xml:space="preserve"> </w:t>
      </w:r>
      <w:r w:rsidR="0071628D" w:rsidRPr="00DA621A">
        <w:rPr>
          <w:rFonts w:hint="eastAsia"/>
          <w:szCs w:val="24"/>
          <w:rtl/>
        </w:rPr>
        <w:lastRenderedPageBreak/>
        <w:t>חריגה</w:t>
      </w:r>
      <w:r w:rsidR="0071628D" w:rsidRPr="00DA621A">
        <w:rPr>
          <w:szCs w:val="24"/>
          <w:rtl/>
        </w:rPr>
        <w:t xml:space="preserve"> </w:t>
      </w:r>
      <w:r w:rsidR="0071628D" w:rsidRPr="00DA621A">
        <w:rPr>
          <w:rFonts w:hint="eastAsia"/>
          <w:szCs w:val="24"/>
          <w:rtl/>
        </w:rPr>
        <w:t>מהותית</w:t>
      </w:r>
      <w:r w:rsidR="0071628D" w:rsidRPr="00DA621A">
        <w:rPr>
          <w:szCs w:val="24"/>
          <w:rtl/>
        </w:rPr>
        <w:t xml:space="preserve"> </w:t>
      </w:r>
      <w:r w:rsidR="0071628D" w:rsidRPr="00DA621A">
        <w:rPr>
          <w:rFonts w:hint="eastAsia"/>
          <w:szCs w:val="24"/>
          <w:rtl/>
        </w:rPr>
        <w:t>מההצעה</w:t>
      </w:r>
      <w:r w:rsidR="0071628D" w:rsidRPr="00DA621A">
        <w:rPr>
          <w:szCs w:val="24"/>
          <w:rtl/>
        </w:rPr>
        <w:t xml:space="preserve"> </w:t>
      </w:r>
      <w:r w:rsidR="0071628D" w:rsidRPr="00DA621A">
        <w:rPr>
          <w:rFonts w:hint="eastAsia"/>
          <w:szCs w:val="24"/>
          <w:rtl/>
        </w:rPr>
        <w:t>המקורית</w:t>
      </w:r>
      <w:r w:rsidR="0071628D" w:rsidRPr="00DA621A">
        <w:rPr>
          <w:szCs w:val="24"/>
          <w:rtl/>
        </w:rPr>
        <w:t xml:space="preserve"> </w:t>
      </w:r>
      <w:r w:rsidR="0071628D" w:rsidRPr="00DA621A">
        <w:rPr>
          <w:rFonts w:hint="eastAsia"/>
          <w:szCs w:val="24"/>
          <w:rtl/>
        </w:rPr>
        <w:t>ללא</w:t>
      </w:r>
      <w:r w:rsidR="0071628D" w:rsidRPr="00DA621A">
        <w:rPr>
          <w:szCs w:val="24"/>
          <w:rtl/>
        </w:rPr>
        <w:t xml:space="preserve"> </w:t>
      </w:r>
      <w:r w:rsidR="0071628D" w:rsidRPr="00DA621A">
        <w:rPr>
          <w:rFonts w:hint="eastAsia"/>
          <w:szCs w:val="24"/>
          <w:rtl/>
        </w:rPr>
        <w:t>אישור</w:t>
      </w:r>
      <w:r w:rsidR="0071628D" w:rsidRPr="00DA621A">
        <w:rPr>
          <w:szCs w:val="24"/>
          <w:rtl/>
        </w:rPr>
        <w:t xml:space="preserve"> </w:t>
      </w:r>
      <w:r w:rsidR="0071628D" w:rsidRPr="00DA621A">
        <w:rPr>
          <w:rFonts w:hint="eastAsia"/>
          <w:szCs w:val="24"/>
          <w:rtl/>
        </w:rPr>
        <w:t>המשרד</w:t>
      </w:r>
      <w:r w:rsidRPr="00DA621A">
        <w:rPr>
          <w:szCs w:val="24"/>
          <w:rtl/>
        </w:rPr>
        <w:t xml:space="preserve">, או שקיימת לגביו חוות דעת שלילית בכתב על טיב </w:t>
      </w:r>
      <w:r w:rsidR="00301ED8" w:rsidRPr="00DA621A">
        <w:rPr>
          <w:rFonts w:hint="eastAsia"/>
          <w:szCs w:val="24"/>
          <w:rtl/>
        </w:rPr>
        <w:t>הפרוקיט</w:t>
      </w:r>
      <w:r w:rsidR="00301ED8" w:rsidRPr="00DA621A">
        <w:rPr>
          <w:szCs w:val="24"/>
          <w:rtl/>
        </w:rPr>
        <w:t xml:space="preserve"> </w:t>
      </w:r>
      <w:r w:rsidR="00301ED8" w:rsidRPr="00DA621A">
        <w:rPr>
          <w:rFonts w:hint="eastAsia"/>
          <w:szCs w:val="24"/>
          <w:rtl/>
        </w:rPr>
        <w:t>שנעשה</w:t>
      </w:r>
      <w:r w:rsidR="00301ED8" w:rsidRPr="00DA621A">
        <w:rPr>
          <w:szCs w:val="24"/>
          <w:rtl/>
        </w:rPr>
        <w:t xml:space="preserve"> </w:t>
      </w:r>
      <w:r w:rsidR="00301ED8" w:rsidRPr="00DA621A">
        <w:rPr>
          <w:rFonts w:hint="eastAsia"/>
          <w:szCs w:val="24"/>
          <w:rtl/>
        </w:rPr>
        <w:t>בפועל</w:t>
      </w:r>
      <w:r w:rsidR="003C23DA" w:rsidRPr="00510FC6">
        <w:rPr>
          <w:szCs w:val="24"/>
          <w:rtl/>
        </w:rPr>
        <w:t xml:space="preserve"> או על </w:t>
      </w:r>
      <w:r w:rsidR="003C23DA" w:rsidRPr="00510FC6">
        <w:rPr>
          <w:rFonts w:hint="eastAsia"/>
          <w:szCs w:val="24"/>
          <w:rtl/>
        </w:rPr>
        <w:t>התנהלותו</w:t>
      </w:r>
      <w:r w:rsidR="003C23DA" w:rsidRPr="00510FC6">
        <w:rPr>
          <w:szCs w:val="24"/>
          <w:rtl/>
        </w:rPr>
        <w:t xml:space="preserve"> </w:t>
      </w:r>
      <w:r w:rsidR="003C23DA" w:rsidRPr="00510FC6">
        <w:rPr>
          <w:rFonts w:hint="eastAsia"/>
          <w:szCs w:val="24"/>
          <w:rtl/>
        </w:rPr>
        <w:t>הכללית</w:t>
      </w:r>
      <w:r w:rsidR="003C23DA" w:rsidRPr="00510FC6">
        <w:rPr>
          <w:szCs w:val="24"/>
          <w:rtl/>
        </w:rPr>
        <w:t xml:space="preserve"> </w:t>
      </w:r>
      <w:r w:rsidR="003C23DA" w:rsidRPr="00510FC6">
        <w:rPr>
          <w:rFonts w:hint="eastAsia"/>
          <w:szCs w:val="24"/>
          <w:rtl/>
        </w:rPr>
        <w:t>מול</w:t>
      </w:r>
      <w:r w:rsidR="003C23DA" w:rsidRPr="00510FC6">
        <w:rPr>
          <w:szCs w:val="24"/>
          <w:rtl/>
        </w:rPr>
        <w:t xml:space="preserve"> </w:t>
      </w:r>
      <w:r w:rsidR="003C23DA" w:rsidRPr="00510FC6">
        <w:rPr>
          <w:rFonts w:hint="eastAsia"/>
          <w:szCs w:val="24"/>
          <w:rtl/>
        </w:rPr>
        <w:t>המשרד</w:t>
      </w:r>
      <w:r w:rsidRPr="00F92D7A">
        <w:rPr>
          <w:szCs w:val="24"/>
          <w:rtl/>
        </w:rPr>
        <w:t>. במקרה זה, רשאי המשרד (אך לא חייב) עפ"י שיקול דעתו, להקנות למציע זכות טיעון בכתב או בע</w:t>
      </w:r>
      <w:r w:rsidR="00DF507D" w:rsidRPr="00F92D7A">
        <w:rPr>
          <w:szCs w:val="24"/>
          <w:rtl/>
        </w:rPr>
        <w:t>ל פה</w:t>
      </w:r>
      <w:r w:rsidRPr="00F92D7A">
        <w:rPr>
          <w:szCs w:val="24"/>
          <w:rtl/>
        </w:rPr>
        <w:t>, לפני מתן ההחלטה הסופית.</w:t>
      </w:r>
    </w:p>
    <w:p w14:paraId="0B9DE5FD" w14:textId="77777777" w:rsidR="008B43F3" w:rsidRPr="00510FC6" w:rsidRDefault="008B43F3" w:rsidP="00DA621A">
      <w:pPr>
        <w:pStyle w:val="af1"/>
        <w:numPr>
          <w:ilvl w:val="2"/>
          <w:numId w:val="12"/>
        </w:numPr>
        <w:spacing w:after="200" w:line="360" w:lineRule="auto"/>
        <w:ind w:left="2154" w:hanging="993"/>
        <w:jc w:val="both"/>
        <w:outlineLvl w:val="0"/>
        <w:rPr>
          <w:rFonts w:asciiTheme="majorBidi" w:hAnsiTheme="majorBidi"/>
          <w:szCs w:val="24"/>
        </w:rPr>
      </w:pPr>
      <w:r w:rsidRPr="00F92D7A">
        <w:rPr>
          <w:szCs w:val="24"/>
          <w:rtl/>
        </w:rPr>
        <w:t xml:space="preserve">ועדת המכרזים תבחן את ההצעות ותהיה רשאית (אך לא חייבת) בכל עת, לפי שיקול דעתה,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w:t>
      </w:r>
      <w:r w:rsidR="006703D7" w:rsidRPr="00F92D7A">
        <w:rPr>
          <w:szCs w:val="24"/>
          <w:rtl/>
        </w:rPr>
        <w:t>בקשר</w:t>
      </w:r>
      <w:r w:rsidRPr="00F92D7A">
        <w:rPr>
          <w:szCs w:val="24"/>
          <w:rtl/>
        </w:rPr>
        <w:t xml:space="preserve"> </w:t>
      </w:r>
      <w:r w:rsidR="006703D7" w:rsidRPr="00F92D7A">
        <w:rPr>
          <w:szCs w:val="24"/>
          <w:rtl/>
        </w:rPr>
        <w:t>ל</w:t>
      </w:r>
      <w:r w:rsidRPr="00F92D7A">
        <w:rPr>
          <w:szCs w:val="24"/>
          <w:rtl/>
        </w:rPr>
        <w:t>הצעה. במסגרת פניות המשרד, יהיה המשרד רשאי לקבוע לוח זמנים לקבלתם וכן לקבוע שאי</w:t>
      </w:r>
      <w:r w:rsidRPr="00510FC6">
        <w:rPr>
          <w:rFonts w:asciiTheme="majorBidi" w:hAnsiTheme="majorBidi"/>
          <w:szCs w:val="24"/>
          <w:rtl/>
        </w:rPr>
        <w:t xml:space="preserve"> עמידה בלוח הזמנים תביא לטיפול בהצעה ללא מידע זה או אף לדחיית ההצעה.</w:t>
      </w:r>
    </w:p>
    <w:p w14:paraId="7DDC9518" w14:textId="77777777" w:rsidR="00D22A8D" w:rsidRPr="00510FC6" w:rsidRDefault="00D22A8D" w:rsidP="00CF2054">
      <w:pPr>
        <w:spacing w:line="360" w:lineRule="auto"/>
        <w:jc w:val="both"/>
        <w:rPr>
          <w:rFonts w:asciiTheme="majorBidi" w:hAnsiTheme="majorBidi"/>
          <w:szCs w:val="24"/>
          <w:rtl/>
        </w:rPr>
      </w:pPr>
    </w:p>
    <w:p w14:paraId="7C748D5A" w14:textId="044757C7" w:rsidR="001D240C" w:rsidRPr="00510FC6" w:rsidRDefault="001D240C" w:rsidP="000B5618">
      <w:pPr>
        <w:pStyle w:val="af1"/>
        <w:numPr>
          <w:ilvl w:val="0"/>
          <w:numId w:val="12"/>
        </w:numPr>
        <w:spacing w:line="360" w:lineRule="auto"/>
        <w:ind w:left="169"/>
        <w:jc w:val="both"/>
        <w:outlineLvl w:val="0"/>
        <w:rPr>
          <w:rFonts w:asciiTheme="majorBidi" w:hAnsiTheme="majorBidi"/>
          <w:b/>
          <w:bCs/>
          <w:sz w:val="28"/>
          <w:szCs w:val="28"/>
          <w:u w:val="single"/>
        </w:rPr>
      </w:pPr>
      <w:r w:rsidRPr="00510FC6">
        <w:rPr>
          <w:rFonts w:asciiTheme="majorBidi" w:hAnsiTheme="majorBidi" w:hint="eastAsia"/>
          <w:b/>
          <w:bCs/>
          <w:sz w:val="28"/>
          <w:szCs w:val="28"/>
          <w:u w:val="single"/>
          <w:rtl/>
        </w:rPr>
        <w:t>התחייבות</w:t>
      </w:r>
      <w:r w:rsidRPr="00510FC6">
        <w:rPr>
          <w:rFonts w:asciiTheme="majorBidi" w:hAnsiTheme="majorBidi"/>
          <w:b/>
          <w:bCs/>
          <w:sz w:val="28"/>
          <w:szCs w:val="28"/>
          <w:u w:val="single"/>
          <w:rtl/>
        </w:rPr>
        <w:t xml:space="preserve"> </w:t>
      </w:r>
      <w:r w:rsidRPr="00510FC6">
        <w:rPr>
          <w:rFonts w:asciiTheme="majorBidi" w:hAnsiTheme="majorBidi" w:hint="eastAsia"/>
          <w:b/>
          <w:bCs/>
          <w:sz w:val="28"/>
          <w:szCs w:val="28"/>
          <w:u w:val="single"/>
          <w:rtl/>
        </w:rPr>
        <w:t>הזוכה</w:t>
      </w:r>
      <w:r w:rsidRPr="00510FC6">
        <w:rPr>
          <w:rFonts w:asciiTheme="majorBidi" w:hAnsiTheme="majorBidi"/>
          <w:b/>
          <w:bCs/>
          <w:sz w:val="28"/>
          <w:szCs w:val="28"/>
          <w:u w:val="single"/>
          <w:rtl/>
        </w:rPr>
        <w:t xml:space="preserve"> </w:t>
      </w:r>
      <w:r w:rsidRPr="00510FC6">
        <w:rPr>
          <w:rFonts w:asciiTheme="majorBidi" w:hAnsiTheme="majorBidi" w:hint="eastAsia"/>
          <w:b/>
          <w:bCs/>
          <w:sz w:val="28"/>
          <w:szCs w:val="28"/>
          <w:u w:val="single"/>
          <w:rtl/>
        </w:rPr>
        <w:t>במסגרת</w:t>
      </w:r>
      <w:r w:rsidRPr="00510FC6">
        <w:rPr>
          <w:rFonts w:asciiTheme="majorBidi" w:hAnsiTheme="majorBidi"/>
          <w:b/>
          <w:bCs/>
          <w:sz w:val="28"/>
          <w:szCs w:val="28"/>
          <w:u w:val="single"/>
          <w:rtl/>
        </w:rPr>
        <w:t xml:space="preserve"> </w:t>
      </w:r>
      <w:r w:rsidRPr="00510FC6">
        <w:rPr>
          <w:rFonts w:asciiTheme="majorBidi" w:hAnsiTheme="majorBidi" w:hint="eastAsia"/>
          <w:b/>
          <w:bCs/>
          <w:sz w:val="28"/>
          <w:szCs w:val="28"/>
          <w:u w:val="single"/>
          <w:rtl/>
        </w:rPr>
        <w:t>המכרז</w:t>
      </w:r>
    </w:p>
    <w:p w14:paraId="1877B944" w14:textId="77777777" w:rsidR="002C3C4B" w:rsidRPr="00510FC6" w:rsidRDefault="002C3C4B" w:rsidP="002C3C4B">
      <w:pPr>
        <w:pStyle w:val="af5"/>
        <w:spacing w:after="0" w:line="360" w:lineRule="auto"/>
        <w:ind w:left="0" w:firstLine="169"/>
        <w:jc w:val="both"/>
        <w:rPr>
          <w:szCs w:val="24"/>
          <w:rtl/>
        </w:rPr>
      </w:pPr>
      <w:r w:rsidRPr="00510FC6">
        <w:rPr>
          <w:rFonts w:hint="eastAsia"/>
          <w:szCs w:val="24"/>
          <w:rtl/>
        </w:rPr>
        <w:t>בעצם</w:t>
      </w:r>
      <w:r w:rsidRPr="00510FC6">
        <w:rPr>
          <w:szCs w:val="24"/>
          <w:rtl/>
        </w:rPr>
        <w:t xml:space="preserve"> </w:t>
      </w:r>
      <w:r w:rsidRPr="00510FC6">
        <w:rPr>
          <w:rFonts w:hint="eastAsia"/>
          <w:szCs w:val="24"/>
          <w:rtl/>
        </w:rPr>
        <w:t>הגשת</w:t>
      </w:r>
      <w:r w:rsidRPr="00510FC6">
        <w:rPr>
          <w:szCs w:val="24"/>
          <w:rtl/>
        </w:rPr>
        <w:t xml:space="preserve"> </w:t>
      </w:r>
      <w:r w:rsidRPr="00510FC6">
        <w:rPr>
          <w:rFonts w:hint="eastAsia"/>
          <w:szCs w:val="24"/>
          <w:rtl/>
        </w:rPr>
        <w:t>הצעה</w:t>
      </w:r>
      <w:r w:rsidRPr="00510FC6">
        <w:rPr>
          <w:szCs w:val="24"/>
          <w:rtl/>
        </w:rPr>
        <w:t xml:space="preserve"> </w:t>
      </w:r>
      <w:r w:rsidRPr="00510FC6">
        <w:rPr>
          <w:rFonts w:hint="eastAsia"/>
          <w:szCs w:val="24"/>
          <w:rtl/>
        </w:rPr>
        <w:t>במסגרת</w:t>
      </w:r>
      <w:r w:rsidRPr="00510FC6">
        <w:rPr>
          <w:szCs w:val="24"/>
          <w:rtl/>
        </w:rPr>
        <w:t xml:space="preserve"> </w:t>
      </w:r>
      <w:r w:rsidRPr="00510FC6">
        <w:rPr>
          <w:rFonts w:hint="eastAsia"/>
          <w:szCs w:val="24"/>
          <w:rtl/>
        </w:rPr>
        <w:t>מכרז</w:t>
      </w:r>
      <w:r w:rsidRPr="00510FC6">
        <w:rPr>
          <w:szCs w:val="24"/>
          <w:rtl/>
        </w:rPr>
        <w:t xml:space="preserve"> </w:t>
      </w:r>
      <w:r w:rsidRPr="00510FC6">
        <w:rPr>
          <w:rFonts w:hint="eastAsia"/>
          <w:szCs w:val="24"/>
          <w:rtl/>
        </w:rPr>
        <w:t>זה</w:t>
      </w:r>
      <w:r w:rsidRPr="00510FC6">
        <w:rPr>
          <w:szCs w:val="24"/>
          <w:rtl/>
        </w:rPr>
        <w:t xml:space="preserve">, </w:t>
      </w:r>
      <w:r w:rsidRPr="00510FC6">
        <w:rPr>
          <w:rFonts w:hint="eastAsia"/>
          <w:szCs w:val="24"/>
          <w:rtl/>
        </w:rPr>
        <w:t>מתחייב</w:t>
      </w:r>
      <w:r w:rsidRPr="00510FC6">
        <w:rPr>
          <w:szCs w:val="24"/>
          <w:rtl/>
        </w:rPr>
        <w:t xml:space="preserve"> </w:t>
      </w:r>
      <w:r w:rsidRPr="00510FC6">
        <w:rPr>
          <w:rFonts w:hint="eastAsia"/>
          <w:szCs w:val="24"/>
          <w:rtl/>
        </w:rPr>
        <w:t>הזוכה</w:t>
      </w:r>
      <w:r w:rsidRPr="00510FC6">
        <w:rPr>
          <w:szCs w:val="24"/>
          <w:rtl/>
        </w:rPr>
        <w:t xml:space="preserve"> </w:t>
      </w:r>
      <w:r w:rsidRPr="00510FC6">
        <w:rPr>
          <w:rFonts w:hint="eastAsia"/>
          <w:szCs w:val="24"/>
          <w:rtl/>
        </w:rPr>
        <w:t>כי</w:t>
      </w:r>
      <w:r w:rsidRPr="00510FC6">
        <w:rPr>
          <w:szCs w:val="24"/>
          <w:rtl/>
        </w:rPr>
        <w:t>:</w:t>
      </w:r>
    </w:p>
    <w:p w14:paraId="1A1373DF" w14:textId="77777777" w:rsidR="003C23DA" w:rsidRPr="00510FC6" w:rsidRDefault="003C23DA" w:rsidP="003C23DA">
      <w:pPr>
        <w:pStyle w:val="af1"/>
        <w:numPr>
          <w:ilvl w:val="0"/>
          <w:numId w:val="61"/>
        </w:numPr>
        <w:spacing w:after="200" w:line="360" w:lineRule="auto"/>
        <w:jc w:val="both"/>
        <w:outlineLvl w:val="0"/>
        <w:rPr>
          <w:vanish/>
          <w:szCs w:val="24"/>
          <w:rtl/>
        </w:rPr>
      </w:pPr>
    </w:p>
    <w:p w14:paraId="78A599DE" w14:textId="77777777" w:rsidR="003C23DA" w:rsidRPr="00510FC6" w:rsidRDefault="003C23DA" w:rsidP="003C23DA">
      <w:pPr>
        <w:pStyle w:val="af1"/>
        <w:numPr>
          <w:ilvl w:val="0"/>
          <w:numId w:val="61"/>
        </w:numPr>
        <w:spacing w:after="200" w:line="360" w:lineRule="auto"/>
        <w:jc w:val="both"/>
        <w:outlineLvl w:val="0"/>
        <w:rPr>
          <w:vanish/>
          <w:szCs w:val="24"/>
          <w:rtl/>
        </w:rPr>
      </w:pPr>
    </w:p>
    <w:p w14:paraId="7B8FD7A1" w14:textId="77777777" w:rsidR="003C23DA" w:rsidRPr="00510FC6" w:rsidRDefault="003C23DA" w:rsidP="003C23DA">
      <w:pPr>
        <w:pStyle w:val="af1"/>
        <w:numPr>
          <w:ilvl w:val="0"/>
          <w:numId w:val="61"/>
        </w:numPr>
        <w:spacing w:after="200" w:line="360" w:lineRule="auto"/>
        <w:jc w:val="both"/>
        <w:outlineLvl w:val="0"/>
        <w:rPr>
          <w:vanish/>
          <w:szCs w:val="24"/>
          <w:rtl/>
        </w:rPr>
      </w:pPr>
    </w:p>
    <w:p w14:paraId="18766DFB" w14:textId="77777777" w:rsidR="003C23DA" w:rsidRPr="00510FC6" w:rsidRDefault="003C23DA" w:rsidP="003C23DA">
      <w:pPr>
        <w:pStyle w:val="af1"/>
        <w:numPr>
          <w:ilvl w:val="0"/>
          <w:numId w:val="61"/>
        </w:numPr>
        <w:spacing w:after="200" w:line="360" w:lineRule="auto"/>
        <w:jc w:val="both"/>
        <w:outlineLvl w:val="0"/>
        <w:rPr>
          <w:vanish/>
          <w:szCs w:val="24"/>
          <w:rtl/>
        </w:rPr>
      </w:pPr>
    </w:p>
    <w:p w14:paraId="6B03E717" w14:textId="77777777" w:rsidR="003C23DA" w:rsidRPr="00510FC6" w:rsidRDefault="003C23DA" w:rsidP="003C23DA">
      <w:pPr>
        <w:pStyle w:val="af1"/>
        <w:numPr>
          <w:ilvl w:val="0"/>
          <w:numId w:val="61"/>
        </w:numPr>
        <w:spacing w:after="200" w:line="360" w:lineRule="auto"/>
        <w:jc w:val="both"/>
        <w:outlineLvl w:val="0"/>
        <w:rPr>
          <w:vanish/>
          <w:szCs w:val="24"/>
          <w:rtl/>
        </w:rPr>
      </w:pPr>
    </w:p>
    <w:p w14:paraId="1EDD0891" w14:textId="77777777" w:rsidR="003C23DA" w:rsidRPr="00510FC6" w:rsidRDefault="003C23DA" w:rsidP="003C23DA">
      <w:pPr>
        <w:pStyle w:val="af1"/>
        <w:numPr>
          <w:ilvl w:val="0"/>
          <w:numId w:val="61"/>
        </w:numPr>
        <w:spacing w:after="200" w:line="360" w:lineRule="auto"/>
        <w:jc w:val="both"/>
        <w:outlineLvl w:val="0"/>
        <w:rPr>
          <w:vanish/>
          <w:szCs w:val="24"/>
          <w:rtl/>
        </w:rPr>
      </w:pPr>
    </w:p>
    <w:p w14:paraId="785B654F" w14:textId="77777777" w:rsidR="003C23DA" w:rsidRPr="00510FC6" w:rsidRDefault="003C23DA" w:rsidP="003C23DA">
      <w:pPr>
        <w:pStyle w:val="af1"/>
        <w:numPr>
          <w:ilvl w:val="0"/>
          <w:numId w:val="61"/>
        </w:numPr>
        <w:spacing w:after="200" w:line="360" w:lineRule="auto"/>
        <w:jc w:val="both"/>
        <w:outlineLvl w:val="0"/>
        <w:rPr>
          <w:vanish/>
          <w:szCs w:val="24"/>
          <w:rtl/>
        </w:rPr>
      </w:pPr>
    </w:p>
    <w:p w14:paraId="7350087F" w14:textId="77777777" w:rsidR="003C23DA" w:rsidRPr="00510FC6" w:rsidRDefault="003C23DA" w:rsidP="003C23DA">
      <w:pPr>
        <w:pStyle w:val="af1"/>
        <w:numPr>
          <w:ilvl w:val="0"/>
          <w:numId w:val="61"/>
        </w:numPr>
        <w:spacing w:after="200" w:line="360" w:lineRule="auto"/>
        <w:jc w:val="both"/>
        <w:outlineLvl w:val="0"/>
        <w:rPr>
          <w:vanish/>
          <w:szCs w:val="24"/>
          <w:rtl/>
        </w:rPr>
      </w:pPr>
    </w:p>
    <w:p w14:paraId="4F602347" w14:textId="77777777" w:rsidR="003C23DA" w:rsidRPr="00510FC6" w:rsidRDefault="003C23DA" w:rsidP="003C23DA">
      <w:pPr>
        <w:pStyle w:val="af1"/>
        <w:numPr>
          <w:ilvl w:val="0"/>
          <w:numId w:val="61"/>
        </w:numPr>
        <w:spacing w:after="200" w:line="360" w:lineRule="auto"/>
        <w:jc w:val="both"/>
        <w:outlineLvl w:val="0"/>
        <w:rPr>
          <w:vanish/>
          <w:szCs w:val="24"/>
          <w:rtl/>
        </w:rPr>
      </w:pPr>
    </w:p>
    <w:p w14:paraId="5BE975DB" w14:textId="77777777" w:rsidR="003C23DA" w:rsidRPr="00510FC6" w:rsidRDefault="003C23DA" w:rsidP="003C23DA">
      <w:pPr>
        <w:pStyle w:val="af1"/>
        <w:numPr>
          <w:ilvl w:val="0"/>
          <w:numId w:val="61"/>
        </w:numPr>
        <w:spacing w:after="200" w:line="360" w:lineRule="auto"/>
        <w:jc w:val="both"/>
        <w:outlineLvl w:val="0"/>
        <w:rPr>
          <w:vanish/>
          <w:szCs w:val="24"/>
          <w:rtl/>
        </w:rPr>
      </w:pPr>
    </w:p>
    <w:p w14:paraId="12027F65" w14:textId="77777777" w:rsidR="003C23DA" w:rsidRPr="00510FC6" w:rsidRDefault="003C23DA" w:rsidP="003C23DA">
      <w:pPr>
        <w:pStyle w:val="af1"/>
        <w:numPr>
          <w:ilvl w:val="0"/>
          <w:numId w:val="61"/>
        </w:numPr>
        <w:spacing w:after="200" w:line="360" w:lineRule="auto"/>
        <w:jc w:val="both"/>
        <w:outlineLvl w:val="0"/>
        <w:rPr>
          <w:vanish/>
          <w:szCs w:val="24"/>
          <w:rtl/>
        </w:rPr>
      </w:pPr>
    </w:p>
    <w:p w14:paraId="440B168E" w14:textId="265B2761" w:rsidR="002C3C4B" w:rsidRPr="00510FC6" w:rsidRDefault="002C3C4B" w:rsidP="00C95C37">
      <w:pPr>
        <w:pStyle w:val="af1"/>
        <w:numPr>
          <w:ilvl w:val="1"/>
          <w:numId w:val="61"/>
        </w:numPr>
        <w:spacing w:after="200" w:line="360" w:lineRule="auto"/>
        <w:ind w:left="1303" w:hanging="877"/>
        <w:jc w:val="both"/>
        <w:outlineLvl w:val="0"/>
        <w:rPr>
          <w:szCs w:val="24"/>
        </w:rPr>
      </w:pPr>
      <w:r w:rsidRPr="00510FC6">
        <w:rPr>
          <w:rFonts w:hint="eastAsia"/>
          <w:szCs w:val="24"/>
          <w:rtl/>
        </w:rPr>
        <w:t>יפעיל</w:t>
      </w:r>
      <w:r w:rsidRPr="00510FC6">
        <w:rPr>
          <w:szCs w:val="24"/>
          <w:rtl/>
        </w:rPr>
        <w:t xml:space="preserve"> </w:t>
      </w:r>
      <w:r w:rsidRPr="00510FC6">
        <w:rPr>
          <w:rFonts w:hint="eastAsia"/>
          <w:szCs w:val="24"/>
          <w:rtl/>
        </w:rPr>
        <w:t>את</w:t>
      </w:r>
      <w:r w:rsidRPr="00510FC6">
        <w:rPr>
          <w:szCs w:val="24"/>
          <w:rtl/>
        </w:rPr>
        <w:t xml:space="preserve"> </w:t>
      </w:r>
      <w:r w:rsidRPr="00510FC6">
        <w:rPr>
          <w:rFonts w:hint="eastAsia"/>
          <w:szCs w:val="24"/>
          <w:rtl/>
        </w:rPr>
        <w:t>מושא</w:t>
      </w:r>
      <w:r w:rsidRPr="00510FC6">
        <w:rPr>
          <w:szCs w:val="24"/>
          <w:rtl/>
        </w:rPr>
        <w:t xml:space="preserve"> </w:t>
      </w:r>
      <w:r w:rsidRPr="00510FC6">
        <w:rPr>
          <w:rFonts w:hint="eastAsia"/>
          <w:szCs w:val="24"/>
          <w:rtl/>
        </w:rPr>
        <w:t>הפרויקט</w:t>
      </w:r>
      <w:r w:rsidRPr="00510FC6">
        <w:rPr>
          <w:szCs w:val="24"/>
          <w:rtl/>
        </w:rPr>
        <w:t xml:space="preserve"> </w:t>
      </w:r>
      <w:r w:rsidRPr="00510FC6">
        <w:rPr>
          <w:rFonts w:hint="eastAsia"/>
          <w:szCs w:val="24"/>
          <w:rtl/>
        </w:rPr>
        <w:t>על</w:t>
      </w:r>
      <w:r w:rsidRPr="00510FC6">
        <w:rPr>
          <w:szCs w:val="24"/>
          <w:rtl/>
        </w:rPr>
        <w:t xml:space="preserve"> </w:t>
      </w:r>
      <w:r w:rsidRPr="00510FC6">
        <w:rPr>
          <w:rFonts w:hint="eastAsia"/>
          <w:szCs w:val="24"/>
          <w:rtl/>
        </w:rPr>
        <w:t>מרכיביו</w:t>
      </w:r>
      <w:r w:rsidRPr="00510FC6">
        <w:rPr>
          <w:szCs w:val="24"/>
          <w:rtl/>
        </w:rPr>
        <w:t xml:space="preserve">, </w:t>
      </w:r>
      <w:r w:rsidRPr="00510FC6">
        <w:rPr>
          <w:rFonts w:hint="eastAsia"/>
          <w:szCs w:val="24"/>
          <w:rtl/>
        </w:rPr>
        <w:t>כפי</w:t>
      </w:r>
      <w:r w:rsidRPr="00510FC6">
        <w:rPr>
          <w:szCs w:val="24"/>
          <w:rtl/>
        </w:rPr>
        <w:t xml:space="preserve"> </w:t>
      </w:r>
      <w:r w:rsidRPr="00510FC6">
        <w:rPr>
          <w:rFonts w:hint="eastAsia"/>
          <w:szCs w:val="24"/>
          <w:rtl/>
        </w:rPr>
        <w:t>שאושר</w:t>
      </w:r>
      <w:r w:rsidRPr="00510FC6">
        <w:rPr>
          <w:szCs w:val="24"/>
          <w:rtl/>
        </w:rPr>
        <w:t xml:space="preserve"> </w:t>
      </w:r>
      <w:r w:rsidRPr="00510FC6">
        <w:rPr>
          <w:rFonts w:hint="eastAsia"/>
          <w:szCs w:val="24"/>
          <w:rtl/>
        </w:rPr>
        <w:t>על</w:t>
      </w:r>
      <w:r w:rsidRPr="00510FC6">
        <w:rPr>
          <w:szCs w:val="24"/>
          <w:rtl/>
        </w:rPr>
        <w:t xml:space="preserve"> </w:t>
      </w:r>
      <w:r w:rsidRPr="00510FC6">
        <w:rPr>
          <w:rFonts w:hint="eastAsia"/>
          <w:szCs w:val="24"/>
          <w:rtl/>
        </w:rPr>
        <w:t>ידי</w:t>
      </w:r>
      <w:r w:rsidRPr="00510FC6">
        <w:rPr>
          <w:szCs w:val="24"/>
          <w:rtl/>
        </w:rPr>
        <w:t xml:space="preserve"> </w:t>
      </w:r>
      <w:r w:rsidRPr="00510FC6">
        <w:rPr>
          <w:rFonts w:hint="eastAsia"/>
          <w:szCs w:val="24"/>
          <w:rtl/>
        </w:rPr>
        <w:t>המשרד</w:t>
      </w:r>
      <w:r w:rsidRPr="00510FC6">
        <w:rPr>
          <w:szCs w:val="24"/>
          <w:rtl/>
        </w:rPr>
        <w:t xml:space="preserve">, </w:t>
      </w:r>
      <w:r w:rsidRPr="00510FC6">
        <w:rPr>
          <w:rFonts w:hint="eastAsia"/>
          <w:szCs w:val="24"/>
          <w:rtl/>
        </w:rPr>
        <w:t>למשך</w:t>
      </w:r>
      <w:r w:rsidRPr="00510FC6">
        <w:rPr>
          <w:szCs w:val="24"/>
          <w:rtl/>
        </w:rPr>
        <w:t xml:space="preserve"> </w:t>
      </w:r>
      <w:r w:rsidRPr="00510FC6">
        <w:rPr>
          <w:rFonts w:hint="eastAsia"/>
          <w:szCs w:val="24"/>
          <w:rtl/>
        </w:rPr>
        <w:t>תקופה</w:t>
      </w:r>
      <w:r w:rsidRPr="00510FC6">
        <w:rPr>
          <w:szCs w:val="24"/>
          <w:rtl/>
        </w:rPr>
        <w:t xml:space="preserve"> </w:t>
      </w:r>
      <w:r w:rsidRPr="00510FC6">
        <w:rPr>
          <w:rFonts w:hint="eastAsia"/>
          <w:szCs w:val="24"/>
          <w:rtl/>
        </w:rPr>
        <w:t>של</w:t>
      </w:r>
      <w:r w:rsidRPr="00510FC6">
        <w:rPr>
          <w:szCs w:val="24"/>
          <w:rtl/>
        </w:rPr>
        <w:t xml:space="preserve"> 5 </w:t>
      </w:r>
      <w:r w:rsidRPr="00510FC6">
        <w:rPr>
          <w:rFonts w:hint="eastAsia"/>
          <w:szCs w:val="24"/>
          <w:rtl/>
        </w:rPr>
        <w:t>שנים</w:t>
      </w:r>
      <w:r w:rsidRPr="00510FC6">
        <w:rPr>
          <w:szCs w:val="24"/>
          <w:rtl/>
        </w:rPr>
        <w:t xml:space="preserve"> </w:t>
      </w:r>
      <w:r w:rsidRPr="00510FC6">
        <w:rPr>
          <w:rFonts w:hint="eastAsia"/>
          <w:szCs w:val="24"/>
          <w:rtl/>
        </w:rPr>
        <w:t>לפחות</w:t>
      </w:r>
      <w:r w:rsidRPr="00510FC6">
        <w:rPr>
          <w:szCs w:val="24"/>
          <w:rtl/>
        </w:rPr>
        <w:t>.</w:t>
      </w:r>
    </w:p>
    <w:p w14:paraId="198D512C" w14:textId="7D8166D7" w:rsidR="00026C4F" w:rsidRPr="00510FC6" w:rsidRDefault="00026C4F" w:rsidP="00C95C37">
      <w:pPr>
        <w:pStyle w:val="af1"/>
        <w:numPr>
          <w:ilvl w:val="1"/>
          <w:numId w:val="61"/>
        </w:numPr>
        <w:spacing w:after="200" w:line="360" w:lineRule="auto"/>
        <w:ind w:left="1303" w:hanging="877"/>
        <w:jc w:val="both"/>
        <w:outlineLvl w:val="0"/>
        <w:rPr>
          <w:szCs w:val="24"/>
        </w:rPr>
      </w:pPr>
      <w:r w:rsidRPr="00510FC6">
        <w:rPr>
          <w:rFonts w:hint="eastAsia"/>
          <w:szCs w:val="24"/>
          <w:rtl/>
        </w:rPr>
        <w:t>על</w:t>
      </w:r>
      <w:r w:rsidRPr="00510FC6">
        <w:rPr>
          <w:szCs w:val="24"/>
          <w:rtl/>
        </w:rPr>
        <w:t xml:space="preserve"> </w:t>
      </w:r>
      <w:r w:rsidRPr="00510FC6">
        <w:rPr>
          <w:rFonts w:hint="eastAsia"/>
          <w:szCs w:val="24"/>
          <w:rtl/>
        </w:rPr>
        <w:t>הזוכה</w:t>
      </w:r>
      <w:r w:rsidRPr="00510FC6">
        <w:rPr>
          <w:szCs w:val="24"/>
          <w:rtl/>
        </w:rPr>
        <w:t xml:space="preserve"> </w:t>
      </w:r>
      <w:r w:rsidRPr="00510FC6">
        <w:rPr>
          <w:rFonts w:hint="eastAsia"/>
          <w:szCs w:val="24"/>
          <w:rtl/>
        </w:rPr>
        <w:t>לשלוח</w:t>
      </w:r>
      <w:r w:rsidRPr="00510FC6">
        <w:rPr>
          <w:szCs w:val="24"/>
          <w:rtl/>
        </w:rPr>
        <w:t xml:space="preserve"> </w:t>
      </w:r>
      <w:r w:rsidRPr="00510FC6">
        <w:rPr>
          <w:rFonts w:hint="eastAsia"/>
          <w:szCs w:val="24"/>
          <w:rtl/>
        </w:rPr>
        <w:t>למשרד</w:t>
      </w:r>
      <w:r w:rsidRPr="00510FC6">
        <w:rPr>
          <w:szCs w:val="24"/>
          <w:rtl/>
        </w:rPr>
        <w:t xml:space="preserve"> </w:t>
      </w:r>
      <w:r w:rsidRPr="00510FC6">
        <w:rPr>
          <w:rFonts w:hint="eastAsia"/>
          <w:szCs w:val="24"/>
          <w:rtl/>
        </w:rPr>
        <w:t>דו</w:t>
      </w:r>
      <w:r w:rsidRPr="00510FC6">
        <w:rPr>
          <w:szCs w:val="24"/>
          <w:rtl/>
        </w:rPr>
        <w:t xml:space="preserve">"ח </w:t>
      </w:r>
      <w:r w:rsidRPr="00510FC6">
        <w:rPr>
          <w:rFonts w:hint="eastAsia"/>
          <w:szCs w:val="24"/>
          <w:rtl/>
        </w:rPr>
        <w:t>התקדמות</w:t>
      </w:r>
      <w:r w:rsidRPr="00510FC6">
        <w:rPr>
          <w:szCs w:val="24"/>
          <w:rtl/>
        </w:rPr>
        <w:t xml:space="preserve"> </w:t>
      </w:r>
      <w:r w:rsidRPr="00510FC6">
        <w:rPr>
          <w:rFonts w:hint="eastAsia"/>
          <w:szCs w:val="24"/>
          <w:rtl/>
        </w:rPr>
        <w:t>ביצוע</w:t>
      </w:r>
      <w:r w:rsidRPr="00510FC6">
        <w:rPr>
          <w:szCs w:val="24"/>
          <w:rtl/>
        </w:rPr>
        <w:t xml:space="preserve"> </w:t>
      </w:r>
      <w:r w:rsidRPr="00510FC6">
        <w:rPr>
          <w:rFonts w:hint="eastAsia"/>
          <w:szCs w:val="24"/>
          <w:rtl/>
        </w:rPr>
        <w:t>פרויקט</w:t>
      </w:r>
      <w:r w:rsidRPr="00510FC6">
        <w:rPr>
          <w:szCs w:val="24"/>
          <w:rtl/>
        </w:rPr>
        <w:t xml:space="preserve"> </w:t>
      </w:r>
      <w:r w:rsidRPr="00510FC6">
        <w:rPr>
          <w:rFonts w:hint="eastAsia"/>
          <w:szCs w:val="24"/>
          <w:rtl/>
        </w:rPr>
        <w:t>פעם</w:t>
      </w:r>
      <w:r w:rsidRPr="00510FC6">
        <w:rPr>
          <w:szCs w:val="24"/>
          <w:rtl/>
        </w:rPr>
        <w:t xml:space="preserve"> </w:t>
      </w:r>
      <w:r w:rsidRPr="00510FC6">
        <w:rPr>
          <w:rFonts w:hint="eastAsia"/>
          <w:szCs w:val="24"/>
          <w:rtl/>
        </w:rPr>
        <w:t>ב</w:t>
      </w:r>
      <w:r w:rsidRPr="00510FC6">
        <w:rPr>
          <w:szCs w:val="24"/>
          <w:rtl/>
        </w:rPr>
        <w:t xml:space="preserve">-6 </w:t>
      </w:r>
      <w:r w:rsidRPr="00510FC6">
        <w:rPr>
          <w:rFonts w:hint="eastAsia"/>
          <w:szCs w:val="24"/>
          <w:rtl/>
        </w:rPr>
        <w:t>חודשים</w:t>
      </w:r>
      <w:r w:rsidRPr="00510FC6">
        <w:rPr>
          <w:szCs w:val="24"/>
          <w:rtl/>
        </w:rPr>
        <w:t xml:space="preserve"> </w:t>
      </w:r>
      <w:r w:rsidRPr="00510FC6">
        <w:rPr>
          <w:rFonts w:hint="eastAsia"/>
          <w:szCs w:val="24"/>
          <w:rtl/>
        </w:rPr>
        <w:t>מיום</w:t>
      </w:r>
      <w:r w:rsidRPr="00510FC6">
        <w:rPr>
          <w:szCs w:val="24"/>
          <w:rtl/>
        </w:rPr>
        <w:t xml:space="preserve"> </w:t>
      </w:r>
      <w:r w:rsidRPr="00510FC6">
        <w:rPr>
          <w:rFonts w:hint="eastAsia"/>
          <w:szCs w:val="24"/>
          <w:rtl/>
        </w:rPr>
        <w:t>תחילת</w:t>
      </w:r>
      <w:r w:rsidRPr="00510FC6">
        <w:rPr>
          <w:szCs w:val="24"/>
          <w:rtl/>
        </w:rPr>
        <w:t xml:space="preserve"> </w:t>
      </w:r>
      <w:r w:rsidRPr="00510FC6">
        <w:rPr>
          <w:rFonts w:hint="eastAsia"/>
          <w:szCs w:val="24"/>
          <w:rtl/>
        </w:rPr>
        <w:t>ההסכם</w:t>
      </w:r>
      <w:r w:rsidRPr="00510FC6">
        <w:rPr>
          <w:szCs w:val="24"/>
          <w:rtl/>
        </w:rPr>
        <w:t xml:space="preserve"> </w:t>
      </w:r>
      <w:r w:rsidRPr="00510FC6">
        <w:rPr>
          <w:rFonts w:hint="eastAsia"/>
          <w:szCs w:val="24"/>
          <w:rtl/>
        </w:rPr>
        <w:t>וכן</w:t>
      </w:r>
      <w:r w:rsidRPr="00510FC6">
        <w:rPr>
          <w:szCs w:val="24"/>
          <w:rtl/>
        </w:rPr>
        <w:t xml:space="preserve"> </w:t>
      </w:r>
      <w:r w:rsidRPr="00510FC6">
        <w:rPr>
          <w:rFonts w:hint="eastAsia"/>
          <w:szCs w:val="24"/>
          <w:rtl/>
        </w:rPr>
        <w:t>דיווחים</w:t>
      </w:r>
      <w:r w:rsidRPr="00510FC6">
        <w:rPr>
          <w:szCs w:val="24"/>
          <w:rtl/>
        </w:rPr>
        <w:t xml:space="preserve"> </w:t>
      </w:r>
      <w:r w:rsidRPr="00510FC6">
        <w:rPr>
          <w:rFonts w:hint="eastAsia"/>
          <w:szCs w:val="24"/>
          <w:rtl/>
        </w:rPr>
        <w:t>נוספים</w:t>
      </w:r>
      <w:r w:rsidRPr="00510FC6">
        <w:rPr>
          <w:szCs w:val="24"/>
          <w:rtl/>
        </w:rPr>
        <w:t xml:space="preserve"> </w:t>
      </w:r>
      <w:r w:rsidRPr="00510FC6">
        <w:rPr>
          <w:rFonts w:hint="eastAsia"/>
          <w:szCs w:val="24"/>
          <w:rtl/>
        </w:rPr>
        <w:t>על</w:t>
      </w:r>
      <w:r w:rsidRPr="00510FC6">
        <w:rPr>
          <w:szCs w:val="24"/>
          <w:rtl/>
        </w:rPr>
        <w:t xml:space="preserve"> </w:t>
      </w:r>
      <w:r w:rsidRPr="00510FC6">
        <w:rPr>
          <w:rFonts w:hint="eastAsia"/>
          <w:szCs w:val="24"/>
          <w:rtl/>
        </w:rPr>
        <w:t>פי</w:t>
      </w:r>
      <w:r w:rsidRPr="00510FC6">
        <w:rPr>
          <w:szCs w:val="24"/>
          <w:rtl/>
        </w:rPr>
        <w:t xml:space="preserve"> </w:t>
      </w:r>
      <w:r w:rsidRPr="00510FC6">
        <w:rPr>
          <w:rFonts w:hint="eastAsia"/>
          <w:szCs w:val="24"/>
          <w:rtl/>
        </w:rPr>
        <w:t>דרישת</w:t>
      </w:r>
      <w:r w:rsidRPr="00510FC6">
        <w:rPr>
          <w:szCs w:val="24"/>
          <w:rtl/>
        </w:rPr>
        <w:t xml:space="preserve"> </w:t>
      </w:r>
      <w:r w:rsidRPr="00510FC6">
        <w:rPr>
          <w:rFonts w:hint="eastAsia"/>
          <w:szCs w:val="24"/>
          <w:rtl/>
        </w:rPr>
        <w:t>המשרד</w:t>
      </w:r>
      <w:r w:rsidRPr="00510FC6">
        <w:rPr>
          <w:szCs w:val="24"/>
          <w:rtl/>
        </w:rPr>
        <w:t>.</w:t>
      </w:r>
    </w:p>
    <w:p w14:paraId="1218C19B" w14:textId="7DAAEA66" w:rsidR="004E5B32" w:rsidRPr="00510FC6" w:rsidRDefault="004E5B32" w:rsidP="00C95C37">
      <w:pPr>
        <w:pStyle w:val="af1"/>
        <w:numPr>
          <w:ilvl w:val="1"/>
          <w:numId w:val="61"/>
        </w:numPr>
        <w:spacing w:after="200" w:line="360" w:lineRule="auto"/>
        <w:ind w:left="1303" w:hanging="877"/>
        <w:jc w:val="both"/>
        <w:outlineLvl w:val="0"/>
        <w:rPr>
          <w:szCs w:val="24"/>
        </w:rPr>
      </w:pPr>
      <w:r w:rsidRPr="00510FC6">
        <w:rPr>
          <w:rFonts w:hint="eastAsia"/>
          <w:szCs w:val="24"/>
          <w:rtl/>
        </w:rPr>
        <w:t>כל</w:t>
      </w:r>
      <w:r w:rsidRPr="00510FC6">
        <w:rPr>
          <w:szCs w:val="24"/>
          <w:rtl/>
        </w:rPr>
        <w:t xml:space="preserve"> </w:t>
      </w:r>
      <w:r w:rsidRPr="00510FC6">
        <w:rPr>
          <w:rFonts w:hint="eastAsia"/>
          <w:szCs w:val="24"/>
          <w:rtl/>
        </w:rPr>
        <w:t>מתקן</w:t>
      </w:r>
      <w:r w:rsidRPr="00510FC6">
        <w:rPr>
          <w:szCs w:val="24"/>
          <w:rtl/>
        </w:rPr>
        <w:t xml:space="preserve"> </w:t>
      </w:r>
      <w:r w:rsidRPr="00510FC6">
        <w:rPr>
          <w:rFonts w:hint="eastAsia"/>
          <w:szCs w:val="24"/>
          <w:rtl/>
        </w:rPr>
        <w:t>לפני</w:t>
      </w:r>
      <w:r w:rsidRPr="00510FC6">
        <w:rPr>
          <w:szCs w:val="24"/>
          <w:rtl/>
        </w:rPr>
        <w:t xml:space="preserve"> </w:t>
      </w:r>
      <w:r w:rsidRPr="00510FC6">
        <w:rPr>
          <w:rFonts w:hint="eastAsia"/>
          <w:szCs w:val="24"/>
          <w:rtl/>
        </w:rPr>
        <w:t>הפעלתו</w:t>
      </w:r>
      <w:r w:rsidRPr="00510FC6">
        <w:rPr>
          <w:szCs w:val="24"/>
          <w:rtl/>
        </w:rPr>
        <w:t xml:space="preserve"> </w:t>
      </w:r>
      <w:r w:rsidRPr="00510FC6">
        <w:rPr>
          <w:rFonts w:hint="eastAsia"/>
          <w:szCs w:val="24"/>
          <w:rtl/>
        </w:rPr>
        <w:t>חייב</w:t>
      </w:r>
      <w:r w:rsidRPr="00510FC6">
        <w:rPr>
          <w:szCs w:val="24"/>
          <w:rtl/>
        </w:rPr>
        <w:t xml:space="preserve"> </w:t>
      </w:r>
      <w:r w:rsidRPr="00510FC6">
        <w:rPr>
          <w:rFonts w:hint="eastAsia"/>
          <w:szCs w:val="24"/>
          <w:rtl/>
        </w:rPr>
        <w:t>להיבדק</w:t>
      </w:r>
      <w:r w:rsidRPr="00510FC6">
        <w:rPr>
          <w:szCs w:val="24"/>
          <w:rtl/>
        </w:rPr>
        <w:t xml:space="preserve"> </w:t>
      </w:r>
      <w:r w:rsidRPr="00510FC6">
        <w:rPr>
          <w:rFonts w:hint="eastAsia"/>
          <w:szCs w:val="24"/>
          <w:rtl/>
        </w:rPr>
        <w:t>על</w:t>
      </w:r>
      <w:r w:rsidRPr="00510FC6">
        <w:rPr>
          <w:szCs w:val="24"/>
          <w:rtl/>
        </w:rPr>
        <w:t xml:space="preserve"> </w:t>
      </w:r>
      <w:r w:rsidRPr="00510FC6">
        <w:rPr>
          <w:rFonts w:hint="eastAsia"/>
          <w:szCs w:val="24"/>
          <w:rtl/>
        </w:rPr>
        <w:t>ידי</w:t>
      </w:r>
      <w:r w:rsidRPr="00510FC6">
        <w:rPr>
          <w:szCs w:val="24"/>
          <w:rtl/>
        </w:rPr>
        <w:t xml:space="preserve"> </w:t>
      </w:r>
      <w:r w:rsidRPr="00510FC6">
        <w:rPr>
          <w:rFonts w:hint="eastAsia"/>
          <w:szCs w:val="24"/>
          <w:rtl/>
        </w:rPr>
        <w:t>חשמלאי</w:t>
      </w:r>
      <w:r w:rsidRPr="00510FC6">
        <w:rPr>
          <w:szCs w:val="24"/>
          <w:rtl/>
        </w:rPr>
        <w:t xml:space="preserve"> </w:t>
      </w:r>
      <w:r w:rsidRPr="00510FC6">
        <w:rPr>
          <w:rFonts w:hint="eastAsia"/>
          <w:szCs w:val="24"/>
          <w:rtl/>
        </w:rPr>
        <w:t>בעל</w:t>
      </w:r>
      <w:r w:rsidRPr="00510FC6">
        <w:rPr>
          <w:szCs w:val="24"/>
          <w:rtl/>
        </w:rPr>
        <w:t xml:space="preserve"> </w:t>
      </w:r>
      <w:r w:rsidRPr="00510FC6">
        <w:rPr>
          <w:rFonts w:hint="eastAsia"/>
          <w:szCs w:val="24"/>
          <w:rtl/>
        </w:rPr>
        <w:t>רישיון</w:t>
      </w:r>
      <w:r w:rsidRPr="00510FC6">
        <w:rPr>
          <w:szCs w:val="24"/>
          <w:rtl/>
        </w:rPr>
        <w:t xml:space="preserve"> </w:t>
      </w:r>
      <w:r w:rsidRPr="00510FC6">
        <w:rPr>
          <w:rFonts w:hint="eastAsia"/>
          <w:szCs w:val="24"/>
          <w:rtl/>
        </w:rPr>
        <w:t>בודק</w:t>
      </w:r>
      <w:r w:rsidRPr="00510FC6">
        <w:rPr>
          <w:szCs w:val="24"/>
          <w:rtl/>
        </w:rPr>
        <w:t xml:space="preserve"> </w:t>
      </w:r>
      <w:r w:rsidRPr="00510FC6">
        <w:rPr>
          <w:rFonts w:hint="eastAsia"/>
          <w:szCs w:val="24"/>
          <w:rtl/>
        </w:rPr>
        <w:t>בהתאם</w:t>
      </w:r>
      <w:r w:rsidRPr="00510FC6">
        <w:rPr>
          <w:szCs w:val="24"/>
          <w:rtl/>
        </w:rPr>
        <w:t xml:space="preserve"> </w:t>
      </w:r>
      <w:r w:rsidRPr="00510FC6">
        <w:rPr>
          <w:rFonts w:hint="eastAsia"/>
          <w:szCs w:val="24"/>
          <w:rtl/>
        </w:rPr>
        <w:t>לגודל</w:t>
      </w:r>
      <w:r w:rsidRPr="00510FC6">
        <w:rPr>
          <w:szCs w:val="24"/>
          <w:rtl/>
        </w:rPr>
        <w:t xml:space="preserve"> </w:t>
      </w:r>
      <w:r w:rsidRPr="00510FC6">
        <w:rPr>
          <w:rFonts w:hint="eastAsia"/>
          <w:szCs w:val="24"/>
          <w:rtl/>
        </w:rPr>
        <w:t>המתקן</w:t>
      </w:r>
      <w:r w:rsidRPr="00510FC6">
        <w:rPr>
          <w:szCs w:val="24"/>
          <w:rtl/>
        </w:rPr>
        <w:t xml:space="preserve">. </w:t>
      </w:r>
      <w:r w:rsidRPr="00510FC6">
        <w:rPr>
          <w:rFonts w:hint="eastAsia"/>
          <w:szCs w:val="24"/>
          <w:rtl/>
        </w:rPr>
        <w:t>אישור</w:t>
      </w:r>
      <w:r w:rsidRPr="00510FC6">
        <w:rPr>
          <w:szCs w:val="24"/>
          <w:rtl/>
        </w:rPr>
        <w:t xml:space="preserve"> </w:t>
      </w:r>
      <w:r w:rsidRPr="00510FC6">
        <w:rPr>
          <w:rFonts w:hint="eastAsia"/>
          <w:szCs w:val="24"/>
          <w:rtl/>
        </w:rPr>
        <w:t>בודק</w:t>
      </w:r>
      <w:r w:rsidRPr="00510FC6">
        <w:rPr>
          <w:szCs w:val="24"/>
          <w:rtl/>
        </w:rPr>
        <w:t xml:space="preserve"> </w:t>
      </w:r>
      <w:r w:rsidRPr="00510FC6">
        <w:rPr>
          <w:rFonts w:hint="eastAsia"/>
          <w:szCs w:val="24"/>
          <w:rtl/>
        </w:rPr>
        <w:t>יימסר</w:t>
      </w:r>
      <w:r w:rsidRPr="00510FC6">
        <w:rPr>
          <w:szCs w:val="24"/>
          <w:rtl/>
        </w:rPr>
        <w:t xml:space="preserve"> </w:t>
      </w:r>
      <w:r w:rsidRPr="00510FC6">
        <w:rPr>
          <w:rFonts w:hint="eastAsia"/>
          <w:szCs w:val="24"/>
          <w:rtl/>
        </w:rPr>
        <w:t>לנציג</w:t>
      </w:r>
      <w:r w:rsidRPr="00510FC6">
        <w:rPr>
          <w:szCs w:val="24"/>
          <w:rtl/>
        </w:rPr>
        <w:t xml:space="preserve"> </w:t>
      </w:r>
      <w:r w:rsidRPr="00510FC6">
        <w:rPr>
          <w:rFonts w:hint="eastAsia"/>
          <w:szCs w:val="24"/>
          <w:rtl/>
        </w:rPr>
        <w:t>המשרד</w:t>
      </w:r>
      <w:r w:rsidRPr="00510FC6">
        <w:rPr>
          <w:szCs w:val="24"/>
          <w:rtl/>
        </w:rPr>
        <w:t xml:space="preserve"> </w:t>
      </w:r>
      <w:r w:rsidRPr="00510FC6">
        <w:rPr>
          <w:rFonts w:hint="eastAsia"/>
          <w:szCs w:val="24"/>
          <w:rtl/>
        </w:rPr>
        <w:t>במעמד</w:t>
      </w:r>
      <w:r w:rsidRPr="00510FC6">
        <w:rPr>
          <w:szCs w:val="24"/>
          <w:rtl/>
        </w:rPr>
        <w:t xml:space="preserve"> </w:t>
      </w:r>
      <w:r w:rsidRPr="00510FC6">
        <w:rPr>
          <w:rFonts w:hint="eastAsia"/>
          <w:szCs w:val="24"/>
          <w:rtl/>
        </w:rPr>
        <w:t>ביקור</w:t>
      </w:r>
      <w:r w:rsidRPr="00510FC6">
        <w:rPr>
          <w:szCs w:val="24"/>
          <w:rtl/>
        </w:rPr>
        <w:t xml:space="preserve"> </w:t>
      </w:r>
      <w:r w:rsidRPr="00510FC6">
        <w:rPr>
          <w:rFonts w:hint="eastAsia"/>
          <w:szCs w:val="24"/>
          <w:rtl/>
        </w:rPr>
        <w:t>גמר</w:t>
      </w:r>
      <w:r w:rsidRPr="00510FC6">
        <w:rPr>
          <w:szCs w:val="24"/>
          <w:rtl/>
        </w:rPr>
        <w:t xml:space="preserve"> </w:t>
      </w:r>
      <w:r w:rsidRPr="00510FC6">
        <w:rPr>
          <w:rFonts w:hint="eastAsia"/>
          <w:szCs w:val="24"/>
          <w:rtl/>
        </w:rPr>
        <w:t>התקנה</w:t>
      </w:r>
      <w:r w:rsidRPr="00510FC6">
        <w:rPr>
          <w:szCs w:val="24"/>
          <w:rtl/>
        </w:rPr>
        <w:t>.</w:t>
      </w:r>
    </w:p>
    <w:p w14:paraId="786D2FE8" w14:textId="5AC7FFB2" w:rsidR="002C3C4B" w:rsidRPr="00510FC6" w:rsidRDefault="004E5B32" w:rsidP="00C95C37">
      <w:pPr>
        <w:pStyle w:val="af1"/>
        <w:numPr>
          <w:ilvl w:val="1"/>
          <w:numId w:val="61"/>
        </w:numPr>
        <w:spacing w:after="200" w:line="360" w:lineRule="auto"/>
        <w:ind w:left="1303" w:hanging="877"/>
        <w:jc w:val="both"/>
        <w:outlineLvl w:val="0"/>
        <w:rPr>
          <w:szCs w:val="24"/>
        </w:rPr>
      </w:pPr>
      <w:r w:rsidRPr="00510FC6">
        <w:rPr>
          <w:szCs w:val="24"/>
          <w:rtl/>
        </w:rPr>
        <w:lastRenderedPageBreak/>
        <w:t xml:space="preserve"> </w:t>
      </w:r>
      <w:r w:rsidR="002C3C4B" w:rsidRPr="00510FC6">
        <w:rPr>
          <w:rFonts w:hint="eastAsia"/>
          <w:szCs w:val="24"/>
          <w:rtl/>
        </w:rPr>
        <w:t>לא</w:t>
      </w:r>
      <w:r w:rsidR="002C3C4B" w:rsidRPr="00510FC6">
        <w:rPr>
          <w:szCs w:val="24"/>
          <w:rtl/>
        </w:rPr>
        <w:t xml:space="preserve"> </w:t>
      </w:r>
      <w:r w:rsidR="002C3C4B" w:rsidRPr="00510FC6">
        <w:rPr>
          <w:rFonts w:hint="eastAsia"/>
          <w:szCs w:val="24"/>
          <w:rtl/>
        </w:rPr>
        <w:t>יפנה</w:t>
      </w:r>
      <w:r w:rsidR="002C3C4B" w:rsidRPr="00510FC6">
        <w:rPr>
          <w:szCs w:val="24"/>
          <w:rtl/>
        </w:rPr>
        <w:t xml:space="preserve">, </w:t>
      </w:r>
      <w:r w:rsidR="002C3C4B" w:rsidRPr="00510FC6">
        <w:rPr>
          <w:rFonts w:hint="eastAsia"/>
          <w:szCs w:val="24"/>
          <w:rtl/>
        </w:rPr>
        <w:t>בין</w:t>
      </w:r>
      <w:r w:rsidR="002C3C4B" w:rsidRPr="00510FC6">
        <w:rPr>
          <w:szCs w:val="24"/>
          <w:rtl/>
        </w:rPr>
        <w:t xml:space="preserve"> </w:t>
      </w:r>
      <w:r w:rsidR="002C3C4B" w:rsidRPr="00510FC6">
        <w:rPr>
          <w:rFonts w:hint="eastAsia"/>
          <w:szCs w:val="24"/>
          <w:rtl/>
        </w:rPr>
        <w:t>במישרין</w:t>
      </w:r>
      <w:r w:rsidR="002C3C4B" w:rsidRPr="00510FC6">
        <w:rPr>
          <w:szCs w:val="24"/>
          <w:rtl/>
        </w:rPr>
        <w:t xml:space="preserve"> </w:t>
      </w:r>
      <w:r w:rsidR="002C3C4B" w:rsidRPr="00510FC6">
        <w:rPr>
          <w:rFonts w:hint="eastAsia"/>
          <w:szCs w:val="24"/>
          <w:rtl/>
        </w:rPr>
        <w:t>ובין</w:t>
      </w:r>
      <w:r w:rsidR="002C3C4B" w:rsidRPr="00510FC6">
        <w:rPr>
          <w:szCs w:val="24"/>
          <w:rtl/>
        </w:rPr>
        <w:t xml:space="preserve"> </w:t>
      </w:r>
      <w:r w:rsidR="002C3C4B" w:rsidRPr="00510FC6">
        <w:rPr>
          <w:rFonts w:hint="eastAsia"/>
          <w:szCs w:val="24"/>
          <w:rtl/>
        </w:rPr>
        <w:t>בעקיפין</w:t>
      </w:r>
      <w:r w:rsidR="002C3C4B" w:rsidRPr="00510FC6">
        <w:rPr>
          <w:szCs w:val="24"/>
          <w:rtl/>
        </w:rPr>
        <w:t>, למשרדי ממשלה אחרים בבקשה לקבל מענק על אותו פרויקט.</w:t>
      </w:r>
    </w:p>
    <w:p w14:paraId="0FD3CDD2" w14:textId="77777777" w:rsidR="002C3C4B" w:rsidRPr="00C95C37" w:rsidRDefault="002C3C4B" w:rsidP="00C95C37">
      <w:pPr>
        <w:pStyle w:val="af1"/>
        <w:numPr>
          <w:ilvl w:val="1"/>
          <w:numId w:val="61"/>
        </w:numPr>
        <w:spacing w:after="200" w:line="360" w:lineRule="auto"/>
        <w:ind w:left="1303" w:hanging="877"/>
        <w:jc w:val="both"/>
        <w:outlineLvl w:val="0"/>
        <w:rPr>
          <w:szCs w:val="24"/>
        </w:rPr>
      </w:pPr>
      <w:r w:rsidRPr="00510FC6">
        <w:rPr>
          <w:rFonts w:hint="eastAsia"/>
          <w:szCs w:val="24"/>
          <w:rtl/>
        </w:rPr>
        <w:t>יאפשר</w:t>
      </w:r>
      <w:r w:rsidRPr="00510FC6">
        <w:rPr>
          <w:szCs w:val="24"/>
          <w:rtl/>
        </w:rPr>
        <w:t xml:space="preserve"> </w:t>
      </w:r>
      <w:r w:rsidRPr="00510FC6">
        <w:rPr>
          <w:rFonts w:hint="eastAsia"/>
          <w:szCs w:val="24"/>
          <w:rtl/>
        </w:rPr>
        <w:t>למשרד</w:t>
      </w:r>
      <w:r w:rsidRPr="00510FC6">
        <w:rPr>
          <w:szCs w:val="24"/>
          <w:rtl/>
        </w:rPr>
        <w:t xml:space="preserve"> </w:t>
      </w:r>
      <w:r w:rsidRPr="00510FC6">
        <w:rPr>
          <w:rFonts w:hint="eastAsia"/>
          <w:szCs w:val="24"/>
          <w:rtl/>
        </w:rPr>
        <w:t>או</w:t>
      </w:r>
      <w:r w:rsidRPr="00510FC6">
        <w:rPr>
          <w:szCs w:val="24"/>
          <w:rtl/>
        </w:rPr>
        <w:t xml:space="preserve"> </w:t>
      </w:r>
      <w:r w:rsidRPr="00510FC6">
        <w:rPr>
          <w:rFonts w:hint="eastAsia"/>
          <w:szCs w:val="24"/>
          <w:rtl/>
        </w:rPr>
        <w:t>מפקח</w:t>
      </w:r>
      <w:r w:rsidRPr="00510FC6">
        <w:rPr>
          <w:szCs w:val="24"/>
          <w:rtl/>
        </w:rPr>
        <w:t xml:space="preserve"> או זוכה </w:t>
      </w:r>
      <w:r w:rsidRPr="00510FC6">
        <w:rPr>
          <w:rFonts w:hint="eastAsia"/>
          <w:szCs w:val="24"/>
          <w:rtl/>
        </w:rPr>
        <w:t>מטעמו</w:t>
      </w:r>
      <w:r w:rsidRPr="00510FC6">
        <w:rPr>
          <w:szCs w:val="24"/>
          <w:rtl/>
        </w:rPr>
        <w:t xml:space="preserve">, לרבות </w:t>
      </w:r>
      <w:r w:rsidRPr="00510FC6">
        <w:rPr>
          <w:rFonts w:hint="eastAsia"/>
          <w:szCs w:val="24"/>
          <w:rtl/>
        </w:rPr>
        <w:t>מפקחים</w:t>
      </w:r>
      <w:r w:rsidRPr="00510FC6">
        <w:rPr>
          <w:szCs w:val="24"/>
          <w:rtl/>
        </w:rPr>
        <w:t xml:space="preserve">/יועצים </w:t>
      </w:r>
      <w:r w:rsidRPr="00510FC6">
        <w:rPr>
          <w:rFonts w:hint="eastAsia"/>
          <w:szCs w:val="24"/>
          <w:rtl/>
        </w:rPr>
        <w:t>שאינם</w:t>
      </w:r>
      <w:r w:rsidRPr="00510FC6">
        <w:rPr>
          <w:szCs w:val="24"/>
          <w:rtl/>
        </w:rPr>
        <w:t xml:space="preserve"> </w:t>
      </w:r>
      <w:r w:rsidRPr="00510FC6">
        <w:rPr>
          <w:rFonts w:hint="eastAsia"/>
          <w:szCs w:val="24"/>
          <w:rtl/>
        </w:rPr>
        <w:t>עובדי</w:t>
      </w:r>
      <w:r w:rsidRPr="00510FC6">
        <w:rPr>
          <w:szCs w:val="24"/>
          <w:rtl/>
        </w:rPr>
        <w:t xml:space="preserve"> </w:t>
      </w:r>
      <w:r w:rsidRPr="00510FC6">
        <w:rPr>
          <w:rFonts w:hint="eastAsia"/>
          <w:szCs w:val="24"/>
          <w:rtl/>
        </w:rPr>
        <w:t>המשרד</w:t>
      </w:r>
      <w:r w:rsidRPr="00510FC6">
        <w:rPr>
          <w:szCs w:val="24"/>
          <w:rtl/>
        </w:rPr>
        <w:t xml:space="preserve">, </w:t>
      </w:r>
      <w:r w:rsidRPr="00510FC6">
        <w:rPr>
          <w:rFonts w:hint="eastAsia"/>
          <w:szCs w:val="24"/>
          <w:rtl/>
        </w:rPr>
        <w:t>לבקר</w:t>
      </w:r>
      <w:r w:rsidRPr="00510FC6">
        <w:rPr>
          <w:szCs w:val="24"/>
          <w:rtl/>
        </w:rPr>
        <w:t xml:space="preserve"> </w:t>
      </w:r>
      <w:r w:rsidRPr="00510FC6">
        <w:rPr>
          <w:rFonts w:hint="eastAsia"/>
          <w:szCs w:val="24"/>
          <w:rtl/>
        </w:rPr>
        <w:t>אצל</w:t>
      </w:r>
      <w:r w:rsidRPr="00510FC6">
        <w:rPr>
          <w:szCs w:val="24"/>
          <w:rtl/>
        </w:rPr>
        <w:t xml:space="preserve"> </w:t>
      </w:r>
      <w:r w:rsidRPr="00510FC6">
        <w:rPr>
          <w:rFonts w:hint="eastAsia"/>
          <w:szCs w:val="24"/>
          <w:rtl/>
        </w:rPr>
        <w:t>צרכן</w:t>
      </w:r>
      <w:r w:rsidRPr="00510FC6">
        <w:rPr>
          <w:szCs w:val="24"/>
          <w:rtl/>
        </w:rPr>
        <w:t xml:space="preserve"> </w:t>
      </w:r>
      <w:r w:rsidRPr="00510FC6">
        <w:rPr>
          <w:rFonts w:hint="eastAsia"/>
          <w:szCs w:val="24"/>
          <w:rtl/>
        </w:rPr>
        <w:t>אנרגיה</w:t>
      </w:r>
      <w:r w:rsidRPr="00510FC6">
        <w:rPr>
          <w:szCs w:val="24"/>
          <w:rtl/>
        </w:rPr>
        <w:t xml:space="preserve"> </w:t>
      </w:r>
      <w:r w:rsidRPr="00510FC6">
        <w:rPr>
          <w:rFonts w:hint="eastAsia"/>
          <w:szCs w:val="24"/>
          <w:rtl/>
        </w:rPr>
        <w:t>מגיש</w:t>
      </w:r>
      <w:r w:rsidRPr="00510FC6">
        <w:rPr>
          <w:szCs w:val="24"/>
          <w:rtl/>
        </w:rPr>
        <w:t xml:space="preserve"> </w:t>
      </w:r>
      <w:r w:rsidRPr="00510FC6">
        <w:rPr>
          <w:rFonts w:hint="eastAsia"/>
          <w:szCs w:val="24"/>
          <w:rtl/>
        </w:rPr>
        <w:t>התכנית</w:t>
      </w:r>
      <w:r w:rsidRPr="00510FC6">
        <w:rPr>
          <w:szCs w:val="24"/>
          <w:rtl/>
        </w:rPr>
        <w:t xml:space="preserve"> </w:t>
      </w:r>
      <w:r w:rsidRPr="00510FC6">
        <w:rPr>
          <w:rFonts w:hint="eastAsia"/>
          <w:szCs w:val="24"/>
          <w:rtl/>
        </w:rPr>
        <w:t>שאושרה</w:t>
      </w:r>
      <w:r w:rsidRPr="00510FC6">
        <w:rPr>
          <w:szCs w:val="24"/>
          <w:rtl/>
        </w:rPr>
        <w:t xml:space="preserve"> </w:t>
      </w:r>
      <w:r w:rsidRPr="00510FC6">
        <w:rPr>
          <w:rFonts w:hint="eastAsia"/>
          <w:szCs w:val="24"/>
          <w:rtl/>
        </w:rPr>
        <w:t>בוועדת</w:t>
      </w:r>
      <w:r w:rsidRPr="00510FC6">
        <w:rPr>
          <w:szCs w:val="24"/>
          <w:rtl/>
        </w:rPr>
        <w:t xml:space="preserve"> </w:t>
      </w:r>
      <w:r w:rsidRPr="00510FC6">
        <w:rPr>
          <w:rFonts w:hint="eastAsia"/>
          <w:szCs w:val="24"/>
          <w:rtl/>
        </w:rPr>
        <w:t>המכרזים</w:t>
      </w:r>
      <w:r w:rsidRPr="00510FC6">
        <w:rPr>
          <w:szCs w:val="24"/>
          <w:rtl/>
        </w:rPr>
        <w:t xml:space="preserve">, </w:t>
      </w:r>
      <w:r w:rsidRPr="00510FC6">
        <w:rPr>
          <w:rFonts w:hint="eastAsia"/>
          <w:szCs w:val="24"/>
          <w:rtl/>
        </w:rPr>
        <w:t>לרבות</w:t>
      </w:r>
      <w:r w:rsidRPr="00510FC6">
        <w:rPr>
          <w:szCs w:val="24"/>
          <w:rtl/>
        </w:rPr>
        <w:t xml:space="preserve"> </w:t>
      </w:r>
      <w:r w:rsidRPr="00510FC6">
        <w:rPr>
          <w:rFonts w:hint="eastAsia"/>
          <w:szCs w:val="24"/>
          <w:rtl/>
        </w:rPr>
        <w:t>טרם</w:t>
      </w:r>
      <w:r w:rsidRPr="00510FC6">
        <w:rPr>
          <w:szCs w:val="24"/>
          <w:rtl/>
        </w:rPr>
        <w:t xml:space="preserve"> חתימת ההסכם בין המשרד והמציע הזוכה, על מנת לוודא כי ביצוע הפרויקט טרם החל. </w:t>
      </w:r>
    </w:p>
    <w:p w14:paraId="4B8BB28D" w14:textId="77777777" w:rsidR="002C3C4B" w:rsidRPr="00510FC6" w:rsidRDefault="002C3C4B" w:rsidP="00C95C37">
      <w:pPr>
        <w:pStyle w:val="af1"/>
        <w:numPr>
          <w:ilvl w:val="1"/>
          <w:numId w:val="61"/>
        </w:numPr>
        <w:spacing w:after="200" w:line="360" w:lineRule="auto"/>
        <w:ind w:left="1303" w:hanging="877"/>
        <w:jc w:val="both"/>
        <w:outlineLvl w:val="0"/>
        <w:rPr>
          <w:szCs w:val="24"/>
          <w:rtl/>
        </w:rPr>
      </w:pPr>
      <w:r w:rsidRPr="00510FC6">
        <w:rPr>
          <w:rFonts w:hint="eastAsia"/>
          <w:szCs w:val="24"/>
          <w:rtl/>
        </w:rPr>
        <w:t>לא</w:t>
      </w:r>
      <w:r w:rsidRPr="00510FC6">
        <w:rPr>
          <w:szCs w:val="24"/>
          <w:rtl/>
        </w:rPr>
        <w:t xml:space="preserve"> </w:t>
      </w:r>
      <w:r w:rsidRPr="00510FC6">
        <w:rPr>
          <w:rFonts w:hint="eastAsia"/>
          <w:szCs w:val="24"/>
          <w:rtl/>
        </w:rPr>
        <w:t>יתחיל</w:t>
      </w:r>
      <w:r w:rsidRPr="00510FC6">
        <w:rPr>
          <w:szCs w:val="24"/>
          <w:rtl/>
        </w:rPr>
        <w:t xml:space="preserve"> </w:t>
      </w:r>
      <w:r w:rsidRPr="00510FC6">
        <w:rPr>
          <w:rFonts w:hint="eastAsia"/>
          <w:szCs w:val="24"/>
          <w:rtl/>
        </w:rPr>
        <w:t>בביצוע</w:t>
      </w:r>
      <w:r w:rsidRPr="00510FC6">
        <w:rPr>
          <w:szCs w:val="24"/>
          <w:rtl/>
        </w:rPr>
        <w:t xml:space="preserve"> הפרויקט עד לקבלת אישור </w:t>
      </w:r>
      <w:r w:rsidRPr="00510FC6">
        <w:rPr>
          <w:rFonts w:hint="eastAsia"/>
          <w:szCs w:val="24"/>
          <w:rtl/>
        </w:rPr>
        <w:t>נציג</w:t>
      </w:r>
      <w:r w:rsidRPr="00510FC6">
        <w:rPr>
          <w:szCs w:val="24"/>
          <w:rtl/>
        </w:rPr>
        <w:t xml:space="preserve"> המשרד בכתב.</w:t>
      </w:r>
    </w:p>
    <w:p w14:paraId="494DAD14" w14:textId="77777777" w:rsidR="002C3C4B" w:rsidRPr="00510FC6" w:rsidRDefault="002C3C4B" w:rsidP="00C95C37">
      <w:pPr>
        <w:pStyle w:val="af1"/>
        <w:numPr>
          <w:ilvl w:val="1"/>
          <w:numId w:val="61"/>
        </w:numPr>
        <w:spacing w:after="200" w:line="360" w:lineRule="auto"/>
        <w:ind w:left="1303" w:hanging="877"/>
        <w:jc w:val="both"/>
        <w:outlineLvl w:val="0"/>
        <w:rPr>
          <w:szCs w:val="24"/>
        </w:rPr>
      </w:pPr>
      <w:r w:rsidRPr="00510FC6">
        <w:rPr>
          <w:rFonts w:hint="eastAsia"/>
          <w:szCs w:val="24"/>
          <w:rtl/>
        </w:rPr>
        <w:t>יאפשר</w:t>
      </w:r>
      <w:r w:rsidRPr="00510FC6">
        <w:rPr>
          <w:szCs w:val="24"/>
          <w:rtl/>
        </w:rPr>
        <w:t xml:space="preserve"> </w:t>
      </w:r>
      <w:r w:rsidRPr="00510FC6">
        <w:rPr>
          <w:rFonts w:hint="eastAsia"/>
          <w:szCs w:val="24"/>
          <w:rtl/>
        </w:rPr>
        <w:t>למשרד</w:t>
      </w:r>
      <w:r w:rsidRPr="00510FC6">
        <w:rPr>
          <w:szCs w:val="24"/>
          <w:rtl/>
        </w:rPr>
        <w:t xml:space="preserve"> </w:t>
      </w:r>
      <w:r w:rsidRPr="00510FC6">
        <w:rPr>
          <w:rFonts w:hint="eastAsia"/>
          <w:szCs w:val="24"/>
          <w:rtl/>
        </w:rPr>
        <w:t>או</w:t>
      </w:r>
      <w:r w:rsidRPr="00510FC6">
        <w:rPr>
          <w:szCs w:val="24"/>
          <w:rtl/>
        </w:rPr>
        <w:t xml:space="preserve"> מפקח או זוכה מטעמו יהיה לפקח על ביצוע הפרויקט לאורך תקופת התכנית עד תום תקופת המדידה, ולהשוות את הביצוע לפרטים ולנתונים שהוגשו במסגרת ההצעה. </w:t>
      </w:r>
    </w:p>
    <w:p w14:paraId="1ABB7A9C" w14:textId="02DB821C" w:rsidR="002C3C4B" w:rsidRPr="00510FC6" w:rsidRDefault="002C3C4B" w:rsidP="00C95C37">
      <w:pPr>
        <w:pStyle w:val="af1"/>
        <w:numPr>
          <w:ilvl w:val="1"/>
          <w:numId w:val="61"/>
        </w:numPr>
        <w:spacing w:after="200" w:line="360" w:lineRule="auto"/>
        <w:ind w:left="1303" w:hanging="877"/>
        <w:jc w:val="both"/>
        <w:outlineLvl w:val="0"/>
        <w:rPr>
          <w:szCs w:val="24"/>
        </w:rPr>
      </w:pPr>
      <w:r w:rsidRPr="00510FC6">
        <w:rPr>
          <w:rFonts w:hint="eastAsia"/>
          <w:szCs w:val="24"/>
          <w:rtl/>
        </w:rPr>
        <w:t>בפרויקטים</w:t>
      </w:r>
      <w:r w:rsidRPr="00510FC6">
        <w:rPr>
          <w:szCs w:val="24"/>
          <w:rtl/>
        </w:rPr>
        <w:t xml:space="preserve"> של החלפת יחידות קירור ישנות</w:t>
      </w:r>
      <w:r w:rsidR="00BA0D69" w:rsidRPr="00510FC6">
        <w:rPr>
          <w:szCs w:val="24"/>
          <w:rtl/>
        </w:rPr>
        <w:t>,</w:t>
      </w:r>
      <w:r w:rsidRPr="00510FC6">
        <w:rPr>
          <w:szCs w:val="24"/>
          <w:rtl/>
        </w:rPr>
        <w:t>מזגנים</w:t>
      </w:r>
      <w:r w:rsidR="00BA0D69" w:rsidRPr="00510FC6">
        <w:rPr>
          <w:szCs w:val="24"/>
          <w:rtl/>
        </w:rPr>
        <w:t xml:space="preserve"> או מדחסים</w:t>
      </w:r>
      <w:r w:rsidRPr="00510FC6">
        <w:rPr>
          <w:szCs w:val="24"/>
          <w:rtl/>
        </w:rPr>
        <w:t xml:space="preserve">, יאפשר גישה מלאה לכל מקום שבו נמצאים המכשירים עד הגעתם לאתר הגריטה  לנציג המשרד וכמו כן יספק לו כל מידע ונתון אשר יידרש לו לשם פיקוח. </w:t>
      </w:r>
    </w:p>
    <w:p w14:paraId="255B853F" w14:textId="453E4874" w:rsidR="002C3C4B" w:rsidRPr="00510FC6" w:rsidRDefault="002C3C4B" w:rsidP="00C95C37">
      <w:pPr>
        <w:pStyle w:val="af1"/>
        <w:numPr>
          <w:ilvl w:val="1"/>
          <w:numId w:val="61"/>
        </w:numPr>
        <w:spacing w:after="200" w:line="360" w:lineRule="auto"/>
        <w:ind w:left="1303" w:hanging="877"/>
        <w:jc w:val="both"/>
        <w:outlineLvl w:val="0"/>
        <w:rPr>
          <w:szCs w:val="24"/>
        </w:rPr>
      </w:pPr>
      <w:r w:rsidRPr="00510FC6">
        <w:rPr>
          <w:rFonts w:hint="eastAsia"/>
          <w:szCs w:val="24"/>
          <w:rtl/>
        </w:rPr>
        <w:t>יחידות</w:t>
      </w:r>
      <w:r w:rsidRPr="00510FC6">
        <w:rPr>
          <w:szCs w:val="24"/>
          <w:rtl/>
        </w:rPr>
        <w:t xml:space="preserve"> קירור שיגרטו יבדקו ע"י נציג המשרד תוך כדי פעולה שתאפשר לוודא כי יחידת הקירור הישנה תקינה: כל המדחסים נכנסים למצב עבודה, צנרת המים מחוברת. המעבים, היטאו"ת ומפוחי נחשון מחוברים למערכת, כל זה בהתאם לנוהל גריטה במופיע </w:t>
      </w:r>
      <w:r w:rsidRPr="00510FC6">
        <w:rPr>
          <w:rFonts w:hint="eastAsia"/>
          <w:b/>
          <w:bCs/>
          <w:szCs w:val="24"/>
          <w:rtl/>
        </w:rPr>
        <w:t>בנספח</w:t>
      </w:r>
      <w:r w:rsidRPr="00510FC6">
        <w:rPr>
          <w:b/>
          <w:bCs/>
          <w:szCs w:val="24"/>
          <w:rtl/>
        </w:rPr>
        <w:t xml:space="preserve"> </w:t>
      </w:r>
      <w:r w:rsidR="00030E1C" w:rsidRPr="00510FC6">
        <w:rPr>
          <w:rFonts w:hint="eastAsia"/>
          <w:b/>
          <w:bCs/>
          <w:szCs w:val="24"/>
          <w:rtl/>
        </w:rPr>
        <w:t>י</w:t>
      </w:r>
      <w:r w:rsidR="0064261F">
        <w:rPr>
          <w:rFonts w:hint="cs"/>
          <w:b/>
          <w:bCs/>
          <w:szCs w:val="24"/>
          <w:rtl/>
        </w:rPr>
        <w:t>ג</w:t>
      </w:r>
      <w:r w:rsidR="00030E1C" w:rsidRPr="00510FC6">
        <w:rPr>
          <w:b/>
          <w:bCs/>
          <w:szCs w:val="24"/>
          <w:rtl/>
        </w:rPr>
        <w:t>'</w:t>
      </w:r>
      <w:r w:rsidRPr="00510FC6">
        <w:rPr>
          <w:szCs w:val="24"/>
          <w:rtl/>
        </w:rPr>
        <w:t>.</w:t>
      </w:r>
    </w:p>
    <w:p w14:paraId="43137BCE" w14:textId="77777777" w:rsidR="002C3C4B" w:rsidRPr="00510FC6" w:rsidRDefault="002C3C4B" w:rsidP="00C95C37">
      <w:pPr>
        <w:pStyle w:val="af1"/>
        <w:numPr>
          <w:ilvl w:val="1"/>
          <w:numId w:val="61"/>
        </w:numPr>
        <w:spacing w:after="200" w:line="360" w:lineRule="auto"/>
        <w:ind w:left="1303" w:hanging="877"/>
        <w:jc w:val="both"/>
        <w:outlineLvl w:val="0"/>
        <w:rPr>
          <w:szCs w:val="24"/>
          <w:rtl/>
        </w:rPr>
      </w:pPr>
      <w:r w:rsidRPr="00510FC6">
        <w:rPr>
          <w:rFonts w:hint="eastAsia"/>
          <w:b/>
          <w:bCs/>
          <w:szCs w:val="24"/>
          <w:rtl/>
        </w:rPr>
        <w:t>בפרויקטים</w:t>
      </w:r>
      <w:r w:rsidRPr="00510FC6">
        <w:rPr>
          <w:b/>
          <w:bCs/>
          <w:szCs w:val="24"/>
          <w:rtl/>
        </w:rPr>
        <w:t xml:space="preserve"> </w:t>
      </w:r>
      <w:r w:rsidRPr="00510FC6">
        <w:rPr>
          <w:rFonts w:hint="eastAsia"/>
          <w:b/>
          <w:bCs/>
          <w:szCs w:val="24"/>
          <w:rtl/>
        </w:rPr>
        <w:t>של</w:t>
      </w:r>
      <w:r w:rsidRPr="00510FC6">
        <w:rPr>
          <w:b/>
          <w:bCs/>
          <w:szCs w:val="24"/>
          <w:rtl/>
        </w:rPr>
        <w:t xml:space="preserve"> </w:t>
      </w:r>
      <w:r w:rsidRPr="00510FC6">
        <w:rPr>
          <w:rFonts w:hint="eastAsia"/>
          <w:b/>
          <w:bCs/>
          <w:szCs w:val="24"/>
          <w:rtl/>
        </w:rPr>
        <w:t>החלפת</w:t>
      </w:r>
      <w:r w:rsidRPr="00510FC6">
        <w:rPr>
          <w:b/>
          <w:bCs/>
          <w:szCs w:val="24"/>
          <w:rtl/>
        </w:rPr>
        <w:t xml:space="preserve"> </w:t>
      </w:r>
      <w:r w:rsidRPr="00510FC6">
        <w:rPr>
          <w:rFonts w:hint="eastAsia"/>
          <w:b/>
          <w:bCs/>
          <w:szCs w:val="24"/>
          <w:rtl/>
        </w:rPr>
        <w:t>יחידות</w:t>
      </w:r>
      <w:r w:rsidRPr="00510FC6">
        <w:rPr>
          <w:b/>
          <w:bCs/>
          <w:szCs w:val="24"/>
          <w:rtl/>
        </w:rPr>
        <w:t xml:space="preserve"> </w:t>
      </w:r>
      <w:r w:rsidRPr="00510FC6">
        <w:rPr>
          <w:rFonts w:hint="eastAsia"/>
          <w:b/>
          <w:bCs/>
          <w:szCs w:val="24"/>
          <w:rtl/>
        </w:rPr>
        <w:t>קירור</w:t>
      </w:r>
      <w:r w:rsidRPr="00510FC6">
        <w:rPr>
          <w:b/>
          <w:bCs/>
          <w:szCs w:val="24"/>
          <w:rtl/>
        </w:rPr>
        <w:t xml:space="preserve"> </w:t>
      </w:r>
      <w:r w:rsidRPr="00510FC6">
        <w:rPr>
          <w:rFonts w:hint="eastAsia"/>
          <w:b/>
          <w:bCs/>
          <w:szCs w:val="24"/>
          <w:rtl/>
        </w:rPr>
        <w:t>ישנות</w:t>
      </w:r>
      <w:r w:rsidRPr="00510FC6">
        <w:rPr>
          <w:b/>
          <w:bCs/>
          <w:szCs w:val="24"/>
          <w:rtl/>
        </w:rPr>
        <w:t xml:space="preserve">/מזגנים: </w:t>
      </w:r>
    </w:p>
    <w:p w14:paraId="5D817755" w14:textId="77777777" w:rsidR="002C3C4B" w:rsidRPr="00510FC6" w:rsidRDefault="002C3C4B" w:rsidP="00C95C37">
      <w:pPr>
        <w:pStyle w:val="af1"/>
        <w:numPr>
          <w:ilvl w:val="2"/>
          <w:numId w:val="61"/>
        </w:numPr>
        <w:spacing w:after="200" w:line="360" w:lineRule="auto"/>
        <w:ind w:left="2295" w:hanging="992"/>
        <w:jc w:val="both"/>
        <w:outlineLvl w:val="0"/>
        <w:rPr>
          <w:szCs w:val="24"/>
        </w:rPr>
      </w:pPr>
      <w:r w:rsidRPr="00510FC6">
        <w:rPr>
          <w:rFonts w:hint="eastAsia"/>
          <w:szCs w:val="24"/>
          <w:rtl/>
        </w:rPr>
        <w:t>יצור</w:t>
      </w:r>
      <w:r w:rsidRPr="00510FC6">
        <w:rPr>
          <w:szCs w:val="24"/>
          <w:rtl/>
        </w:rPr>
        <w:t xml:space="preserve"> קשר עם אתר גריטה </w:t>
      </w:r>
      <w:r w:rsidRPr="00510FC6">
        <w:rPr>
          <w:rFonts w:hint="eastAsia"/>
          <w:szCs w:val="24"/>
          <w:rtl/>
        </w:rPr>
        <w:t>המורשהבהתאם</w:t>
      </w:r>
      <w:r w:rsidRPr="00510FC6">
        <w:rPr>
          <w:szCs w:val="24"/>
          <w:rtl/>
        </w:rPr>
        <w:t xml:space="preserve"> </w:t>
      </w:r>
      <w:r w:rsidRPr="00510FC6">
        <w:rPr>
          <w:rFonts w:hint="eastAsia"/>
          <w:szCs w:val="24"/>
          <w:rtl/>
        </w:rPr>
        <w:t>לטבלה</w:t>
      </w:r>
      <w:r w:rsidRPr="00510FC6">
        <w:rPr>
          <w:szCs w:val="24"/>
          <w:rtl/>
        </w:rPr>
        <w:t xml:space="preserve"> </w:t>
      </w:r>
      <w:r w:rsidRPr="00510FC6">
        <w:rPr>
          <w:rFonts w:hint="eastAsia"/>
          <w:szCs w:val="24"/>
          <w:rtl/>
        </w:rPr>
        <w:t>המופיעה</w:t>
      </w:r>
      <w:r w:rsidRPr="00510FC6">
        <w:rPr>
          <w:szCs w:val="24"/>
          <w:rtl/>
        </w:rPr>
        <w:t xml:space="preserve"> במסמכי המכרז. לפני פינוי יחידות הקירור הישנות/המזגנים יוודא כי האתר אכן מורשה </w:t>
      </w:r>
      <w:r w:rsidRPr="00510FC6">
        <w:rPr>
          <w:rFonts w:hint="eastAsia"/>
          <w:szCs w:val="24"/>
          <w:rtl/>
        </w:rPr>
        <w:t>לפינוי</w:t>
      </w:r>
      <w:r w:rsidRPr="00510FC6">
        <w:rPr>
          <w:szCs w:val="24"/>
          <w:rtl/>
        </w:rPr>
        <w:t>.</w:t>
      </w:r>
    </w:p>
    <w:p w14:paraId="4ACBEE7D" w14:textId="77777777" w:rsidR="002C3C4B" w:rsidRPr="00510FC6" w:rsidRDefault="002C3C4B" w:rsidP="00C95C37">
      <w:pPr>
        <w:pStyle w:val="af1"/>
        <w:numPr>
          <w:ilvl w:val="2"/>
          <w:numId w:val="61"/>
        </w:numPr>
        <w:spacing w:after="200" w:line="360" w:lineRule="auto"/>
        <w:ind w:left="2295" w:hanging="992"/>
        <w:jc w:val="both"/>
        <w:outlineLvl w:val="0"/>
        <w:rPr>
          <w:szCs w:val="24"/>
        </w:rPr>
      </w:pPr>
      <w:r w:rsidRPr="00510FC6">
        <w:rPr>
          <w:rFonts w:hint="eastAsia"/>
          <w:szCs w:val="24"/>
          <w:rtl/>
        </w:rPr>
        <w:t>יתאם</w:t>
      </w:r>
      <w:r w:rsidRPr="00510FC6">
        <w:rPr>
          <w:szCs w:val="24"/>
          <w:rtl/>
        </w:rPr>
        <w:t xml:space="preserve"> </w:t>
      </w:r>
      <w:r w:rsidRPr="00510FC6">
        <w:rPr>
          <w:rFonts w:hint="eastAsia"/>
          <w:szCs w:val="24"/>
          <w:rtl/>
        </w:rPr>
        <w:t>עם</w:t>
      </w:r>
      <w:r w:rsidRPr="00510FC6">
        <w:rPr>
          <w:szCs w:val="24"/>
          <w:rtl/>
        </w:rPr>
        <w:t xml:space="preserve"> </w:t>
      </w:r>
      <w:r w:rsidRPr="00510FC6">
        <w:rPr>
          <w:rFonts w:hint="eastAsia"/>
          <w:szCs w:val="24"/>
          <w:rtl/>
        </w:rPr>
        <w:t>נציג</w:t>
      </w:r>
      <w:r w:rsidRPr="00510FC6">
        <w:rPr>
          <w:szCs w:val="24"/>
          <w:rtl/>
        </w:rPr>
        <w:t xml:space="preserve"> </w:t>
      </w:r>
      <w:r w:rsidRPr="00510FC6">
        <w:rPr>
          <w:rFonts w:hint="eastAsia"/>
          <w:szCs w:val="24"/>
          <w:rtl/>
        </w:rPr>
        <w:t>המשרד</w:t>
      </w:r>
      <w:r w:rsidRPr="00510FC6">
        <w:rPr>
          <w:szCs w:val="24"/>
          <w:rtl/>
        </w:rPr>
        <w:t xml:space="preserve"> </w:t>
      </w:r>
      <w:r w:rsidRPr="00510FC6">
        <w:rPr>
          <w:rFonts w:hint="eastAsia"/>
          <w:szCs w:val="24"/>
          <w:rtl/>
        </w:rPr>
        <w:t>פינוי</w:t>
      </w:r>
      <w:r w:rsidRPr="00510FC6">
        <w:rPr>
          <w:szCs w:val="24"/>
          <w:rtl/>
        </w:rPr>
        <w:t xml:space="preserve"> </w:t>
      </w:r>
      <w:r w:rsidRPr="00510FC6">
        <w:rPr>
          <w:rFonts w:hint="eastAsia"/>
          <w:szCs w:val="24"/>
          <w:rtl/>
        </w:rPr>
        <w:t>הצ</w:t>
      </w:r>
      <w:r w:rsidRPr="00510FC6">
        <w:rPr>
          <w:szCs w:val="24"/>
          <w:rtl/>
        </w:rPr>
        <w:t xml:space="preserve">'ילר/מזגן לאתר הגריטה מראש, כולל תאריך הפינוי. יש לקבל אישור אתר הגריטה על פינוי הצ'ילר/מזגן. </w:t>
      </w:r>
      <w:r w:rsidRPr="00510FC6">
        <w:rPr>
          <w:rFonts w:hint="eastAsia"/>
          <w:szCs w:val="24"/>
          <w:rtl/>
        </w:rPr>
        <w:t>על</w:t>
      </w:r>
      <w:r w:rsidRPr="00510FC6">
        <w:rPr>
          <w:szCs w:val="24"/>
          <w:rtl/>
        </w:rPr>
        <w:t xml:space="preserve"> </w:t>
      </w:r>
      <w:r w:rsidRPr="00510FC6">
        <w:rPr>
          <w:rFonts w:hint="eastAsia"/>
          <w:szCs w:val="24"/>
          <w:rtl/>
        </w:rPr>
        <w:t>אישור</w:t>
      </w:r>
      <w:r w:rsidRPr="00510FC6">
        <w:rPr>
          <w:szCs w:val="24"/>
          <w:rtl/>
        </w:rPr>
        <w:t xml:space="preserve"> </w:t>
      </w:r>
      <w:r w:rsidRPr="00510FC6">
        <w:rPr>
          <w:rFonts w:hint="eastAsia"/>
          <w:szCs w:val="24"/>
          <w:rtl/>
        </w:rPr>
        <w:t>יש</w:t>
      </w:r>
      <w:r w:rsidRPr="00510FC6">
        <w:rPr>
          <w:szCs w:val="24"/>
          <w:rtl/>
        </w:rPr>
        <w:t xml:space="preserve"> </w:t>
      </w:r>
      <w:r w:rsidRPr="00510FC6">
        <w:rPr>
          <w:rFonts w:hint="eastAsia"/>
          <w:szCs w:val="24"/>
          <w:rtl/>
        </w:rPr>
        <w:t>לציין</w:t>
      </w:r>
      <w:r w:rsidRPr="00510FC6">
        <w:rPr>
          <w:szCs w:val="24"/>
          <w:rtl/>
        </w:rPr>
        <w:t xml:space="preserve"> </w:t>
      </w:r>
      <w:r w:rsidRPr="00510FC6">
        <w:rPr>
          <w:rFonts w:hint="eastAsia"/>
          <w:szCs w:val="24"/>
          <w:rtl/>
        </w:rPr>
        <w:t>את</w:t>
      </w:r>
      <w:r w:rsidRPr="00510FC6">
        <w:rPr>
          <w:szCs w:val="24"/>
          <w:rtl/>
        </w:rPr>
        <w:t xml:space="preserve"> </w:t>
      </w:r>
      <w:r w:rsidRPr="00510FC6">
        <w:rPr>
          <w:rFonts w:hint="eastAsia"/>
          <w:szCs w:val="24"/>
          <w:rtl/>
        </w:rPr>
        <w:t>נתוני</w:t>
      </w:r>
      <w:r w:rsidRPr="00510FC6">
        <w:rPr>
          <w:szCs w:val="24"/>
          <w:rtl/>
        </w:rPr>
        <w:t xml:space="preserve"> </w:t>
      </w:r>
      <w:r w:rsidRPr="00510FC6">
        <w:rPr>
          <w:rFonts w:hint="eastAsia"/>
          <w:szCs w:val="24"/>
          <w:rtl/>
        </w:rPr>
        <w:t>הזיהוי</w:t>
      </w:r>
      <w:r w:rsidRPr="00510FC6">
        <w:rPr>
          <w:szCs w:val="24"/>
          <w:rtl/>
        </w:rPr>
        <w:t xml:space="preserve"> </w:t>
      </w:r>
      <w:r w:rsidRPr="00510FC6">
        <w:rPr>
          <w:rFonts w:hint="eastAsia"/>
          <w:szCs w:val="24"/>
          <w:rtl/>
        </w:rPr>
        <w:t>של</w:t>
      </w:r>
      <w:r w:rsidRPr="00510FC6">
        <w:rPr>
          <w:szCs w:val="24"/>
          <w:rtl/>
        </w:rPr>
        <w:t xml:space="preserve"> </w:t>
      </w:r>
      <w:r w:rsidRPr="00510FC6">
        <w:rPr>
          <w:rFonts w:hint="eastAsia"/>
          <w:szCs w:val="24"/>
          <w:rtl/>
        </w:rPr>
        <w:t>הצ</w:t>
      </w:r>
      <w:r w:rsidRPr="00510FC6">
        <w:rPr>
          <w:szCs w:val="24"/>
          <w:rtl/>
        </w:rPr>
        <w:t>'ילר/מזגן כפי שנרשם בהצעה למכרז זה.</w:t>
      </w:r>
    </w:p>
    <w:p w14:paraId="0C891FDC" w14:textId="77777777" w:rsidR="002C3C4B" w:rsidRPr="00510FC6" w:rsidRDefault="002C3C4B" w:rsidP="00C95C37">
      <w:pPr>
        <w:pStyle w:val="af1"/>
        <w:numPr>
          <w:ilvl w:val="2"/>
          <w:numId w:val="61"/>
        </w:numPr>
        <w:spacing w:after="200" w:line="360" w:lineRule="auto"/>
        <w:ind w:left="2295" w:hanging="992"/>
        <w:jc w:val="both"/>
        <w:outlineLvl w:val="0"/>
        <w:rPr>
          <w:szCs w:val="24"/>
        </w:rPr>
      </w:pPr>
      <w:r w:rsidRPr="00510FC6">
        <w:rPr>
          <w:rFonts w:hint="eastAsia"/>
          <w:szCs w:val="24"/>
          <w:rtl/>
        </w:rPr>
        <w:lastRenderedPageBreak/>
        <w:t>הזוכה</w:t>
      </w:r>
      <w:r w:rsidRPr="00510FC6">
        <w:rPr>
          <w:szCs w:val="24"/>
          <w:rtl/>
        </w:rPr>
        <w:t xml:space="preserve"> מתחייב לדאוג לכך ש</w:t>
      </w:r>
      <w:r w:rsidRPr="00510FC6">
        <w:rPr>
          <w:rFonts w:hint="eastAsia"/>
          <w:szCs w:val="24"/>
          <w:rtl/>
        </w:rPr>
        <w:t>אתר</w:t>
      </w:r>
      <w:r w:rsidRPr="00510FC6">
        <w:rPr>
          <w:szCs w:val="24"/>
          <w:rtl/>
        </w:rPr>
        <w:t xml:space="preserve"> </w:t>
      </w:r>
      <w:r w:rsidRPr="00510FC6">
        <w:rPr>
          <w:rFonts w:hint="eastAsia"/>
          <w:szCs w:val="24"/>
          <w:rtl/>
        </w:rPr>
        <w:t>הגריטה</w:t>
      </w:r>
      <w:r w:rsidRPr="00510FC6">
        <w:rPr>
          <w:szCs w:val="24"/>
          <w:rtl/>
        </w:rPr>
        <w:t xml:space="preserve"> </w:t>
      </w:r>
      <w:r w:rsidRPr="00510FC6">
        <w:rPr>
          <w:rFonts w:hint="eastAsia"/>
          <w:szCs w:val="24"/>
          <w:rtl/>
        </w:rPr>
        <w:t>יאחסן</w:t>
      </w:r>
      <w:r w:rsidRPr="00510FC6">
        <w:rPr>
          <w:szCs w:val="24"/>
          <w:rtl/>
        </w:rPr>
        <w:t xml:space="preserve"> את הצ'ילר/מזגן עד להגעת הבודק מטעם המשרד. הבודק ינתק את לוחית הזיהוי של הצ'ילר/מזגן ויעבירה למשרד. לאחר מכן יוכל האתר לגרוט את הצ'ילר/מזגן. </w:t>
      </w:r>
    </w:p>
    <w:p w14:paraId="0397E45C" w14:textId="77777777" w:rsidR="002C3C4B" w:rsidRPr="00510FC6" w:rsidRDefault="002C3C4B" w:rsidP="00C95C37">
      <w:pPr>
        <w:pStyle w:val="af1"/>
        <w:numPr>
          <w:ilvl w:val="2"/>
          <w:numId w:val="61"/>
        </w:numPr>
        <w:spacing w:after="200" w:line="360" w:lineRule="auto"/>
        <w:ind w:left="2295" w:hanging="992"/>
        <w:jc w:val="both"/>
        <w:outlineLvl w:val="0"/>
        <w:rPr>
          <w:szCs w:val="24"/>
        </w:rPr>
      </w:pPr>
      <w:r w:rsidRPr="00510FC6">
        <w:rPr>
          <w:rFonts w:hint="eastAsia"/>
          <w:szCs w:val="24"/>
          <w:rtl/>
        </w:rPr>
        <w:t>בנוסף</w:t>
      </w:r>
      <w:r w:rsidRPr="00510FC6">
        <w:rPr>
          <w:szCs w:val="24"/>
          <w:rtl/>
        </w:rPr>
        <w:t xml:space="preserve">, יש לדאוג כי בידי אתר הגריטה יהיה אישור מקורי מטכנאי קירור מוסמך ליניקת הגז והשמן מהצ'ילר. אין לפרק, לחתוך להעביר כל חלק מיחידות הצ'ילר ללא אישורו של מפקח מטעם המשרד. </w:t>
      </w:r>
    </w:p>
    <w:p w14:paraId="7520620E" w14:textId="4955C6E3" w:rsidR="002C3C4B" w:rsidRPr="00C95C37" w:rsidRDefault="002C3C4B" w:rsidP="00C95C37">
      <w:pPr>
        <w:pStyle w:val="af1"/>
        <w:numPr>
          <w:ilvl w:val="2"/>
          <w:numId w:val="61"/>
        </w:numPr>
        <w:spacing w:after="200" w:line="360" w:lineRule="auto"/>
        <w:ind w:left="2295" w:hanging="992"/>
        <w:jc w:val="both"/>
        <w:outlineLvl w:val="0"/>
        <w:rPr>
          <w:b/>
          <w:bCs/>
          <w:szCs w:val="24"/>
        </w:rPr>
      </w:pPr>
      <w:r w:rsidRPr="00C95C37">
        <w:rPr>
          <w:rFonts w:hint="eastAsia"/>
          <w:b/>
          <w:bCs/>
          <w:szCs w:val="24"/>
          <w:rtl/>
        </w:rPr>
        <w:t>חשוב</w:t>
      </w:r>
      <w:r w:rsidRPr="00C95C37">
        <w:rPr>
          <w:b/>
          <w:bCs/>
          <w:szCs w:val="24"/>
          <w:rtl/>
        </w:rPr>
        <w:t xml:space="preserve"> </w:t>
      </w:r>
      <w:r w:rsidRPr="00C95C37">
        <w:rPr>
          <w:rFonts w:hint="eastAsia"/>
          <w:b/>
          <w:bCs/>
          <w:szCs w:val="24"/>
          <w:rtl/>
        </w:rPr>
        <w:t>לציין</w:t>
      </w:r>
      <w:r w:rsidRPr="00C95C37">
        <w:rPr>
          <w:b/>
          <w:bCs/>
          <w:szCs w:val="24"/>
          <w:rtl/>
        </w:rPr>
        <w:t xml:space="preserve">, </w:t>
      </w:r>
      <w:r w:rsidRPr="00C95C37">
        <w:rPr>
          <w:rFonts w:hint="eastAsia"/>
          <w:b/>
          <w:bCs/>
          <w:szCs w:val="24"/>
          <w:rtl/>
        </w:rPr>
        <w:t>במידה</w:t>
      </w:r>
      <w:r w:rsidRPr="00C95C37">
        <w:rPr>
          <w:b/>
          <w:bCs/>
          <w:szCs w:val="24"/>
          <w:rtl/>
        </w:rPr>
        <w:t xml:space="preserve"> </w:t>
      </w:r>
      <w:r w:rsidRPr="00C95C37">
        <w:rPr>
          <w:rFonts w:hint="eastAsia"/>
          <w:b/>
          <w:bCs/>
          <w:szCs w:val="24"/>
          <w:rtl/>
        </w:rPr>
        <w:t>ויתגלה</w:t>
      </w:r>
      <w:r w:rsidRPr="00C95C37">
        <w:rPr>
          <w:b/>
          <w:bCs/>
          <w:szCs w:val="24"/>
          <w:rtl/>
        </w:rPr>
        <w:t xml:space="preserve"> </w:t>
      </w:r>
      <w:r w:rsidRPr="00C95C37">
        <w:rPr>
          <w:rFonts w:hint="eastAsia"/>
          <w:b/>
          <w:bCs/>
          <w:szCs w:val="24"/>
          <w:rtl/>
        </w:rPr>
        <w:t>באתר</w:t>
      </w:r>
      <w:r w:rsidRPr="00C95C37">
        <w:rPr>
          <w:b/>
          <w:bCs/>
          <w:szCs w:val="24"/>
          <w:rtl/>
        </w:rPr>
        <w:t xml:space="preserve"> </w:t>
      </w:r>
      <w:r w:rsidRPr="00C95C37">
        <w:rPr>
          <w:rFonts w:hint="eastAsia"/>
          <w:b/>
          <w:bCs/>
          <w:szCs w:val="24"/>
          <w:rtl/>
        </w:rPr>
        <w:t>הגריטה</w:t>
      </w:r>
      <w:r w:rsidRPr="00C95C37">
        <w:rPr>
          <w:b/>
          <w:bCs/>
          <w:szCs w:val="24"/>
          <w:rtl/>
        </w:rPr>
        <w:t xml:space="preserve"> </w:t>
      </w:r>
      <w:r w:rsidRPr="00C95C37">
        <w:rPr>
          <w:rFonts w:hint="eastAsia"/>
          <w:b/>
          <w:bCs/>
          <w:szCs w:val="24"/>
          <w:rtl/>
        </w:rPr>
        <w:t>כי</w:t>
      </w:r>
      <w:r w:rsidRPr="00C95C37">
        <w:rPr>
          <w:b/>
          <w:bCs/>
          <w:szCs w:val="24"/>
          <w:rtl/>
        </w:rPr>
        <w:t xml:space="preserve"> </w:t>
      </w:r>
      <w:r w:rsidRPr="00C95C37">
        <w:rPr>
          <w:rFonts w:hint="eastAsia"/>
          <w:b/>
          <w:bCs/>
          <w:szCs w:val="24"/>
          <w:rtl/>
        </w:rPr>
        <w:t>לא</w:t>
      </w:r>
      <w:r w:rsidRPr="00C95C37">
        <w:rPr>
          <w:b/>
          <w:bCs/>
          <w:szCs w:val="24"/>
          <w:rtl/>
        </w:rPr>
        <w:t xml:space="preserve"> </w:t>
      </w:r>
      <w:r w:rsidRPr="00C95C37">
        <w:rPr>
          <w:rFonts w:hint="eastAsia"/>
          <w:b/>
          <w:bCs/>
          <w:szCs w:val="24"/>
          <w:rtl/>
        </w:rPr>
        <w:t>כל</w:t>
      </w:r>
      <w:r w:rsidRPr="00C95C37">
        <w:rPr>
          <w:b/>
          <w:bCs/>
          <w:szCs w:val="24"/>
          <w:rtl/>
        </w:rPr>
        <w:t xml:space="preserve"> </w:t>
      </w:r>
      <w:r w:rsidRPr="00C95C37">
        <w:rPr>
          <w:rFonts w:hint="eastAsia"/>
          <w:b/>
          <w:bCs/>
          <w:szCs w:val="24"/>
          <w:rtl/>
        </w:rPr>
        <w:t>חלקי</w:t>
      </w:r>
      <w:r w:rsidRPr="00C95C37">
        <w:rPr>
          <w:b/>
          <w:bCs/>
          <w:szCs w:val="24"/>
          <w:rtl/>
        </w:rPr>
        <w:t xml:space="preserve"> </w:t>
      </w:r>
      <w:r w:rsidRPr="00C95C37">
        <w:rPr>
          <w:rFonts w:hint="eastAsia"/>
          <w:b/>
          <w:bCs/>
          <w:szCs w:val="24"/>
          <w:rtl/>
        </w:rPr>
        <w:t>הצ</w:t>
      </w:r>
      <w:r w:rsidRPr="00C95C37">
        <w:rPr>
          <w:b/>
          <w:bCs/>
          <w:szCs w:val="24"/>
          <w:rtl/>
        </w:rPr>
        <w:t xml:space="preserve">'ילר/מזגן הגיעו כמתוכנן, לא יאושר הפרויקט, כל זה בהתאם לנוהל גריטה </w:t>
      </w:r>
      <w:r w:rsidRPr="00C95C37">
        <w:rPr>
          <w:rFonts w:hint="eastAsia"/>
          <w:b/>
          <w:bCs/>
          <w:szCs w:val="24"/>
          <w:rtl/>
        </w:rPr>
        <w:t>המצ</w:t>
      </w:r>
      <w:r w:rsidRPr="00C95C37">
        <w:rPr>
          <w:b/>
          <w:bCs/>
          <w:szCs w:val="24"/>
          <w:rtl/>
        </w:rPr>
        <w:t xml:space="preserve">"ב </w:t>
      </w:r>
      <w:r w:rsidRPr="00510FC6">
        <w:rPr>
          <w:rFonts w:hint="eastAsia"/>
          <w:b/>
          <w:bCs/>
          <w:szCs w:val="24"/>
          <w:rtl/>
        </w:rPr>
        <w:t>כנספח</w:t>
      </w:r>
      <w:r w:rsidRPr="00510FC6">
        <w:rPr>
          <w:b/>
          <w:bCs/>
          <w:szCs w:val="24"/>
          <w:rtl/>
        </w:rPr>
        <w:t xml:space="preserve"> </w:t>
      </w:r>
      <w:r w:rsidR="00BA3443" w:rsidRPr="00510FC6">
        <w:rPr>
          <w:rFonts w:hint="eastAsia"/>
          <w:b/>
          <w:bCs/>
          <w:szCs w:val="24"/>
          <w:rtl/>
        </w:rPr>
        <w:t>י</w:t>
      </w:r>
      <w:r w:rsidR="0064261F">
        <w:rPr>
          <w:rFonts w:hint="cs"/>
          <w:b/>
          <w:bCs/>
          <w:szCs w:val="24"/>
          <w:rtl/>
        </w:rPr>
        <w:t>ג</w:t>
      </w:r>
      <w:r w:rsidR="000A7189" w:rsidRPr="00510FC6">
        <w:rPr>
          <w:b/>
          <w:bCs/>
          <w:szCs w:val="24"/>
          <w:rtl/>
        </w:rPr>
        <w:t>'</w:t>
      </w:r>
      <w:r w:rsidRPr="00C95C37">
        <w:rPr>
          <w:b/>
          <w:bCs/>
          <w:szCs w:val="24"/>
          <w:rtl/>
        </w:rPr>
        <w:t>.</w:t>
      </w:r>
    </w:p>
    <w:p w14:paraId="765E9B9C" w14:textId="77777777" w:rsidR="002C3C4B" w:rsidRPr="00510FC6" w:rsidRDefault="002C3C4B" w:rsidP="00C95C37">
      <w:pPr>
        <w:pStyle w:val="af1"/>
        <w:numPr>
          <w:ilvl w:val="1"/>
          <w:numId w:val="61"/>
        </w:numPr>
        <w:spacing w:after="200" w:line="360" w:lineRule="auto"/>
        <w:ind w:left="1303" w:hanging="877"/>
        <w:jc w:val="both"/>
        <w:outlineLvl w:val="0"/>
        <w:rPr>
          <w:szCs w:val="24"/>
          <w:rtl/>
        </w:rPr>
      </w:pPr>
      <w:r w:rsidRPr="00510FC6">
        <w:rPr>
          <w:szCs w:val="24"/>
          <w:rtl/>
        </w:rPr>
        <w:t xml:space="preserve">סיום ביצוע עבודות התכנית (בהתחשב בסוגה), וכן עמידה ביעדי החיסכון טעון אישור </w:t>
      </w:r>
      <w:r w:rsidRPr="00510FC6">
        <w:rPr>
          <w:rFonts w:hint="eastAsia"/>
          <w:szCs w:val="24"/>
          <w:rtl/>
        </w:rPr>
        <w:t>המשרד</w:t>
      </w:r>
      <w:r w:rsidRPr="00510FC6">
        <w:rPr>
          <w:szCs w:val="24"/>
          <w:rtl/>
        </w:rPr>
        <w:t xml:space="preserve"> או מפקח או זוכה מט</w:t>
      </w:r>
      <w:r w:rsidRPr="00510FC6">
        <w:rPr>
          <w:rFonts w:hint="eastAsia"/>
          <w:szCs w:val="24"/>
          <w:rtl/>
        </w:rPr>
        <w:t>עמו</w:t>
      </w:r>
      <w:r w:rsidRPr="00510FC6">
        <w:rPr>
          <w:szCs w:val="24"/>
          <w:rtl/>
        </w:rPr>
        <w:t xml:space="preserve">. </w:t>
      </w:r>
      <w:r w:rsidRPr="00510FC6">
        <w:rPr>
          <w:rFonts w:hint="eastAsia"/>
          <w:szCs w:val="24"/>
          <w:rtl/>
        </w:rPr>
        <w:t>אישור</w:t>
      </w:r>
      <w:r w:rsidRPr="00510FC6">
        <w:rPr>
          <w:szCs w:val="24"/>
          <w:rtl/>
        </w:rPr>
        <w:t xml:space="preserve"> </w:t>
      </w:r>
      <w:r w:rsidRPr="00510FC6">
        <w:rPr>
          <w:rFonts w:hint="eastAsia"/>
          <w:szCs w:val="24"/>
          <w:rtl/>
        </w:rPr>
        <w:t>סיום</w:t>
      </w:r>
      <w:r w:rsidRPr="00510FC6">
        <w:rPr>
          <w:szCs w:val="24"/>
          <w:rtl/>
        </w:rPr>
        <w:t xml:space="preserve"> </w:t>
      </w:r>
      <w:r w:rsidRPr="00510FC6">
        <w:rPr>
          <w:rFonts w:hint="eastAsia"/>
          <w:szCs w:val="24"/>
          <w:rtl/>
        </w:rPr>
        <w:t>ההתקנה</w:t>
      </w:r>
      <w:r w:rsidRPr="00510FC6">
        <w:rPr>
          <w:szCs w:val="24"/>
          <w:rtl/>
        </w:rPr>
        <w:t xml:space="preserve"> </w:t>
      </w:r>
      <w:r w:rsidRPr="00510FC6">
        <w:rPr>
          <w:rFonts w:hint="eastAsia"/>
          <w:szCs w:val="24"/>
          <w:rtl/>
        </w:rPr>
        <w:t>יינתן</w:t>
      </w:r>
      <w:r w:rsidRPr="00510FC6">
        <w:rPr>
          <w:szCs w:val="24"/>
          <w:rtl/>
        </w:rPr>
        <w:t xml:space="preserve"> </w:t>
      </w:r>
      <w:r w:rsidRPr="00510FC6">
        <w:rPr>
          <w:rFonts w:hint="eastAsia"/>
          <w:szCs w:val="24"/>
          <w:rtl/>
        </w:rPr>
        <w:t>רק</w:t>
      </w:r>
      <w:r w:rsidRPr="00510FC6">
        <w:rPr>
          <w:szCs w:val="24"/>
          <w:rtl/>
        </w:rPr>
        <w:t xml:space="preserve"> </w:t>
      </w:r>
      <w:r w:rsidRPr="00510FC6">
        <w:rPr>
          <w:rFonts w:hint="eastAsia"/>
          <w:szCs w:val="24"/>
          <w:rtl/>
        </w:rPr>
        <w:t>לאחר</w:t>
      </w:r>
      <w:r w:rsidRPr="00510FC6">
        <w:rPr>
          <w:szCs w:val="24"/>
          <w:rtl/>
        </w:rPr>
        <w:t xml:space="preserve"> </w:t>
      </w:r>
      <w:r w:rsidRPr="00510FC6">
        <w:rPr>
          <w:rFonts w:hint="eastAsia"/>
          <w:szCs w:val="24"/>
          <w:rtl/>
        </w:rPr>
        <w:t>שהמשרד</w:t>
      </w:r>
      <w:r w:rsidRPr="00510FC6">
        <w:rPr>
          <w:szCs w:val="24"/>
          <w:rtl/>
        </w:rPr>
        <w:t xml:space="preserve"> </w:t>
      </w:r>
      <w:r w:rsidRPr="00510FC6">
        <w:rPr>
          <w:rFonts w:hint="eastAsia"/>
          <w:szCs w:val="24"/>
          <w:rtl/>
        </w:rPr>
        <w:t>וידא</w:t>
      </w:r>
      <w:r w:rsidRPr="00510FC6">
        <w:rPr>
          <w:szCs w:val="24"/>
          <w:rtl/>
        </w:rPr>
        <w:t xml:space="preserve"> </w:t>
      </w:r>
      <w:r w:rsidRPr="00510FC6">
        <w:rPr>
          <w:rFonts w:hint="eastAsia"/>
          <w:szCs w:val="24"/>
          <w:rtl/>
        </w:rPr>
        <w:t>שכל</w:t>
      </w:r>
      <w:r w:rsidRPr="00510FC6">
        <w:rPr>
          <w:szCs w:val="24"/>
          <w:rtl/>
        </w:rPr>
        <w:t xml:space="preserve"> </w:t>
      </w:r>
      <w:r w:rsidRPr="00510FC6">
        <w:rPr>
          <w:rFonts w:hint="eastAsia"/>
          <w:szCs w:val="24"/>
          <w:rtl/>
        </w:rPr>
        <w:t>עבודות</w:t>
      </w:r>
      <w:r w:rsidRPr="00510FC6">
        <w:rPr>
          <w:szCs w:val="24"/>
          <w:rtl/>
        </w:rPr>
        <w:t xml:space="preserve"> </w:t>
      </w:r>
      <w:r w:rsidRPr="00510FC6">
        <w:rPr>
          <w:rFonts w:hint="eastAsia"/>
          <w:szCs w:val="24"/>
          <w:rtl/>
        </w:rPr>
        <w:t>הפרויקט</w:t>
      </w:r>
      <w:r w:rsidRPr="00510FC6">
        <w:rPr>
          <w:szCs w:val="24"/>
          <w:rtl/>
        </w:rPr>
        <w:t xml:space="preserve"> </w:t>
      </w:r>
      <w:r w:rsidRPr="00510FC6">
        <w:rPr>
          <w:rFonts w:hint="eastAsia"/>
          <w:szCs w:val="24"/>
          <w:rtl/>
        </w:rPr>
        <w:t>הסתיימו</w:t>
      </w:r>
      <w:r w:rsidRPr="00510FC6">
        <w:rPr>
          <w:szCs w:val="24"/>
          <w:rtl/>
        </w:rPr>
        <w:t>.</w:t>
      </w:r>
    </w:p>
    <w:p w14:paraId="3FFF0F9C" w14:textId="77777777" w:rsidR="00276021" w:rsidRPr="00510FC6" w:rsidRDefault="00276021" w:rsidP="00276021">
      <w:pPr>
        <w:pStyle w:val="af1"/>
        <w:spacing w:line="360" w:lineRule="auto"/>
        <w:ind w:left="169"/>
        <w:jc w:val="both"/>
        <w:outlineLvl w:val="0"/>
        <w:rPr>
          <w:rFonts w:asciiTheme="majorBidi" w:hAnsiTheme="majorBidi"/>
          <w:b/>
          <w:bCs/>
          <w:sz w:val="28"/>
          <w:szCs w:val="28"/>
          <w:u w:val="single"/>
        </w:rPr>
      </w:pPr>
    </w:p>
    <w:p w14:paraId="50207329" w14:textId="7785BB9A" w:rsidR="00735D8D" w:rsidRPr="00510FC6" w:rsidRDefault="00735D8D" w:rsidP="000B5618">
      <w:pPr>
        <w:pStyle w:val="af1"/>
        <w:numPr>
          <w:ilvl w:val="0"/>
          <w:numId w:val="12"/>
        </w:numPr>
        <w:spacing w:line="360" w:lineRule="auto"/>
        <w:ind w:left="169"/>
        <w:jc w:val="both"/>
        <w:outlineLvl w:val="0"/>
        <w:rPr>
          <w:rFonts w:asciiTheme="majorBidi" w:hAnsiTheme="majorBidi"/>
          <w:b/>
          <w:bCs/>
          <w:sz w:val="28"/>
          <w:szCs w:val="28"/>
          <w:u w:val="single"/>
        </w:rPr>
      </w:pPr>
      <w:r w:rsidRPr="00510FC6">
        <w:rPr>
          <w:rFonts w:asciiTheme="majorBidi" w:hAnsiTheme="majorBidi" w:hint="eastAsia"/>
          <w:b/>
          <w:bCs/>
          <w:sz w:val="28"/>
          <w:szCs w:val="28"/>
          <w:u w:val="single"/>
          <w:rtl/>
        </w:rPr>
        <w:t>עמידה</w:t>
      </w:r>
      <w:r w:rsidRPr="00510FC6">
        <w:rPr>
          <w:rFonts w:asciiTheme="majorBidi" w:hAnsiTheme="majorBidi"/>
          <w:b/>
          <w:bCs/>
          <w:sz w:val="28"/>
          <w:szCs w:val="28"/>
          <w:u w:val="single"/>
          <w:rtl/>
        </w:rPr>
        <w:t xml:space="preserve"> </w:t>
      </w:r>
      <w:r w:rsidRPr="00510FC6">
        <w:rPr>
          <w:rFonts w:asciiTheme="majorBidi" w:hAnsiTheme="majorBidi" w:hint="eastAsia"/>
          <w:b/>
          <w:bCs/>
          <w:sz w:val="28"/>
          <w:szCs w:val="28"/>
          <w:u w:val="single"/>
          <w:rtl/>
        </w:rPr>
        <w:t>ביעדי</w:t>
      </w:r>
      <w:r w:rsidRPr="00510FC6">
        <w:rPr>
          <w:rFonts w:asciiTheme="majorBidi" w:hAnsiTheme="majorBidi"/>
          <w:b/>
          <w:bCs/>
          <w:sz w:val="28"/>
          <w:szCs w:val="28"/>
          <w:u w:val="single"/>
          <w:rtl/>
        </w:rPr>
        <w:t xml:space="preserve"> </w:t>
      </w:r>
      <w:r w:rsidRPr="00510FC6">
        <w:rPr>
          <w:rFonts w:asciiTheme="majorBidi" w:hAnsiTheme="majorBidi" w:hint="eastAsia"/>
          <w:b/>
          <w:bCs/>
          <w:sz w:val="28"/>
          <w:szCs w:val="28"/>
          <w:u w:val="single"/>
          <w:rtl/>
        </w:rPr>
        <w:t>החיסכון</w:t>
      </w:r>
      <w:r w:rsidRPr="00510FC6">
        <w:rPr>
          <w:rFonts w:asciiTheme="majorBidi" w:hAnsiTheme="majorBidi"/>
          <w:b/>
          <w:bCs/>
          <w:sz w:val="28"/>
          <w:szCs w:val="28"/>
          <w:u w:val="single"/>
          <w:rtl/>
        </w:rPr>
        <w:t xml:space="preserve"> </w:t>
      </w:r>
      <w:r w:rsidRPr="00510FC6">
        <w:rPr>
          <w:rFonts w:asciiTheme="majorBidi" w:hAnsiTheme="majorBidi" w:hint="eastAsia"/>
          <w:b/>
          <w:bCs/>
          <w:sz w:val="28"/>
          <w:szCs w:val="28"/>
          <w:u w:val="single"/>
          <w:rtl/>
        </w:rPr>
        <w:t>ודיווח</w:t>
      </w:r>
      <w:r w:rsidRPr="00510FC6">
        <w:rPr>
          <w:rFonts w:asciiTheme="majorBidi" w:hAnsiTheme="majorBidi"/>
          <w:b/>
          <w:bCs/>
          <w:sz w:val="28"/>
          <w:szCs w:val="28"/>
          <w:u w:val="single"/>
          <w:rtl/>
        </w:rPr>
        <w:t xml:space="preserve"> </w:t>
      </w:r>
      <w:r w:rsidRPr="00510FC6">
        <w:rPr>
          <w:rFonts w:asciiTheme="majorBidi" w:hAnsiTheme="majorBidi" w:hint="eastAsia"/>
          <w:b/>
          <w:bCs/>
          <w:sz w:val="28"/>
          <w:szCs w:val="28"/>
          <w:u w:val="single"/>
          <w:rtl/>
        </w:rPr>
        <w:t>על</w:t>
      </w:r>
      <w:r w:rsidRPr="00510FC6">
        <w:rPr>
          <w:rFonts w:asciiTheme="majorBidi" w:hAnsiTheme="majorBidi"/>
          <w:b/>
          <w:bCs/>
          <w:sz w:val="28"/>
          <w:szCs w:val="28"/>
          <w:u w:val="single"/>
          <w:rtl/>
        </w:rPr>
        <w:t xml:space="preserve"> </w:t>
      </w:r>
      <w:r w:rsidRPr="00510FC6">
        <w:rPr>
          <w:rFonts w:asciiTheme="majorBidi" w:hAnsiTheme="majorBidi" w:hint="eastAsia"/>
          <w:b/>
          <w:bCs/>
          <w:sz w:val="28"/>
          <w:szCs w:val="28"/>
          <w:u w:val="single"/>
          <w:rtl/>
        </w:rPr>
        <w:t>החיסכון</w:t>
      </w:r>
      <w:r w:rsidRPr="00510FC6">
        <w:rPr>
          <w:rFonts w:asciiTheme="majorBidi" w:hAnsiTheme="majorBidi"/>
          <w:b/>
          <w:bCs/>
          <w:sz w:val="28"/>
          <w:szCs w:val="28"/>
          <w:u w:val="single"/>
          <w:rtl/>
        </w:rPr>
        <w:t xml:space="preserve"> </w:t>
      </w:r>
      <w:r w:rsidRPr="00510FC6">
        <w:rPr>
          <w:rFonts w:asciiTheme="majorBidi" w:hAnsiTheme="majorBidi" w:hint="eastAsia"/>
          <w:b/>
          <w:bCs/>
          <w:sz w:val="28"/>
          <w:szCs w:val="28"/>
          <w:u w:val="single"/>
          <w:rtl/>
        </w:rPr>
        <w:t>למשרד</w:t>
      </w:r>
    </w:p>
    <w:p w14:paraId="01B2065C" w14:textId="582D01A0" w:rsidR="009679FE" w:rsidRPr="00510FC6" w:rsidRDefault="009679FE" w:rsidP="00726FDA">
      <w:pPr>
        <w:pStyle w:val="af1"/>
        <w:numPr>
          <w:ilvl w:val="1"/>
          <w:numId w:val="12"/>
        </w:numPr>
        <w:spacing w:after="200" w:line="360" w:lineRule="auto"/>
        <w:ind w:left="878" w:hanging="709"/>
        <w:jc w:val="both"/>
        <w:outlineLvl w:val="0"/>
        <w:rPr>
          <w:szCs w:val="24"/>
        </w:rPr>
      </w:pPr>
      <w:r w:rsidRPr="00510FC6">
        <w:rPr>
          <w:rFonts w:hint="eastAsia"/>
          <w:szCs w:val="24"/>
          <w:rtl/>
        </w:rPr>
        <w:t>בסיום</w:t>
      </w:r>
      <w:r w:rsidRPr="00510FC6">
        <w:rPr>
          <w:szCs w:val="24"/>
          <w:rtl/>
        </w:rPr>
        <w:t xml:space="preserve"> ההתקנה של הציוד החדש ולאחר מתן הודעה בכתב למשרד </w:t>
      </w:r>
      <w:r w:rsidRPr="00510FC6">
        <w:rPr>
          <w:rFonts w:hint="eastAsia"/>
          <w:b/>
          <w:bCs/>
          <w:szCs w:val="24"/>
          <w:rtl/>
        </w:rPr>
        <w:t>נספח</w:t>
      </w:r>
      <w:r w:rsidRPr="00510FC6">
        <w:rPr>
          <w:b/>
          <w:bCs/>
          <w:szCs w:val="24"/>
          <w:rtl/>
        </w:rPr>
        <w:t xml:space="preserve"> </w:t>
      </w:r>
      <w:r w:rsidR="00BA3443" w:rsidRPr="00510FC6">
        <w:rPr>
          <w:rFonts w:hint="eastAsia"/>
          <w:b/>
          <w:bCs/>
          <w:szCs w:val="24"/>
          <w:rtl/>
        </w:rPr>
        <w:t>י</w:t>
      </w:r>
      <w:r w:rsidR="00726FDA">
        <w:rPr>
          <w:rFonts w:hint="cs"/>
          <w:b/>
          <w:bCs/>
          <w:szCs w:val="24"/>
          <w:rtl/>
        </w:rPr>
        <w:t>א</w:t>
      </w:r>
      <w:r w:rsidR="00BA3443" w:rsidRPr="00510FC6">
        <w:rPr>
          <w:b/>
          <w:bCs/>
          <w:szCs w:val="24"/>
          <w:rtl/>
        </w:rPr>
        <w:t>'</w:t>
      </w:r>
      <w:r w:rsidRPr="00510FC6">
        <w:rPr>
          <w:szCs w:val="24"/>
          <w:rtl/>
        </w:rPr>
        <w:t xml:space="preserve">, </w:t>
      </w:r>
      <w:r w:rsidRPr="00510FC6">
        <w:rPr>
          <w:rFonts w:hint="eastAsia"/>
          <w:szCs w:val="24"/>
          <w:rtl/>
        </w:rPr>
        <w:t>יגיע</w:t>
      </w:r>
      <w:r w:rsidRPr="00510FC6">
        <w:rPr>
          <w:szCs w:val="24"/>
          <w:rtl/>
        </w:rPr>
        <w:t xml:space="preserve"> </w:t>
      </w:r>
      <w:r w:rsidRPr="00510FC6">
        <w:rPr>
          <w:rFonts w:hint="eastAsia"/>
          <w:szCs w:val="24"/>
          <w:rtl/>
        </w:rPr>
        <w:t>נציג</w:t>
      </w:r>
      <w:r w:rsidRPr="00510FC6">
        <w:rPr>
          <w:szCs w:val="24"/>
          <w:rtl/>
        </w:rPr>
        <w:t xml:space="preserve"> </w:t>
      </w:r>
      <w:r w:rsidRPr="00510FC6">
        <w:rPr>
          <w:rFonts w:hint="eastAsia"/>
          <w:szCs w:val="24"/>
          <w:rtl/>
        </w:rPr>
        <w:t>האגף</w:t>
      </w:r>
      <w:r w:rsidRPr="00510FC6">
        <w:rPr>
          <w:szCs w:val="24"/>
          <w:rtl/>
        </w:rPr>
        <w:t xml:space="preserve"> </w:t>
      </w:r>
      <w:r w:rsidRPr="00510FC6">
        <w:rPr>
          <w:rFonts w:hint="eastAsia"/>
          <w:szCs w:val="24"/>
          <w:rtl/>
        </w:rPr>
        <w:t>לאתר</w:t>
      </w:r>
      <w:r w:rsidRPr="00510FC6">
        <w:rPr>
          <w:szCs w:val="24"/>
          <w:rtl/>
        </w:rPr>
        <w:t xml:space="preserve"> </w:t>
      </w:r>
      <w:r w:rsidRPr="00510FC6">
        <w:rPr>
          <w:rFonts w:hint="eastAsia"/>
          <w:szCs w:val="24"/>
          <w:rtl/>
        </w:rPr>
        <w:t>לצורך</w:t>
      </w:r>
      <w:r w:rsidRPr="00510FC6">
        <w:rPr>
          <w:szCs w:val="24"/>
          <w:rtl/>
        </w:rPr>
        <w:t xml:space="preserve"> </w:t>
      </w:r>
      <w:r w:rsidRPr="00510FC6">
        <w:rPr>
          <w:rFonts w:hint="eastAsia"/>
          <w:szCs w:val="24"/>
          <w:rtl/>
        </w:rPr>
        <w:t>מתן</w:t>
      </w:r>
      <w:r w:rsidRPr="00510FC6">
        <w:rPr>
          <w:szCs w:val="24"/>
          <w:rtl/>
        </w:rPr>
        <w:t xml:space="preserve"> </w:t>
      </w:r>
      <w:r w:rsidRPr="00510FC6">
        <w:rPr>
          <w:rFonts w:hint="eastAsia"/>
          <w:szCs w:val="24"/>
          <w:rtl/>
        </w:rPr>
        <w:t>אישור</w:t>
      </w:r>
      <w:r w:rsidRPr="00510FC6">
        <w:rPr>
          <w:szCs w:val="24"/>
          <w:rtl/>
        </w:rPr>
        <w:t xml:space="preserve"> </w:t>
      </w:r>
      <w:r w:rsidRPr="00510FC6">
        <w:rPr>
          <w:rFonts w:hint="eastAsia"/>
          <w:szCs w:val="24"/>
          <w:rtl/>
        </w:rPr>
        <w:t>סיום</w:t>
      </w:r>
      <w:r w:rsidRPr="00510FC6">
        <w:rPr>
          <w:szCs w:val="24"/>
          <w:rtl/>
        </w:rPr>
        <w:t xml:space="preserve"> </w:t>
      </w:r>
      <w:r w:rsidRPr="00510FC6">
        <w:rPr>
          <w:rFonts w:hint="eastAsia"/>
          <w:szCs w:val="24"/>
          <w:rtl/>
        </w:rPr>
        <w:t>ההתקנה</w:t>
      </w:r>
      <w:r w:rsidRPr="00510FC6">
        <w:rPr>
          <w:szCs w:val="24"/>
          <w:rtl/>
        </w:rPr>
        <w:t>.</w:t>
      </w:r>
    </w:p>
    <w:p w14:paraId="20709F76" w14:textId="7B9F14EF" w:rsidR="009679FE" w:rsidRPr="00510FC6" w:rsidRDefault="00A0444E" w:rsidP="003C23DA">
      <w:pPr>
        <w:pStyle w:val="af1"/>
        <w:numPr>
          <w:ilvl w:val="1"/>
          <w:numId w:val="12"/>
        </w:numPr>
        <w:spacing w:after="200" w:line="360" w:lineRule="auto"/>
        <w:ind w:left="878" w:hanging="709"/>
        <w:jc w:val="both"/>
        <w:outlineLvl w:val="0"/>
        <w:rPr>
          <w:szCs w:val="24"/>
        </w:rPr>
      </w:pPr>
      <w:r w:rsidRPr="00510FC6">
        <w:rPr>
          <w:rFonts w:hint="eastAsia"/>
          <w:szCs w:val="24"/>
          <w:rtl/>
        </w:rPr>
        <w:t>תקופת</w:t>
      </w:r>
      <w:r w:rsidRPr="00510FC6">
        <w:rPr>
          <w:szCs w:val="24"/>
          <w:rtl/>
        </w:rPr>
        <w:t xml:space="preserve"> </w:t>
      </w:r>
      <w:r w:rsidRPr="00510FC6">
        <w:rPr>
          <w:rFonts w:hint="eastAsia"/>
          <w:szCs w:val="24"/>
          <w:rtl/>
        </w:rPr>
        <w:t>ה</w:t>
      </w:r>
      <w:r w:rsidR="009679FE" w:rsidRPr="00510FC6">
        <w:rPr>
          <w:rFonts w:hint="eastAsia"/>
          <w:szCs w:val="24"/>
          <w:rtl/>
        </w:rPr>
        <w:t>מדידה</w:t>
      </w:r>
      <w:r w:rsidR="009679FE" w:rsidRPr="00510FC6">
        <w:rPr>
          <w:szCs w:val="24"/>
          <w:rtl/>
        </w:rPr>
        <w:t xml:space="preserve"> </w:t>
      </w:r>
      <w:r w:rsidR="009679FE" w:rsidRPr="00510FC6">
        <w:rPr>
          <w:rFonts w:hint="eastAsia"/>
          <w:szCs w:val="24"/>
          <w:rtl/>
        </w:rPr>
        <w:t>ודי</w:t>
      </w:r>
      <w:r w:rsidRPr="00510FC6">
        <w:rPr>
          <w:rFonts w:hint="eastAsia"/>
          <w:szCs w:val="24"/>
          <w:rtl/>
        </w:rPr>
        <w:t>ווח</w:t>
      </w:r>
      <w:r w:rsidRPr="00510FC6">
        <w:rPr>
          <w:szCs w:val="24"/>
          <w:rtl/>
        </w:rPr>
        <w:t xml:space="preserve"> </w:t>
      </w:r>
      <w:r w:rsidRPr="00510FC6">
        <w:rPr>
          <w:rFonts w:hint="eastAsia"/>
          <w:szCs w:val="24"/>
          <w:rtl/>
        </w:rPr>
        <w:t>על</w:t>
      </w:r>
      <w:r w:rsidRPr="00510FC6">
        <w:rPr>
          <w:szCs w:val="24"/>
          <w:rtl/>
        </w:rPr>
        <w:t xml:space="preserve"> </w:t>
      </w:r>
      <w:r w:rsidRPr="00510FC6">
        <w:rPr>
          <w:rFonts w:hint="eastAsia"/>
          <w:szCs w:val="24"/>
          <w:rtl/>
        </w:rPr>
        <w:t>החיסכון</w:t>
      </w:r>
      <w:r w:rsidRPr="00510FC6">
        <w:rPr>
          <w:szCs w:val="24"/>
          <w:rtl/>
        </w:rPr>
        <w:t xml:space="preserve"> </w:t>
      </w:r>
      <w:r w:rsidRPr="00510FC6">
        <w:rPr>
          <w:rFonts w:hint="eastAsia"/>
          <w:szCs w:val="24"/>
          <w:rtl/>
        </w:rPr>
        <w:t>של</w:t>
      </w:r>
      <w:r w:rsidRPr="00510FC6">
        <w:rPr>
          <w:szCs w:val="24"/>
          <w:rtl/>
        </w:rPr>
        <w:t xml:space="preserve"> </w:t>
      </w:r>
      <w:r w:rsidRPr="00510FC6">
        <w:rPr>
          <w:rFonts w:hint="eastAsia"/>
          <w:szCs w:val="24"/>
          <w:rtl/>
        </w:rPr>
        <w:t>הפרויקט</w:t>
      </w:r>
      <w:r w:rsidRPr="00510FC6">
        <w:rPr>
          <w:szCs w:val="24"/>
          <w:rtl/>
        </w:rPr>
        <w:t xml:space="preserve"> </w:t>
      </w:r>
      <w:r w:rsidRPr="00510FC6">
        <w:rPr>
          <w:rFonts w:hint="eastAsia"/>
          <w:szCs w:val="24"/>
          <w:rtl/>
        </w:rPr>
        <w:t>מסתיימת</w:t>
      </w:r>
      <w:r w:rsidR="009679FE" w:rsidRPr="00510FC6">
        <w:rPr>
          <w:szCs w:val="24"/>
          <w:rtl/>
        </w:rPr>
        <w:t xml:space="preserve"> </w:t>
      </w:r>
      <w:r w:rsidR="009679FE" w:rsidRPr="00510FC6">
        <w:rPr>
          <w:rFonts w:hint="eastAsia"/>
          <w:szCs w:val="24"/>
          <w:rtl/>
        </w:rPr>
        <w:t>בתום</w:t>
      </w:r>
      <w:r w:rsidR="009679FE" w:rsidRPr="00510FC6">
        <w:rPr>
          <w:szCs w:val="24"/>
          <w:rtl/>
        </w:rPr>
        <w:t xml:space="preserve"> 12 חודשים מיום סיום </w:t>
      </w:r>
      <w:r w:rsidR="009679FE" w:rsidRPr="00510FC6">
        <w:rPr>
          <w:rFonts w:hint="eastAsia"/>
          <w:szCs w:val="24"/>
          <w:rtl/>
        </w:rPr>
        <w:t>ההתקנה</w:t>
      </w:r>
      <w:r w:rsidR="009679FE" w:rsidRPr="00510FC6">
        <w:rPr>
          <w:szCs w:val="24"/>
          <w:rtl/>
        </w:rPr>
        <w:t xml:space="preserve"> או בהתאם למתודו</w:t>
      </w:r>
      <w:r w:rsidR="009679FE" w:rsidRPr="00510FC6">
        <w:rPr>
          <w:rFonts w:hint="eastAsia"/>
          <w:szCs w:val="24"/>
          <w:rtl/>
        </w:rPr>
        <w:t>לוגיה</w:t>
      </w:r>
      <w:r w:rsidR="009679FE" w:rsidRPr="00510FC6">
        <w:rPr>
          <w:szCs w:val="24"/>
          <w:rtl/>
        </w:rPr>
        <w:t xml:space="preserve"> </w:t>
      </w:r>
      <w:r w:rsidR="009679FE" w:rsidRPr="00510FC6">
        <w:rPr>
          <w:rFonts w:hint="eastAsia"/>
          <w:szCs w:val="24"/>
          <w:rtl/>
        </w:rPr>
        <w:t>שאושרה</w:t>
      </w:r>
      <w:r w:rsidR="009679FE" w:rsidRPr="00510FC6">
        <w:rPr>
          <w:szCs w:val="24"/>
          <w:rtl/>
        </w:rPr>
        <w:t xml:space="preserve"> </w:t>
      </w:r>
      <w:r w:rsidR="009679FE" w:rsidRPr="00510FC6">
        <w:rPr>
          <w:rFonts w:hint="eastAsia"/>
          <w:szCs w:val="24"/>
          <w:rtl/>
        </w:rPr>
        <w:t>על</w:t>
      </w:r>
      <w:r w:rsidR="009679FE" w:rsidRPr="00510FC6">
        <w:rPr>
          <w:szCs w:val="24"/>
          <w:rtl/>
        </w:rPr>
        <w:t xml:space="preserve"> </w:t>
      </w:r>
      <w:r w:rsidR="009679FE" w:rsidRPr="00510FC6">
        <w:rPr>
          <w:rFonts w:hint="eastAsia"/>
          <w:szCs w:val="24"/>
          <w:rtl/>
        </w:rPr>
        <w:t>ידי</w:t>
      </w:r>
      <w:r w:rsidR="009679FE" w:rsidRPr="00510FC6">
        <w:rPr>
          <w:szCs w:val="24"/>
          <w:rtl/>
        </w:rPr>
        <w:t xml:space="preserve"> </w:t>
      </w:r>
      <w:r w:rsidR="009679FE" w:rsidRPr="00510FC6">
        <w:rPr>
          <w:rFonts w:hint="eastAsia"/>
          <w:szCs w:val="24"/>
          <w:rtl/>
        </w:rPr>
        <w:t>האגף</w:t>
      </w:r>
      <w:r w:rsidRPr="00510FC6">
        <w:rPr>
          <w:szCs w:val="24"/>
          <w:rtl/>
        </w:rPr>
        <w:t>.</w:t>
      </w:r>
      <w:r w:rsidR="009679FE" w:rsidRPr="00510FC6">
        <w:rPr>
          <w:szCs w:val="24"/>
          <w:rtl/>
        </w:rPr>
        <w:t xml:space="preserve"> </w:t>
      </w:r>
      <w:r w:rsidR="009679FE" w:rsidRPr="00510FC6">
        <w:rPr>
          <w:rFonts w:hint="eastAsia"/>
          <w:szCs w:val="24"/>
          <w:rtl/>
        </w:rPr>
        <w:t>נדרש</w:t>
      </w:r>
      <w:r w:rsidR="009679FE" w:rsidRPr="00510FC6">
        <w:rPr>
          <w:szCs w:val="24"/>
          <w:rtl/>
        </w:rPr>
        <w:t xml:space="preserve"> </w:t>
      </w:r>
      <w:r w:rsidR="009679FE" w:rsidRPr="00510FC6">
        <w:rPr>
          <w:rFonts w:hint="eastAsia"/>
          <w:szCs w:val="24"/>
          <w:rtl/>
        </w:rPr>
        <w:t>הזוכה</w:t>
      </w:r>
      <w:r w:rsidR="009679FE" w:rsidRPr="00510FC6">
        <w:rPr>
          <w:szCs w:val="24"/>
          <w:rtl/>
        </w:rPr>
        <w:t xml:space="preserve"> </w:t>
      </w:r>
      <w:r w:rsidR="009679FE" w:rsidRPr="00510FC6">
        <w:rPr>
          <w:rFonts w:hint="eastAsia"/>
          <w:szCs w:val="24"/>
          <w:rtl/>
        </w:rPr>
        <w:t>לדווח</w:t>
      </w:r>
      <w:r w:rsidR="009679FE" w:rsidRPr="00510FC6">
        <w:rPr>
          <w:szCs w:val="24"/>
          <w:rtl/>
        </w:rPr>
        <w:t xml:space="preserve"> </w:t>
      </w:r>
      <w:r w:rsidR="009679FE" w:rsidRPr="00510FC6">
        <w:rPr>
          <w:rFonts w:hint="eastAsia"/>
          <w:szCs w:val="24"/>
          <w:rtl/>
        </w:rPr>
        <w:t>על</w:t>
      </w:r>
      <w:r w:rsidR="009679FE" w:rsidRPr="00510FC6">
        <w:rPr>
          <w:szCs w:val="24"/>
          <w:rtl/>
        </w:rPr>
        <w:t xml:space="preserve"> </w:t>
      </w:r>
      <w:r w:rsidR="009679FE" w:rsidRPr="00510FC6">
        <w:rPr>
          <w:rFonts w:hint="eastAsia"/>
          <w:szCs w:val="24"/>
          <w:rtl/>
        </w:rPr>
        <w:t>החיסכון</w:t>
      </w:r>
      <w:r w:rsidR="009679FE" w:rsidRPr="00510FC6">
        <w:rPr>
          <w:szCs w:val="24"/>
          <w:rtl/>
        </w:rPr>
        <w:t xml:space="preserve"> </w:t>
      </w:r>
      <w:r w:rsidR="009679FE" w:rsidRPr="00510FC6">
        <w:rPr>
          <w:rFonts w:hint="eastAsia"/>
          <w:szCs w:val="24"/>
          <w:rtl/>
        </w:rPr>
        <w:t>המושג</w:t>
      </w:r>
      <w:r w:rsidR="009679FE" w:rsidRPr="00510FC6">
        <w:rPr>
          <w:szCs w:val="24"/>
          <w:rtl/>
        </w:rPr>
        <w:t xml:space="preserve"> </w:t>
      </w:r>
      <w:r w:rsidR="009679FE" w:rsidRPr="00510FC6">
        <w:rPr>
          <w:rFonts w:hint="eastAsia"/>
          <w:szCs w:val="24"/>
          <w:rtl/>
        </w:rPr>
        <w:t>בפרויקט</w:t>
      </w:r>
      <w:r w:rsidR="009679FE" w:rsidRPr="00510FC6">
        <w:rPr>
          <w:szCs w:val="24"/>
          <w:rtl/>
        </w:rPr>
        <w:t xml:space="preserve"> </w:t>
      </w:r>
      <w:r w:rsidR="009679FE" w:rsidRPr="00510FC6">
        <w:rPr>
          <w:rFonts w:hint="eastAsia"/>
          <w:szCs w:val="24"/>
          <w:rtl/>
        </w:rPr>
        <w:t>באמצעות</w:t>
      </w:r>
      <w:r w:rsidR="009679FE" w:rsidRPr="00510FC6">
        <w:rPr>
          <w:szCs w:val="24"/>
          <w:rtl/>
        </w:rPr>
        <w:t xml:space="preserve"> </w:t>
      </w:r>
      <w:r w:rsidR="009679FE" w:rsidRPr="00510FC6">
        <w:rPr>
          <w:rFonts w:hint="eastAsia"/>
          <w:szCs w:val="24"/>
          <w:rtl/>
        </w:rPr>
        <w:t>הטופס</w:t>
      </w:r>
      <w:r w:rsidR="009679FE" w:rsidRPr="00510FC6">
        <w:rPr>
          <w:szCs w:val="24"/>
          <w:rtl/>
        </w:rPr>
        <w:t xml:space="preserve"> </w:t>
      </w:r>
      <w:r w:rsidR="009679FE" w:rsidRPr="00510FC6">
        <w:rPr>
          <w:rFonts w:hint="eastAsia"/>
          <w:szCs w:val="24"/>
          <w:rtl/>
        </w:rPr>
        <w:t>המקוון</w:t>
      </w:r>
      <w:r w:rsidR="009679FE" w:rsidRPr="00510FC6">
        <w:rPr>
          <w:szCs w:val="24"/>
          <w:rtl/>
        </w:rPr>
        <w:t xml:space="preserve"> </w:t>
      </w:r>
      <w:r w:rsidR="009679FE" w:rsidRPr="00510FC6">
        <w:rPr>
          <w:rFonts w:hint="eastAsia"/>
          <w:szCs w:val="24"/>
          <w:rtl/>
        </w:rPr>
        <w:t>של</w:t>
      </w:r>
      <w:r w:rsidR="009679FE" w:rsidRPr="00510FC6">
        <w:rPr>
          <w:szCs w:val="24"/>
          <w:rtl/>
        </w:rPr>
        <w:t xml:space="preserve"> </w:t>
      </w:r>
      <w:r w:rsidR="009679FE" w:rsidRPr="00510FC6">
        <w:rPr>
          <w:rFonts w:hint="eastAsia"/>
          <w:szCs w:val="24"/>
          <w:rtl/>
        </w:rPr>
        <w:t>המשרד</w:t>
      </w:r>
      <w:r w:rsidR="009679FE" w:rsidRPr="00510FC6">
        <w:rPr>
          <w:szCs w:val="24"/>
          <w:rtl/>
        </w:rPr>
        <w:t xml:space="preserve"> </w:t>
      </w:r>
      <w:r w:rsidR="009679FE" w:rsidRPr="00510FC6">
        <w:rPr>
          <w:color w:val="0000FF"/>
          <w:szCs w:val="24"/>
          <w:u w:val="single"/>
          <w:rtl/>
        </w:rPr>
        <w:t>(</w:t>
      </w:r>
      <w:hyperlink r:id="rId26" w:history="1">
        <w:r w:rsidR="009679FE" w:rsidRPr="00510FC6">
          <w:rPr>
            <w:rStyle w:val="Hyperlink"/>
            <w:szCs w:val="24"/>
            <w:rtl/>
          </w:rPr>
          <w:t>לחץ</w:t>
        </w:r>
      </w:hyperlink>
      <w:r w:rsidR="009679FE" w:rsidRPr="00510FC6">
        <w:rPr>
          <w:color w:val="0000FF"/>
          <w:szCs w:val="24"/>
          <w:u w:val="single"/>
          <w:rtl/>
        </w:rPr>
        <w:t xml:space="preserve"> </w:t>
      </w:r>
      <w:r w:rsidR="00607983" w:rsidRPr="00510FC6">
        <w:rPr>
          <w:szCs w:val="24"/>
          <w:rtl/>
        </w:rPr>
        <w:t>)</w:t>
      </w:r>
    </w:p>
    <w:p w14:paraId="3B2B3CD7" w14:textId="77777777" w:rsidR="009679FE" w:rsidRPr="00510FC6" w:rsidRDefault="009679FE" w:rsidP="003C23DA">
      <w:pPr>
        <w:pStyle w:val="af1"/>
        <w:numPr>
          <w:ilvl w:val="1"/>
          <w:numId w:val="12"/>
        </w:numPr>
        <w:spacing w:after="200" w:line="360" w:lineRule="auto"/>
        <w:ind w:left="878" w:hanging="709"/>
        <w:jc w:val="both"/>
        <w:outlineLvl w:val="0"/>
        <w:rPr>
          <w:szCs w:val="24"/>
          <w:rtl/>
        </w:rPr>
      </w:pPr>
      <w:r w:rsidRPr="00510FC6">
        <w:rPr>
          <w:rFonts w:hint="eastAsia"/>
          <w:szCs w:val="24"/>
          <w:rtl/>
        </w:rPr>
        <w:t>בתום</w:t>
      </w:r>
      <w:r w:rsidRPr="00510FC6">
        <w:rPr>
          <w:szCs w:val="24"/>
          <w:rtl/>
        </w:rPr>
        <w:t xml:space="preserve"> תקופת המדידה האמורה לעיל, </w:t>
      </w:r>
      <w:r w:rsidRPr="00510FC6">
        <w:rPr>
          <w:rFonts w:hint="eastAsia"/>
          <w:szCs w:val="24"/>
          <w:rtl/>
        </w:rPr>
        <w:t>רשאי</w:t>
      </w:r>
      <w:r w:rsidRPr="00510FC6">
        <w:rPr>
          <w:szCs w:val="24"/>
          <w:rtl/>
        </w:rPr>
        <w:t xml:space="preserve"> </w:t>
      </w:r>
      <w:r w:rsidRPr="00510FC6">
        <w:rPr>
          <w:rFonts w:hint="eastAsia"/>
          <w:szCs w:val="24"/>
          <w:rtl/>
        </w:rPr>
        <w:t>המשרד</w:t>
      </w:r>
      <w:r w:rsidRPr="00510FC6">
        <w:rPr>
          <w:szCs w:val="24"/>
          <w:rtl/>
        </w:rPr>
        <w:t xml:space="preserve"> </w:t>
      </w:r>
      <w:r w:rsidRPr="00510FC6">
        <w:rPr>
          <w:rFonts w:hint="eastAsia"/>
          <w:szCs w:val="24"/>
          <w:rtl/>
        </w:rPr>
        <w:t>לבצע</w:t>
      </w:r>
      <w:r w:rsidRPr="00510FC6">
        <w:rPr>
          <w:szCs w:val="24"/>
          <w:rtl/>
        </w:rPr>
        <w:t xml:space="preserve"> ביקורת ומדידה בדרך אשר יקבע, </w:t>
      </w:r>
      <w:r w:rsidRPr="00510FC6">
        <w:rPr>
          <w:rFonts w:hint="eastAsia"/>
          <w:szCs w:val="24"/>
          <w:rtl/>
        </w:rPr>
        <w:t>על</w:t>
      </w:r>
      <w:r w:rsidRPr="00510FC6">
        <w:rPr>
          <w:szCs w:val="24"/>
          <w:rtl/>
        </w:rPr>
        <w:t xml:space="preserve"> מנת </w:t>
      </w:r>
      <w:r w:rsidRPr="00510FC6">
        <w:rPr>
          <w:rFonts w:hint="eastAsia"/>
          <w:szCs w:val="24"/>
          <w:rtl/>
        </w:rPr>
        <w:t>לוודא</w:t>
      </w:r>
      <w:r w:rsidRPr="00510FC6">
        <w:rPr>
          <w:szCs w:val="24"/>
          <w:rtl/>
        </w:rPr>
        <w:t xml:space="preserve"> שאכן הושגו יעדי החיסכון. מבלי לגרוע מהאמור, יהיה המשרד רשאי, לפי שיקול דעתו הבלעדי, לבצע ביקורת או מדידות ביניים, במהלך תקופת המדידה, בכדי לעמוד על הצלחת התכנית בהשגת יעדי החיסכון.</w:t>
      </w:r>
    </w:p>
    <w:p w14:paraId="04C9E97D" w14:textId="77777777" w:rsidR="009679FE" w:rsidRPr="00510FC6" w:rsidRDefault="009679FE" w:rsidP="003C23DA">
      <w:pPr>
        <w:pStyle w:val="af1"/>
        <w:numPr>
          <w:ilvl w:val="1"/>
          <w:numId w:val="12"/>
        </w:numPr>
        <w:spacing w:after="200" w:line="360" w:lineRule="auto"/>
        <w:ind w:left="878" w:hanging="709"/>
        <w:jc w:val="both"/>
        <w:outlineLvl w:val="0"/>
        <w:rPr>
          <w:szCs w:val="24"/>
        </w:rPr>
      </w:pPr>
      <w:r w:rsidRPr="00510FC6">
        <w:rPr>
          <w:rFonts w:hint="eastAsia"/>
          <w:szCs w:val="24"/>
          <w:rtl/>
        </w:rPr>
        <w:lastRenderedPageBreak/>
        <w:t>כמו</w:t>
      </w:r>
      <w:r w:rsidRPr="00510FC6">
        <w:rPr>
          <w:szCs w:val="24"/>
          <w:rtl/>
        </w:rPr>
        <w:t xml:space="preserve"> </w:t>
      </w:r>
      <w:r w:rsidRPr="00510FC6">
        <w:rPr>
          <w:rFonts w:hint="eastAsia"/>
          <w:szCs w:val="24"/>
          <w:rtl/>
        </w:rPr>
        <w:t>כן</w:t>
      </w:r>
      <w:r w:rsidRPr="00510FC6">
        <w:rPr>
          <w:szCs w:val="24"/>
          <w:rtl/>
        </w:rPr>
        <w:t xml:space="preserve"> יהיה המשרד רשאי, בעת הביקור לאישור סיום העבודות על פי הפרויקט, לעמוד על סידורי מדידת החיסכון כפי שבוצעו בתוכנית, ובמידה ואלה אינם נראים לו סבירים, מסיבות שי</w:t>
      </w:r>
      <w:r w:rsidRPr="00510FC6">
        <w:rPr>
          <w:rFonts w:hint="eastAsia"/>
          <w:szCs w:val="24"/>
          <w:rtl/>
        </w:rPr>
        <w:t>י</w:t>
      </w:r>
      <w:r w:rsidRPr="00510FC6">
        <w:rPr>
          <w:szCs w:val="24"/>
          <w:rtl/>
        </w:rPr>
        <w:t xml:space="preserve">רשמו, יהיה המשרד רשאי לדרוש סידורי מדידה אחרים. סידורים אלה ירשמו בפרוטוקול בדיקת סיום ההתקנה ויבוצע בלו"ז שייקבע שם. </w:t>
      </w:r>
    </w:p>
    <w:p w14:paraId="510F0AAB" w14:textId="77777777" w:rsidR="009679FE" w:rsidRPr="00510FC6" w:rsidRDefault="009679FE" w:rsidP="009679FE">
      <w:pPr>
        <w:pStyle w:val="af1"/>
        <w:spacing w:line="360" w:lineRule="auto"/>
        <w:ind w:left="792"/>
        <w:jc w:val="both"/>
        <w:outlineLvl w:val="0"/>
        <w:rPr>
          <w:rFonts w:asciiTheme="majorBidi" w:hAnsiTheme="majorBidi"/>
          <w:b/>
          <w:bCs/>
          <w:sz w:val="28"/>
          <w:szCs w:val="28"/>
          <w:u w:val="single"/>
        </w:rPr>
      </w:pPr>
    </w:p>
    <w:p w14:paraId="607AF2A9" w14:textId="304CB67F" w:rsidR="00A363AF" w:rsidRPr="00510FC6" w:rsidRDefault="00B3252E" w:rsidP="000B5618">
      <w:pPr>
        <w:pStyle w:val="af1"/>
        <w:numPr>
          <w:ilvl w:val="0"/>
          <w:numId w:val="12"/>
        </w:numPr>
        <w:spacing w:line="360" w:lineRule="auto"/>
        <w:ind w:left="169"/>
        <w:jc w:val="both"/>
        <w:outlineLvl w:val="0"/>
        <w:rPr>
          <w:rFonts w:asciiTheme="majorBidi" w:hAnsiTheme="majorBidi"/>
          <w:b/>
          <w:bCs/>
          <w:sz w:val="28"/>
          <w:szCs w:val="28"/>
          <w:u w:val="single"/>
        </w:rPr>
      </w:pPr>
      <w:r w:rsidRPr="00510FC6">
        <w:rPr>
          <w:rFonts w:asciiTheme="majorBidi" w:hAnsiTheme="majorBidi" w:hint="eastAsia"/>
          <w:b/>
          <w:bCs/>
          <w:sz w:val="28"/>
          <w:szCs w:val="28"/>
          <w:u w:val="single"/>
          <w:rtl/>
        </w:rPr>
        <w:t>סנקציות</w:t>
      </w:r>
      <w:r w:rsidRPr="00510FC6">
        <w:rPr>
          <w:rFonts w:asciiTheme="majorBidi" w:hAnsiTheme="majorBidi"/>
          <w:b/>
          <w:bCs/>
          <w:sz w:val="28"/>
          <w:szCs w:val="28"/>
          <w:u w:val="single"/>
          <w:rtl/>
        </w:rPr>
        <w:t xml:space="preserve"> </w:t>
      </w:r>
      <w:r w:rsidRPr="00510FC6">
        <w:rPr>
          <w:rFonts w:asciiTheme="majorBidi" w:hAnsiTheme="majorBidi" w:hint="eastAsia"/>
          <w:b/>
          <w:bCs/>
          <w:sz w:val="28"/>
          <w:szCs w:val="28"/>
          <w:u w:val="single"/>
          <w:rtl/>
        </w:rPr>
        <w:t>במקרים</w:t>
      </w:r>
      <w:r w:rsidRPr="00510FC6">
        <w:rPr>
          <w:rFonts w:asciiTheme="majorBidi" w:hAnsiTheme="majorBidi"/>
          <w:b/>
          <w:bCs/>
          <w:sz w:val="28"/>
          <w:szCs w:val="28"/>
          <w:u w:val="single"/>
          <w:rtl/>
        </w:rPr>
        <w:t xml:space="preserve"> </w:t>
      </w:r>
      <w:r w:rsidRPr="00510FC6">
        <w:rPr>
          <w:rFonts w:asciiTheme="majorBidi" w:hAnsiTheme="majorBidi" w:hint="eastAsia"/>
          <w:b/>
          <w:bCs/>
          <w:sz w:val="28"/>
          <w:szCs w:val="28"/>
          <w:u w:val="single"/>
          <w:rtl/>
        </w:rPr>
        <w:t>של</w:t>
      </w:r>
      <w:r w:rsidRPr="00510FC6">
        <w:rPr>
          <w:rFonts w:asciiTheme="majorBidi" w:hAnsiTheme="majorBidi"/>
          <w:b/>
          <w:bCs/>
          <w:sz w:val="28"/>
          <w:szCs w:val="28"/>
          <w:u w:val="single"/>
          <w:rtl/>
        </w:rPr>
        <w:t xml:space="preserve"> </w:t>
      </w:r>
      <w:r w:rsidRPr="00510FC6">
        <w:rPr>
          <w:rFonts w:asciiTheme="majorBidi" w:hAnsiTheme="majorBidi" w:hint="eastAsia"/>
          <w:b/>
          <w:bCs/>
          <w:sz w:val="28"/>
          <w:szCs w:val="28"/>
          <w:u w:val="single"/>
          <w:rtl/>
        </w:rPr>
        <w:t>אי</w:t>
      </w:r>
      <w:r w:rsidRPr="00510FC6">
        <w:rPr>
          <w:rFonts w:asciiTheme="majorBidi" w:hAnsiTheme="majorBidi"/>
          <w:b/>
          <w:bCs/>
          <w:sz w:val="28"/>
          <w:szCs w:val="28"/>
          <w:u w:val="single"/>
          <w:rtl/>
        </w:rPr>
        <w:t xml:space="preserve"> </w:t>
      </w:r>
      <w:r w:rsidRPr="00510FC6">
        <w:rPr>
          <w:rFonts w:asciiTheme="majorBidi" w:hAnsiTheme="majorBidi" w:hint="eastAsia"/>
          <w:b/>
          <w:bCs/>
          <w:sz w:val="28"/>
          <w:szCs w:val="28"/>
          <w:u w:val="single"/>
          <w:rtl/>
        </w:rPr>
        <w:t>עמידה</w:t>
      </w:r>
      <w:r w:rsidRPr="00510FC6">
        <w:rPr>
          <w:rFonts w:asciiTheme="majorBidi" w:hAnsiTheme="majorBidi"/>
          <w:b/>
          <w:bCs/>
          <w:sz w:val="28"/>
          <w:szCs w:val="28"/>
          <w:u w:val="single"/>
          <w:rtl/>
        </w:rPr>
        <w:t xml:space="preserve"> </w:t>
      </w:r>
      <w:r w:rsidRPr="00510FC6">
        <w:rPr>
          <w:rFonts w:asciiTheme="majorBidi" w:hAnsiTheme="majorBidi" w:hint="eastAsia"/>
          <w:b/>
          <w:bCs/>
          <w:sz w:val="28"/>
          <w:szCs w:val="28"/>
          <w:u w:val="single"/>
          <w:rtl/>
        </w:rPr>
        <w:t>בדרישות</w:t>
      </w:r>
      <w:r w:rsidRPr="00510FC6">
        <w:rPr>
          <w:rFonts w:asciiTheme="majorBidi" w:hAnsiTheme="majorBidi"/>
          <w:b/>
          <w:bCs/>
          <w:sz w:val="28"/>
          <w:szCs w:val="28"/>
          <w:u w:val="single"/>
          <w:rtl/>
        </w:rPr>
        <w:t xml:space="preserve"> </w:t>
      </w:r>
      <w:r w:rsidRPr="00510FC6">
        <w:rPr>
          <w:rFonts w:asciiTheme="majorBidi" w:hAnsiTheme="majorBidi" w:hint="eastAsia"/>
          <w:b/>
          <w:bCs/>
          <w:sz w:val="28"/>
          <w:szCs w:val="28"/>
          <w:u w:val="single"/>
          <w:rtl/>
        </w:rPr>
        <w:t>המכרז</w:t>
      </w:r>
      <w:r w:rsidRPr="00510FC6">
        <w:rPr>
          <w:rFonts w:asciiTheme="majorBidi" w:hAnsiTheme="majorBidi"/>
          <w:b/>
          <w:bCs/>
          <w:sz w:val="28"/>
          <w:szCs w:val="28"/>
          <w:u w:val="single"/>
          <w:rtl/>
        </w:rPr>
        <w:t xml:space="preserve"> </w:t>
      </w:r>
      <w:r w:rsidRPr="00510FC6">
        <w:rPr>
          <w:rFonts w:asciiTheme="majorBidi" w:hAnsiTheme="majorBidi" w:hint="eastAsia"/>
          <w:b/>
          <w:bCs/>
          <w:sz w:val="28"/>
          <w:szCs w:val="28"/>
          <w:u w:val="single"/>
          <w:rtl/>
        </w:rPr>
        <w:t>של</w:t>
      </w:r>
      <w:r w:rsidRPr="00510FC6">
        <w:rPr>
          <w:rFonts w:asciiTheme="majorBidi" w:hAnsiTheme="majorBidi"/>
          <w:b/>
          <w:bCs/>
          <w:sz w:val="28"/>
          <w:szCs w:val="28"/>
          <w:u w:val="single"/>
          <w:rtl/>
        </w:rPr>
        <w:t xml:space="preserve"> </w:t>
      </w:r>
      <w:r w:rsidRPr="00510FC6">
        <w:rPr>
          <w:rFonts w:asciiTheme="majorBidi" w:hAnsiTheme="majorBidi" w:hint="eastAsia"/>
          <w:b/>
          <w:bCs/>
          <w:sz w:val="28"/>
          <w:szCs w:val="28"/>
          <w:u w:val="single"/>
          <w:rtl/>
        </w:rPr>
        <w:t>הזוכה</w:t>
      </w:r>
    </w:p>
    <w:p w14:paraId="26BF5646" w14:textId="77777777" w:rsidR="00287579" w:rsidRPr="00510FC6" w:rsidRDefault="00287579" w:rsidP="00535416">
      <w:pPr>
        <w:pStyle w:val="af1"/>
        <w:numPr>
          <w:ilvl w:val="1"/>
          <w:numId w:val="12"/>
        </w:numPr>
        <w:spacing w:after="200" w:line="360" w:lineRule="auto"/>
        <w:ind w:left="736" w:hanging="594"/>
        <w:outlineLvl w:val="0"/>
        <w:rPr>
          <w:szCs w:val="24"/>
          <w:rtl/>
        </w:rPr>
      </w:pPr>
      <w:r w:rsidRPr="00510FC6">
        <w:rPr>
          <w:rFonts w:hint="eastAsia"/>
          <w:szCs w:val="24"/>
          <w:rtl/>
        </w:rPr>
        <w:t>מובהר</w:t>
      </w:r>
      <w:r w:rsidRPr="00510FC6">
        <w:rPr>
          <w:szCs w:val="24"/>
          <w:rtl/>
        </w:rPr>
        <w:t xml:space="preserve"> בזאת, כי </w:t>
      </w:r>
      <w:r w:rsidRPr="00510FC6">
        <w:rPr>
          <w:rFonts w:hint="eastAsia"/>
          <w:szCs w:val="24"/>
          <w:rtl/>
        </w:rPr>
        <w:t>במידה</w:t>
      </w:r>
      <w:r w:rsidRPr="00510FC6">
        <w:rPr>
          <w:szCs w:val="24"/>
          <w:rtl/>
        </w:rPr>
        <w:t xml:space="preserve"> </w:t>
      </w:r>
      <w:r w:rsidRPr="00510FC6">
        <w:rPr>
          <w:rFonts w:hint="eastAsia"/>
          <w:szCs w:val="24"/>
          <w:rtl/>
        </w:rPr>
        <w:t>ויתברר</w:t>
      </w:r>
      <w:r w:rsidRPr="00510FC6">
        <w:rPr>
          <w:szCs w:val="24"/>
          <w:rtl/>
        </w:rPr>
        <w:t xml:space="preserve"> </w:t>
      </w:r>
      <w:r w:rsidRPr="00510FC6">
        <w:rPr>
          <w:rFonts w:hint="eastAsia"/>
          <w:szCs w:val="24"/>
          <w:rtl/>
        </w:rPr>
        <w:t>כי</w:t>
      </w:r>
      <w:r w:rsidRPr="00510FC6">
        <w:rPr>
          <w:szCs w:val="24"/>
          <w:rtl/>
        </w:rPr>
        <w:t xml:space="preserve"> </w:t>
      </w:r>
      <w:r w:rsidRPr="00510FC6">
        <w:rPr>
          <w:rFonts w:hint="eastAsia"/>
          <w:szCs w:val="24"/>
          <w:rtl/>
        </w:rPr>
        <w:t>הזוכה</w:t>
      </w:r>
      <w:r w:rsidRPr="00510FC6">
        <w:rPr>
          <w:szCs w:val="24"/>
          <w:rtl/>
        </w:rPr>
        <w:t xml:space="preserve"> קיבל מענק ממשרד ממשלתי אחר עבור אותו פרויקט, יידרש המציע להחזיר את מלוא התשלומים שהועברו לו ע"י המשרד בתוספת תשלומי ריבית והצמדה כדין. </w:t>
      </w:r>
    </w:p>
    <w:p w14:paraId="155D8456" w14:textId="77777777" w:rsidR="00287579" w:rsidRPr="00510FC6" w:rsidRDefault="00287579" w:rsidP="003C23DA">
      <w:pPr>
        <w:pStyle w:val="af1"/>
        <w:numPr>
          <w:ilvl w:val="1"/>
          <w:numId w:val="12"/>
        </w:numPr>
        <w:spacing w:after="200" w:line="360" w:lineRule="auto"/>
        <w:ind w:left="736" w:hanging="594"/>
        <w:outlineLvl w:val="0"/>
        <w:rPr>
          <w:szCs w:val="24"/>
        </w:rPr>
      </w:pPr>
      <w:r w:rsidRPr="00510FC6">
        <w:rPr>
          <w:rFonts w:hint="eastAsia"/>
          <w:szCs w:val="24"/>
          <w:rtl/>
        </w:rPr>
        <w:t>יובהר</w:t>
      </w:r>
      <w:r w:rsidRPr="00510FC6">
        <w:rPr>
          <w:szCs w:val="24"/>
          <w:rtl/>
        </w:rPr>
        <w:t xml:space="preserve"> כי כל חריגה מתכנית </w:t>
      </w:r>
      <w:r w:rsidRPr="00510FC6">
        <w:rPr>
          <w:rFonts w:hint="eastAsia"/>
          <w:szCs w:val="24"/>
          <w:rtl/>
        </w:rPr>
        <w:t>התייעלות</w:t>
      </w:r>
      <w:r w:rsidRPr="00510FC6">
        <w:rPr>
          <w:szCs w:val="24"/>
          <w:rtl/>
        </w:rPr>
        <w:t xml:space="preserve"> כפי שהוא תואר</w:t>
      </w:r>
      <w:r w:rsidRPr="00510FC6">
        <w:rPr>
          <w:rFonts w:hint="eastAsia"/>
          <w:szCs w:val="24"/>
          <w:rtl/>
        </w:rPr>
        <w:t>ה</w:t>
      </w:r>
      <w:r w:rsidRPr="00510FC6">
        <w:rPr>
          <w:szCs w:val="24"/>
          <w:rtl/>
        </w:rPr>
        <w:t xml:space="preserve"> ואושר</w:t>
      </w:r>
      <w:r w:rsidRPr="00510FC6">
        <w:rPr>
          <w:rFonts w:hint="eastAsia"/>
          <w:szCs w:val="24"/>
          <w:rtl/>
        </w:rPr>
        <w:t>ה</w:t>
      </w:r>
      <w:r w:rsidRPr="00510FC6">
        <w:rPr>
          <w:szCs w:val="24"/>
          <w:rtl/>
        </w:rPr>
        <w:t xml:space="preserve"> ב</w:t>
      </w:r>
      <w:r w:rsidRPr="00510FC6">
        <w:rPr>
          <w:rFonts w:hint="eastAsia"/>
          <w:szCs w:val="24"/>
          <w:rtl/>
        </w:rPr>
        <w:t>ו</w:t>
      </w:r>
      <w:r w:rsidRPr="00510FC6">
        <w:rPr>
          <w:szCs w:val="24"/>
          <w:rtl/>
        </w:rPr>
        <w:t xml:space="preserve">ועדת המכרזים חייבת אישור </w:t>
      </w:r>
      <w:r w:rsidRPr="00510FC6">
        <w:rPr>
          <w:rFonts w:hint="eastAsia"/>
          <w:szCs w:val="24"/>
          <w:rtl/>
        </w:rPr>
        <w:t>מראש</w:t>
      </w:r>
      <w:r w:rsidRPr="00510FC6">
        <w:rPr>
          <w:szCs w:val="24"/>
          <w:rtl/>
        </w:rPr>
        <w:t xml:space="preserve"> </w:t>
      </w:r>
      <w:r w:rsidRPr="00510FC6">
        <w:rPr>
          <w:rFonts w:hint="eastAsia"/>
          <w:szCs w:val="24"/>
          <w:rtl/>
        </w:rPr>
        <w:t>ובכתב</w:t>
      </w:r>
      <w:r w:rsidRPr="00510FC6">
        <w:rPr>
          <w:szCs w:val="24"/>
          <w:rtl/>
        </w:rPr>
        <w:t xml:space="preserve"> </w:t>
      </w:r>
      <w:r w:rsidRPr="00510FC6">
        <w:rPr>
          <w:rFonts w:hint="eastAsia"/>
          <w:szCs w:val="24"/>
          <w:rtl/>
        </w:rPr>
        <w:t>של</w:t>
      </w:r>
      <w:r w:rsidRPr="00510FC6">
        <w:rPr>
          <w:szCs w:val="24"/>
          <w:rtl/>
        </w:rPr>
        <w:t xml:space="preserve"> </w:t>
      </w:r>
      <w:r w:rsidRPr="00510FC6">
        <w:rPr>
          <w:rFonts w:hint="eastAsia"/>
          <w:szCs w:val="24"/>
          <w:rtl/>
        </w:rPr>
        <w:t>הממונה</w:t>
      </w:r>
      <w:r w:rsidRPr="00510FC6">
        <w:rPr>
          <w:szCs w:val="24"/>
          <w:rtl/>
        </w:rPr>
        <w:t xml:space="preserve"> </w:t>
      </w:r>
      <w:r w:rsidRPr="00510FC6">
        <w:rPr>
          <w:rFonts w:hint="eastAsia"/>
          <w:szCs w:val="24"/>
          <w:rtl/>
        </w:rPr>
        <w:t>מטעם</w:t>
      </w:r>
      <w:r w:rsidRPr="00510FC6">
        <w:rPr>
          <w:szCs w:val="24"/>
          <w:rtl/>
        </w:rPr>
        <w:t xml:space="preserve"> </w:t>
      </w:r>
      <w:r w:rsidRPr="00510FC6">
        <w:rPr>
          <w:rFonts w:hint="eastAsia"/>
          <w:szCs w:val="24"/>
          <w:rtl/>
        </w:rPr>
        <w:t>המשרד</w:t>
      </w:r>
      <w:r w:rsidRPr="00510FC6">
        <w:rPr>
          <w:szCs w:val="24"/>
          <w:rtl/>
        </w:rPr>
        <w:t xml:space="preserve">. שינוי בתכנית </w:t>
      </w:r>
      <w:r w:rsidRPr="00510FC6">
        <w:rPr>
          <w:rFonts w:hint="eastAsia"/>
          <w:szCs w:val="24"/>
          <w:rtl/>
        </w:rPr>
        <w:t>ללא</w:t>
      </w:r>
      <w:r w:rsidRPr="00510FC6">
        <w:rPr>
          <w:szCs w:val="24"/>
          <w:rtl/>
        </w:rPr>
        <w:t xml:space="preserve"> </w:t>
      </w:r>
      <w:r w:rsidRPr="00510FC6">
        <w:rPr>
          <w:rFonts w:hint="eastAsia"/>
          <w:szCs w:val="24"/>
          <w:rtl/>
        </w:rPr>
        <w:t>קבלת</w:t>
      </w:r>
      <w:r w:rsidRPr="00510FC6">
        <w:rPr>
          <w:szCs w:val="24"/>
          <w:rtl/>
        </w:rPr>
        <w:t xml:space="preserve"> </w:t>
      </w:r>
      <w:r w:rsidRPr="00510FC6">
        <w:rPr>
          <w:rFonts w:hint="eastAsia"/>
          <w:szCs w:val="24"/>
          <w:rtl/>
        </w:rPr>
        <w:t>אישור</w:t>
      </w:r>
      <w:r w:rsidRPr="00510FC6">
        <w:rPr>
          <w:szCs w:val="24"/>
          <w:rtl/>
        </w:rPr>
        <w:t xml:space="preserve"> </w:t>
      </w:r>
      <w:r w:rsidRPr="00510FC6">
        <w:rPr>
          <w:rFonts w:hint="eastAsia"/>
          <w:szCs w:val="24"/>
          <w:rtl/>
        </w:rPr>
        <w:t>כאמור</w:t>
      </w:r>
      <w:r w:rsidRPr="00510FC6">
        <w:rPr>
          <w:szCs w:val="24"/>
          <w:rtl/>
        </w:rPr>
        <w:t xml:space="preserve">, </w:t>
      </w:r>
      <w:r w:rsidRPr="00510FC6">
        <w:rPr>
          <w:rFonts w:hint="eastAsia"/>
          <w:szCs w:val="24"/>
          <w:rtl/>
        </w:rPr>
        <w:t>ייחשב</w:t>
      </w:r>
      <w:r w:rsidRPr="00510FC6">
        <w:rPr>
          <w:szCs w:val="24"/>
          <w:rtl/>
        </w:rPr>
        <w:t xml:space="preserve"> </w:t>
      </w:r>
      <w:r w:rsidRPr="00510FC6">
        <w:rPr>
          <w:rFonts w:hint="eastAsia"/>
          <w:szCs w:val="24"/>
          <w:rtl/>
        </w:rPr>
        <w:t>כהפרת</w:t>
      </w:r>
      <w:r w:rsidRPr="00510FC6">
        <w:rPr>
          <w:szCs w:val="24"/>
          <w:rtl/>
        </w:rPr>
        <w:t xml:space="preserve"> </w:t>
      </w:r>
      <w:r w:rsidRPr="00510FC6">
        <w:rPr>
          <w:rFonts w:hint="eastAsia"/>
          <w:szCs w:val="24"/>
          <w:rtl/>
        </w:rPr>
        <w:t>ההסכם</w:t>
      </w:r>
      <w:r w:rsidRPr="00510FC6">
        <w:rPr>
          <w:szCs w:val="24"/>
          <w:rtl/>
        </w:rPr>
        <w:t xml:space="preserve"> </w:t>
      </w:r>
      <w:r w:rsidRPr="00510FC6">
        <w:rPr>
          <w:rFonts w:hint="eastAsia"/>
          <w:szCs w:val="24"/>
          <w:rtl/>
        </w:rPr>
        <w:t>עם</w:t>
      </w:r>
      <w:r w:rsidRPr="00510FC6">
        <w:rPr>
          <w:szCs w:val="24"/>
          <w:rtl/>
        </w:rPr>
        <w:t xml:space="preserve"> </w:t>
      </w:r>
      <w:r w:rsidRPr="00510FC6">
        <w:rPr>
          <w:rFonts w:hint="eastAsia"/>
          <w:szCs w:val="24"/>
          <w:rtl/>
        </w:rPr>
        <w:t>המשרד</w:t>
      </w:r>
      <w:r w:rsidRPr="00510FC6">
        <w:rPr>
          <w:szCs w:val="24"/>
          <w:rtl/>
        </w:rPr>
        <w:t xml:space="preserve">, </w:t>
      </w:r>
      <w:r w:rsidRPr="00510FC6">
        <w:rPr>
          <w:rFonts w:hint="eastAsia"/>
          <w:szCs w:val="24"/>
          <w:rtl/>
        </w:rPr>
        <w:t>על</w:t>
      </w:r>
      <w:r w:rsidRPr="00510FC6">
        <w:rPr>
          <w:szCs w:val="24"/>
          <w:rtl/>
        </w:rPr>
        <w:t xml:space="preserve"> </w:t>
      </w:r>
      <w:r w:rsidRPr="00510FC6">
        <w:rPr>
          <w:rFonts w:hint="eastAsia"/>
          <w:szCs w:val="24"/>
          <w:rtl/>
        </w:rPr>
        <w:t>כל</w:t>
      </w:r>
      <w:r w:rsidRPr="00510FC6">
        <w:rPr>
          <w:szCs w:val="24"/>
          <w:rtl/>
        </w:rPr>
        <w:t xml:space="preserve"> </w:t>
      </w:r>
      <w:r w:rsidRPr="00510FC6">
        <w:rPr>
          <w:rFonts w:hint="eastAsia"/>
          <w:szCs w:val="24"/>
          <w:rtl/>
        </w:rPr>
        <w:t>המשתמע</w:t>
      </w:r>
      <w:r w:rsidRPr="00510FC6">
        <w:rPr>
          <w:szCs w:val="24"/>
          <w:rtl/>
        </w:rPr>
        <w:t xml:space="preserve"> </w:t>
      </w:r>
      <w:r w:rsidRPr="00510FC6">
        <w:rPr>
          <w:rFonts w:hint="eastAsia"/>
          <w:szCs w:val="24"/>
          <w:rtl/>
        </w:rPr>
        <w:t>מכך</w:t>
      </w:r>
      <w:r w:rsidRPr="00510FC6">
        <w:rPr>
          <w:szCs w:val="24"/>
          <w:rtl/>
        </w:rPr>
        <w:t>.</w:t>
      </w:r>
      <w:r w:rsidRPr="00510FC6">
        <w:rPr>
          <w:rtl/>
        </w:rPr>
        <w:t xml:space="preserve"> </w:t>
      </w:r>
    </w:p>
    <w:p w14:paraId="3FAAA6F7" w14:textId="77777777" w:rsidR="00287579" w:rsidRPr="00510FC6" w:rsidRDefault="00287579" w:rsidP="003C23DA">
      <w:pPr>
        <w:pStyle w:val="af1"/>
        <w:numPr>
          <w:ilvl w:val="1"/>
          <w:numId w:val="12"/>
        </w:numPr>
        <w:spacing w:after="200" w:line="360" w:lineRule="auto"/>
        <w:ind w:left="736" w:hanging="594"/>
        <w:outlineLvl w:val="0"/>
        <w:rPr>
          <w:szCs w:val="24"/>
        </w:rPr>
      </w:pPr>
      <w:r w:rsidRPr="00510FC6">
        <w:rPr>
          <w:rFonts w:hint="eastAsia"/>
          <w:szCs w:val="24"/>
          <w:rtl/>
        </w:rPr>
        <w:t>כן</w:t>
      </w:r>
      <w:r w:rsidRPr="00510FC6">
        <w:rPr>
          <w:szCs w:val="24"/>
          <w:rtl/>
        </w:rPr>
        <w:t xml:space="preserve"> </w:t>
      </w:r>
      <w:r w:rsidRPr="00510FC6">
        <w:rPr>
          <w:rFonts w:hint="eastAsia"/>
          <w:szCs w:val="24"/>
          <w:rtl/>
        </w:rPr>
        <w:t>יודגש</w:t>
      </w:r>
      <w:r w:rsidRPr="00510FC6">
        <w:rPr>
          <w:szCs w:val="24"/>
          <w:rtl/>
        </w:rPr>
        <w:t xml:space="preserve">, </w:t>
      </w:r>
      <w:r w:rsidRPr="00510FC6">
        <w:rPr>
          <w:rFonts w:hint="eastAsia"/>
          <w:szCs w:val="24"/>
          <w:rtl/>
        </w:rPr>
        <w:t>כי</w:t>
      </w:r>
      <w:r w:rsidRPr="00510FC6">
        <w:rPr>
          <w:szCs w:val="24"/>
          <w:rtl/>
        </w:rPr>
        <w:t xml:space="preserve">, </w:t>
      </w:r>
      <w:r w:rsidRPr="00510FC6">
        <w:rPr>
          <w:rFonts w:hint="eastAsia"/>
          <w:szCs w:val="24"/>
          <w:rtl/>
        </w:rPr>
        <w:t>ככלל</w:t>
      </w:r>
      <w:r w:rsidRPr="00510FC6">
        <w:rPr>
          <w:szCs w:val="24"/>
          <w:rtl/>
        </w:rPr>
        <w:t xml:space="preserve">, </w:t>
      </w:r>
      <w:r w:rsidRPr="00510FC6">
        <w:rPr>
          <w:rFonts w:hint="eastAsia"/>
          <w:szCs w:val="24"/>
          <w:rtl/>
        </w:rPr>
        <w:t>לא</w:t>
      </w:r>
      <w:r w:rsidRPr="00510FC6">
        <w:rPr>
          <w:szCs w:val="24"/>
          <w:rtl/>
        </w:rPr>
        <w:t xml:space="preserve"> </w:t>
      </w:r>
      <w:r w:rsidRPr="00510FC6">
        <w:rPr>
          <w:rFonts w:hint="eastAsia"/>
          <w:szCs w:val="24"/>
          <w:rtl/>
        </w:rPr>
        <w:t>יאושר</w:t>
      </w:r>
      <w:r w:rsidRPr="00510FC6">
        <w:rPr>
          <w:szCs w:val="24"/>
          <w:rtl/>
        </w:rPr>
        <w:t xml:space="preserve"> </w:t>
      </w:r>
      <w:r w:rsidRPr="00510FC6">
        <w:rPr>
          <w:rFonts w:hint="eastAsia"/>
          <w:szCs w:val="24"/>
          <w:rtl/>
        </w:rPr>
        <w:t>שינוי</w:t>
      </w:r>
      <w:r w:rsidRPr="00510FC6">
        <w:rPr>
          <w:szCs w:val="24"/>
          <w:rtl/>
        </w:rPr>
        <w:t xml:space="preserve"> </w:t>
      </w:r>
      <w:r w:rsidRPr="00510FC6">
        <w:rPr>
          <w:rFonts w:hint="eastAsia"/>
          <w:szCs w:val="24"/>
          <w:rtl/>
        </w:rPr>
        <w:t>מהותי</w:t>
      </w:r>
      <w:r w:rsidRPr="00510FC6">
        <w:rPr>
          <w:szCs w:val="24"/>
          <w:rtl/>
        </w:rPr>
        <w:t xml:space="preserve"> </w:t>
      </w:r>
      <w:r w:rsidRPr="00510FC6">
        <w:rPr>
          <w:rFonts w:hint="eastAsia"/>
          <w:szCs w:val="24"/>
          <w:rtl/>
        </w:rPr>
        <w:t>בתכנית</w:t>
      </w:r>
      <w:r w:rsidRPr="00510FC6">
        <w:rPr>
          <w:szCs w:val="24"/>
          <w:rtl/>
        </w:rPr>
        <w:t xml:space="preserve"> </w:t>
      </w:r>
      <w:r w:rsidRPr="00510FC6">
        <w:rPr>
          <w:rFonts w:hint="eastAsia"/>
          <w:szCs w:val="24"/>
          <w:rtl/>
        </w:rPr>
        <w:t>הפרויקט</w:t>
      </w:r>
      <w:r w:rsidRPr="00510FC6">
        <w:rPr>
          <w:szCs w:val="24"/>
          <w:rtl/>
        </w:rPr>
        <w:t>.</w:t>
      </w:r>
    </w:p>
    <w:p w14:paraId="10D435C3" w14:textId="77777777" w:rsidR="00287579" w:rsidRPr="00510FC6" w:rsidRDefault="00287579" w:rsidP="003C23DA">
      <w:pPr>
        <w:pStyle w:val="af1"/>
        <w:numPr>
          <w:ilvl w:val="1"/>
          <w:numId w:val="12"/>
        </w:numPr>
        <w:spacing w:after="200" w:line="360" w:lineRule="auto"/>
        <w:ind w:left="736" w:hanging="594"/>
        <w:outlineLvl w:val="0"/>
        <w:rPr>
          <w:b/>
          <w:bCs/>
          <w:szCs w:val="24"/>
        </w:rPr>
      </w:pPr>
      <w:r w:rsidRPr="00510FC6">
        <w:rPr>
          <w:rFonts w:hint="eastAsia"/>
          <w:b/>
          <w:bCs/>
          <w:szCs w:val="24"/>
          <w:u w:val="single"/>
          <w:rtl/>
        </w:rPr>
        <w:t>בכל</w:t>
      </w:r>
      <w:r w:rsidRPr="00510FC6">
        <w:rPr>
          <w:b/>
          <w:bCs/>
          <w:szCs w:val="24"/>
          <w:u w:val="single"/>
          <w:rtl/>
        </w:rPr>
        <w:t xml:space="preserve"> מקרה מובהר בזאת, כי </w:t>
      </w:r>
      <w:r w:rsidRPr="00510FC6">
        <w:rPr>
          <w:rFonts w:hint="eastAsia"/>
          <w:b/>
          <w:bCs/>
          <w:szCs w:val="24"/>
          <w:u w:val="single"/>
          <w:rtl/>
        </w:rPr>
        <w:t>אין</w:t>
      </w:r>
      <w:r w:rsidRPr="00510FC6">
        <w:rPr>
          <w:b/>
          <w:bCs/>
          <w:szCs w:val="24"/>
          <w:u w:val="single"/>
          <w:rtl/>
        </w:rPr>
        <w:t xml:space="preserve"> להתחיל </w:t>
      </w:r>
      <w:r w:rsidRPr="00510FC6">
        <w:rPr>
          <w:rFonts w:hint="eastAsia"/>
          <w:b/>
          <w:bCs/>
          <w:szCs w:val="24"/>
          <w:u w:val="single"/>
          <w:rtl/>
        </w:rPr>
        <w:t>ב</w:t>
      </w:r>
      <w:r w:rsidRPr="00510FC6">
        <w:rPr>
          <w:b/>
          <w:bCs/>
          <w:szCs w:val="24"/>
          <w:u w:val="single"/>
          <w:rtl/>
        </w:rPr>
        <w:t>ביצוע פרויקט ללא אישור המשרד</w:t>
      </w:r>
      <w:r w:rsidRPr="00510FC6">
        <w:rPr>
          <w:szCs w:val="24"/>
          <w:rtl/>
        </w:rPr>
        <w:t xml:space="preserve">. האישור יינתן ע"י </w:t>
      </w:r>
      <w:r w:rsidRPr="00510FC6">
        <w:rPr>
          <w:rFonts w:hint="eastAsia"/>
          <w:szCs w:val="24"/>
          <w:rtl/>
        </w:rPr>
        <w:t>המשרד</w:t>
      </w:r>
      <w:r w:rsidRPr="00510FC6">
        <w:rPr>
          <w:szCs w:val="24"/>
          <w:rtl/>
        </w:rPr>
        <w:t xml:space="preserve"> </w:t>
      </w:r>
      <w:r w:rsidRPr="00510FC6">
        <w:rPr>
          <w:rFonts w:hint="eastAsia"/>
          <w:szCs w:val="24"/>
          <w:rtl/>
        </w:rPr>
        <w:t>לאחר</w:t>
      </w:r>
      <w:r w:rsidRPr="00510FC6">
        <w:rPr>
          <w:szCs w:val="24"/>
          <w:rtl/>
        </w:rPr>
        <w:t xml:space="preserve"> בדיקת מצב הקיים. </w:t>
      </w:r>
      <w:r w:rsidRPr="00510FC6">
        <w:rPr>
          <w:rFonts w:hint="eastAsia"/>
          <w:szCs w:val="24"/>
          <w:rtl/>
        </w:rPr>
        <w:t>התחלת</w:t>
      </w:r>
      <w:r w:rsidRPr="00510FC6">
        <w:rPr>
          <w:szCs w:val="24"/>
          <w:rtl/>
        </w:rPr>
        <w:t xml:space="preserve"> </w:t>
      </w:r>
      <w:r w:rsidRPr="00510FC6">
        <w:rPr>
          <w:rFonts w:hint="eastAsia"/>
          <w:szCs w:val="24"/>
          <w:rtl/>
        </w:rPr>
        <w:t>ביצוע</w:t>
      </w:r>
      <w:r w:rsidRPr="00510FC6">
        <w:rPr>
          <w:szCs w:val="24"/>
          <w:rtl/>
        </w:rPr>
        <w:t xml:space="preserve"> </w:t>
      </w:r>
      <w:r w:rsidRPr="00510FC6">
        <w:rPr>
          <w:rFonts w:hint="eastAsia"/>
          <w:szCs w:val="24"/>
          <w:rtl/>
        </w:rPr>
        <w:t>הפרויקט</w:t>
      </w:r>
      <w:r w:rsidRPr="00510FC6">
        <w:rPr>
          <w:szCs w:val="24"/>
          <w:rtl/>
        </w:rPr>
        <w:t xml:space="preserve"> </w:t>
      </w:r>
      <w:r w:rsidRPr="00510FC6">
        <w:rPr>
          <w:rFonts w:hint="eastAsia"/>
          <w:szCs w:val="24"/>
          <w:rtl/>
        </w:rPr>
        <w:t>ללא</w:t>
      </w:r>
      <w:r w:rsidRPr="00510FC6">
        <w:rPr>
          <w:szCs w:val="24"/>
          <w:rtl/>
        </w:rPr>
        <w:t xml:space="preserve"> </w:t>
      </w:r>
      <w:r w:rsidRPr="00510FC6">
        <w:rPr>
          <w:rFonts w:hint="eastAsia"/>
          <w:szCs w:val="24"/>
          <w:rtl/>
        </w:rPr>
        <w:t>אישור</w:t>
      </w:r>
      <w:r w:rsidRPr="00510FC6">
        <w:rPr>
          <w:szCs w:val="24"/>
          <w:rtl/>
        </w:rPr>
        <w:t xml:space="preserve"> </w:t>
      </w:r>
      <w:r w:rsidRPr="00510FC6">
        <w:rPr>
          <w:rFonts w:hint="eastAsia"/>
          <w:szCs w:val="24"/>
          <w:rtl/>
        </w:rPr>
        <w:t>המשרד</w:t>
      </w:r>
      <w:r w:rsidRPr="00510FC6">
        <w:rPr>
          <w:szCs w:val="24"/>
          <w:rtl/>
        </w:rPr>
        <w:t xml:space="preserve"> </w:t>
      </w:r>
      <w:r w:rsidRPr="00510FC6">
        <w:rPr>
          <w:rFonts w:hint="eastAsia"/>
          <w:szCs w:val="24"/>
          <w:rtl/>
        </w:rPr>
        <w:t>תיחשב</w:t>
      </w:r>
      <w:r w:rsidRPr="00510FC6">
        <w:rPr>
          <w:szCs w:val="24"/>
          <w:rtl/>
        </w:rPr>
        <w:t xml:space="preserve">  </w:t>
      </w:r>
      <w:r w:rsidRPr="00510FC6">
        <w:rPr>
          <w:rFonts w:hint="eastAsia"/>
          <w:szCs w:val="24"/>
          <w:rtl/>
        </w:rPr>
        <w:t>כהפרת</w:t>
      </w:r>
      <w:r w:rsidRPr="00510FC6">
        <w:rPr>
          <w:szCs w:val="24"/>
          <w:rtl/>
        </w:rPr>
        <w:t xml:space="preserve"> </w:t>
      </w:r>
      <w:r w:rsidRPr="00510FC6">
        <w:rPr>
          <w:rFonts w:hint="eastAsia"/>
          <w:szCs w:val="24"/>
          <w:rtl/>
        </w:rPr>
        <w:t>ההסכם</w:t>
      </w:r>
      <w:r w:rsidRPr="00510FC6">
        <w:rPr>
          <w:szCs w:val="24"/>
          <w:rtl/>
        </w:rPr>
        <w:t xml:space="preserve"> </w:t>
      </w:r>
      <w:r w:rsidRPr="00510FC6">
        <w:rPr>
          <w:rFonts w:hint="eastAsia"/>
          <w:szCs w:val="24"/>
          <w:rtl/>
        </w:rPr>
        <w:t>עם</w:t>
      </w:r>
      <w:r w:rsidRPr="00510FC6">
        <w:rPr>
          <w:szCs w:val="24"/>
          <w:rtl/>
        </w:rPr>
        <w:t xml:space="preserve"> </w:t>
      </w:r>
      <w:r w:rsidRPr="00510FC6">
        <w:rPr>
          <w:rFonts w:hint="eastAsia"/>
          <w:szCs w:val="24"/>
          <w:rtl/>
        </w:rPr>
        <w:t>המשרד</w:t>
      </w:r>
      <w:r w:rsidRPr="00510FC6">
        <w:rPr>
          <w:szCs w:val="24"/>
          <w:rtl/>
        </w:rPr>
        <w:t xml:space="preserve">, </w:t>
      </w:r>
      <w:r w:rsidRPr="00510FC6">
        <w:rPr>
          <w:rFonts w:hint="eastAsia"/>
          <w:szCs w:val="24"/>
          <w:rtl/>
        </w:rPr>
        <w:t>על</w:t>
      </w:r>
      <w:r w:rsidRPr="00510FC6">
        <w:rPr>
          <w:szCs w:val="24"/>
          <w:rtl/>
        </w:rPr>
        <w:t xml:space="preserve"> </w:t>
      </w:r>
      <w:r w:rsidRPr="00510FC6">
        <w:rPr>
          <w:rFonts w:hint="eastAsia"/>
          <w:szCs w:val="24"/>
          <w:rtl/>
        </w:rPr>
        <w:t>כל</w:t>
      </w:r>
      <w:r w:rsidRPr="00510FC6">
        <w:rPr>
          <w:szCs w:val="24"/>
          <w:rtl/>
        </w:rPr>
        <w:t xml:space="preserve"> </w:t>
      </w:r>
      <w:r w:rsidRPr="00510FC6">
        <w:rPr>
          <w:rFonts w:hint="eastAsia"/>
          <w:szCs w:val="24"/>
          <w:rtl/>
        </w:rPr>
        <w:t>המשתמע</w:t>
      </w:r>
      <w:r w:rsidRPr="00510FC6">
        <w:rPr>
          <w:szCs w:val="24"/>
          <w:rtl/>
        </w:rPr>
        <w:t xml:space="preserve"> </w:t>
      </w:r>
      <w:r w:rsidRPr="00510FC6">
        <w:rPr>
          <w:rFonts w:hint="eastAsia"/>
          <w:szCs w:val="24"/>
          <w:rtl/>
        </w:rPr>
        <w:t>מכך</w:t>
      </w:r>
      <w:r w:rsidRPr="00510FC6">
        <w:rPr>
          <w:szCs w:val="24"/>
          <w:rtl/>
        </w:rPr>
        <w:t xml:space="preserve">. </w:t>
      </w:r>
    </w:p>
    <w:p w14:paraId="381F4020" w14:textId="1E7BE40E" w:rsidR="00287579" w:rsidRPr="00510FC6" w:rsidRDefault="00287579" w:rsidP="003C23DA">
      <w:pPr>
        <w:pStyle w:val="af1"/>
        <w:numPr>
          <w:ilvl w:val="1"/>
          <w:numId w:val="12"/>
        </w:numPr>
        <w:spacing w:after="200" w:line="360" w:lineRule="auto"/>
        <w:ind w:left="736" w:hanging="594"/>
        <w:outlineLvl w:val="0"/>
        <w:rPr>
          <w:szCs w:val="24"/>
          <w:rtl/>
        </w:rPr>
      </w:pPr>
      <w:r w:rsidRPr="00510FC6">
        <w:rPr>
          <w:rFonts w:hint="eastAsia"/>
          <w:szCs w:val="24"/>
          <w:rtl/>
        </w:rPr>
        <w:t>באם</w:t>
      </w:r>
      <w:r w:rsidRPr="00510FC6">
        <w:rPr>
          <w:szCs w:val="24"/>
          <w:rtl/>
        </w:rPr>
        <w:t xml:space="preserve"> בבחינת הדיווח על החיסכון של הפרויקט ע"י המשרד נמצא כי </w:t>
      </w:r>
      <w:r w:rsidRPr="00510FC6">
        <w:rPr>
          <w:rFonts w:hint="eastAsia"/>
          <w:szCs w:val="24"/>
          <w:rtl/>
        </w:rPr>
        <w:t>לא</w:t>
      </w:r>
      <w:r w:rsidRPr="00510FC6">
        <w:rPr>
          <w:szCs w:val="24"/>
          <w:rtl/>
        </w:rPr>
        <w:t xml:space="preserve"> </w:t>
      </w:r>
      <w:r w:rsidRPr="00510FC6">
        <w:rPr>
          <w:rFonts w:hint="eastAsia"/>
          <w:szCs w:val="24"/>
          <w:rtl/>
        </w:rPr>
        <w:t>עמדה</w:t>
      </w:r>
      <w:r w:rsidRPr="00510FC6">
        <w:rPr>
          <w:szCs w:val="24"/>
          <w:rtl/>
        </w:rPr>
        <w:t xml:space="preserve"> </w:t>
      </w:r>
      <w:r w:rsidRPr="00510FC6">
        <w:rPr>
          <w:rFonts w:hint="eastAsia"/>
          <w:szCs w:val="24"/>
          <w:rtl/>
        </w:rPr>
        <w:t>התכנית</w:t>
      </w:r>
      <w:r w:rsidRPr="00510FC6">
        <w:rPr>
          <w:szCs w:val="24"/>
          <w:rtl/>
        </w:rPr>
        <w:t xml:space="preserve"> שהוגשה ב</w:t>
      </w:r>
      <w:r w:rsidRPr="00510FC6">
        <w:rPr>
          <w:rFonts w:hint="eastAsia"/>
          <w:szCs w:val="24"/>
          <w:rtl/>
        </w:rPr>
        <w:t>יעד</w:t>
      </w:r>
      <w:r w:rsidRPr="00510FC6">
        <w:rPr>
          <w:szCs w:val="24"/>
          <w:rtl/>
        </w:rPr>
        <w:t xml:space="preserve"> </w:t>
      </w:r>
      <w:r w:rsidRPr="00510FC6">
        <w:rPr>
          <w:rFonts w:hint="eastAsia"/>
          <w:szCs w:val="24"/>
          <w:rtl/>
        </w:rPr>
        <w:t>התייעלות</w:t>
      </w:r>
      <w:r w:rsidRPr="00510FC6">
        <w:rPr>
          <w:szCs w:val="24"/>
          <w:rtl/>
        </w:rPr>
        <w:t xml:space="preserve"> </w:t>
      </w:r>
      <w:r w:rsidRPr="00510FC6">
        <w:rPr>
          <w:rFonts w:hint="eastAsia"/>
          <w:szCs w:val="24"/>
          <w:rtl/>
        </w:rPr>
        <w:t>שנקבעה</w:t>
      </w:r>
      <w:r w:rsidRPr="00510FC6">
        <w:rPr>
          <w:szCs w:val="24"/>
          <w:rtl/>
        </w:rPr>
        <w:t xml:space="preserve">, </w:t>
      </w:r>
      <w:r w:rsidRPr="00510FC6">
        <w:rPr>
          <w:rFonts w:hint="eastAsia"/>
          <w:szCs w:val="24"/>
          <w:rtl/>
        </w:rPr>
        <w:t>או</w:t>
      </w:r>
      <w:r w:rsidRPr="00510FC6">
        <w:rPr>
          <w:szCs w:val="24"/>
          <w:rtl/>
        </w:rPr>
        <w:t xml:space="preserve"> חרגה מתקופת ההחזר הגולמי עליה הוצהר בהצעה, </w:t>
      </w:r>
      <w:r w:rsidRPr="00510FC6">
        <w:rPr>
          <w:rFonts w:hint="eastAsia"/>
          <w:szCs w:val="24"/>
          <w:rtl/>
        </w:rPr>
        <w:t>רשאי</w:t>
      </w:r>
      <w:r w:rsidRPr="00510FC6">
        <w:rPr>
          <w:szCs w:val="24"/>
          <w:rtl/>
        </w:rPr>
        <w:t xml:space="preserve"> המשרד, על פי שיקול דעתו הבלעדי </w:t>
      </w:r>
      <w:r w:rsidR="00905DCB" w:rsidRPr="00510FC6">
        <w:rPr>
          <w:rFonts w:hint="eastAsia"/>
          <w:szCs w:val="24"/>
          <w:rtl/>
        </w:rPr>
        <w:t>לא</w:t>
      </w:r>
      <w:r w:rsidR="00905DCB" w:rsidRPr="00510FC6">
        <w:rPr>
          <w:szCs w:val="24"/>
          <w:rtl/>
        </w:rPr>
        <w:t xml:space="preserve"> </w:t>
      </w:r>
      <w:r w:rsidR="00905DCB" w:rsidRPr="00510FC6">
        <w:rPr>
          <w:rFonts w:hint="eastAsia"/>
          <w:szCs w:val="24"/>
          <w:rtl/>
        </w:rPr>
        <w:t>לשלם</w:t>
      </w:r>
      <w:r w:rsidR="00905DCB" w:rsidRPr="00510FC6">
        <w:rPr>
          <w:szCs w:val="24"/>
          <w:rtl/>
        </w:rPr>
        <w:t xml:space="preserve"> </w:t>
      </w:r>
      <w:r w:rsidR="00905DCB" w:rsidRPr="00510FC6">
        <w:rPr>
          <w:rFonts w:hint="eastAsia"/>
          <w:szCs w:val="24"/>
          <w:rtl/>
        </w:rPr>
        <w:t>את</w:t>
      </w:r>
      <w:r w:rsidR="00905DCB" w:rsidRPr="00510FC6">
        <w:rPr>
          <w:szCs w:val="24"/>
          <w:rtl/>
        </w:rPr>
        <w:t xml:space="preserve"> </w:t>
      </w:r>
      <w:r w:rsidR="00905DCB" w:rsidRPr="00510FC6">
        <w:rPr>
          <w:rFonts w:hint="eastAsia"/>
          <w:szCs w:val="24"/>
          <w:rtl/>
        </w:rPr>
        <w:t>התשלום</w:t>
      </w:r>
      <w:r w:rsidR="00905DCB" w:rsidRPr="00510FC6">
        <w:rPr>
          <w:szCs w:val="24"/>
          <w:rtl/>
        </w:rPr>
        <w:t xml:space="preserve"> </w:t>
      </w:r>
      <w:r w:rsidR="00905DCB" w:rsidRPr="00510FC6">
        <w:rPr>
          <w:rFonts w:hint="eastAsia"/>
          <w:szCs w:val="24"/>
          <w:rtl/>
        </w:rPr>
        <w:t>השני</w:t>
      </w:r>
      <w:r w:rsidR="00905DCB" w:rsidRPr="00510FC6">
        <w:rPr>
          <w:szCs w:val="24"/>
          <w:rtl/>
        </w:rPr>
        <w:t xml:space="preserve"> </w:t>
      </w:r>
      <w:r w:rsidR="00905DCB" w:rsidRPr="00510FC6">
        <w:rPr>
          <w:rFonts w:hint="eastAsia"/>
          <w:szCs w:val="24"/>
          <w:rtl/>
        </w:rPr>
        <w:t>של</w:t>
      </w:r>
      <w:r w:rsidR="00905DCB" w:rsidRPr="00510FC6">
        <w:rPr>
          <w:szCs w:val="24"/>
          <w:rtl/>
        </w:rPr>
        <w:t xml:space="preserve"> </w:t>
      </w:r>
      <w:r w:rsidR="00905DCB" w:rsidRPr="00510FC6">
        <w:rPr>
          <w:rFonts w:hint="eastAsia"/>
          <w:szCs w:val="24"/>
          <w:rtl/>
        </w:rPr>
        <w:t>המענק</w:t>
      </w:r>
      <w:r w:rsidRPr="00510FC6">
        <w:rPr>
          <w:szCs w:val="24"/>
          <w:rtl/>
        </w:rPr>
        <w:t xml:space="preserve"> /</w:t>
      </w:r>
      <w:r w:rsidRPr="00510FC6" w:rsidDel="00E9279A">
        <w:rPr>
          <w:szCs w:val="24"/>
          <w:rtl/>
        </w:rPr>
        <w:t xml:space="preserve"> </w:t>
      </w:r>
      <w:r w:rsidRPr="00510FC6">
        <w:rPr>
          <w:rFonts w:hint="eastAsia"/>
          <w:szCs w:val="24"/>
          <w:rtl/>
        </w:rPr>
        <w:t>להקטין</w:t>
      </w:r>
      <w:r w:rsidRPr="00510FC6">
        <w:rPr>
          <w:szCs w:val="24"/>
          <w:rtl/>
        </w:rPr>
        <w:t xml:space="preserve"> </w:t>
      </w:r>
      <w:r w:rsidRPr="00510FC6">
        <w:rPr>
          <w:rFonts w:hint="eastAsia"/>
          <w:szCs w:val="24"/>
          <w:rtl/>
        </w:rPr>
        <w:t>את</w:t>
      </w:r>
      <w:r w:rsidRPr="00510FC6">
        <w:rPr>
          <w:szCs w:val="24"/>
          <w:rtl/>
        </w:rPr>
        <w:t xml:space="preserve"> </w:t>
      </w:r>
      <w:r w:rsidRPr="00510FC6">
        <w:rPr>
          <w:rFonts w:hint="eastAsia"/>
          <w:szCs w:val="24"/>
          <w:rtl/>
        </w:rPr>
        <w:t>המענק</w:t>
      </w:r>
      <w:r w:rsidRPr="00510FC6">
        <w:rPr>
          <w:szCs w:val="24"/>
          <w:rtl/>
        </w:rPr>
        <w:t xml:space="preserve"> </w:t>
      </w:r>
      <w:r w:rsidRPr="00510FC6">
        <w:rPr>
          <w:rFonts w:hint="eastAsia"/>
          <w:szCs w:val="24"/>
          <w:rtl/>
        </w:rPr>
        <w:t>בהתאם</w:t>
      </w:r>
      <w:r w:rsidRPr="00510FC6">
        <w:rPr>
          <w:szCs w:val="24"/>
          <w:rtl/>
        </w:rPr>
        <w:t>.</w:t>
      </w:r>
    </w:p>
    <w:p w14:paraId="21EBCDA4" w14:textId="08EA07BD" w:rsidR="00287579" w:rsidRPr="00510FC6" w:rsidRDefault="00287579" w:rsidP="003C23DA">
      <w:pPr>
        <w:pStyle w:val="af1"/>
        <w:numPr>
          <w:ilvl w:val="1"/>
          <w:numId w:val="12"/>
        </w:numPr>
        <w:spacing w:after="200" w:line="360" w:lineRule="auto"/>
        <w:ind w:left="736" w:hanging="594"/>
        <w:outlineLvl w:val="0"/>
        <w:rPr>
          <w:szCs w:val="24"/>
        </w:rPr>
      </w:pPr>
      <w:r w:rsidRPr="00510FC6">
        <w:rPr>
          <w:rFonts w:hint="eastAsia"/>
          <w:szCs w:val="24"/>
          <w:rtl/>
        </w:rPr>
        <w:t>היה</w:t>
      </w:r>
      <w:r w:rsidRPr="00510FC6">
        <w:rPr>
          <w:szCs w:val="24"/>
          <w:rtl/>
        </w:rPr>
        <w:t xml:space="preserve"> </w:t>
      </w:r>
      <w:r w:rsidRPr="00510FC6">
        <w:rPr>
          <w:rFonts w:hint="eastAsia"/>
          <w:szCs w:val="24"/>
          <w:rtl/>
        </w:rPr>
        <w:t>ויתברר</w:t>
      </w:r>
      <w:r w:rsidRPr="00510FC6">
        <w:rPr>
          <w:szCs w:val="24"/>
          <w:rtl/>
        </w:rPr>
        <w:t xml:space="preserve">, </w:t>
      </w:r>
      <w:r w:rsidRPr="00510FC6">
        <w:rPr>
          <w:rFonts w:hint="eastAsia"/>
          <w:szCs w:val="24"/>
          <w:rtl/>
        </w:rPr>
        <w:t>כי</w:t>
      </w:r>
      <w:r w:rsidRPr="00510FC6">
        <w:rPr>
          <w:szCs w:val="24"/>
          <w:rtl/>
        </w:rPr>
        <w:t xml:space="preserve"> </w:t>
      </w:r>
      <w:r w:rsidRPr="00510FC6">
        <w:rPr>
          <w:rFonts w:hint="eastAsia"/>
          <w:szCs w:val="24"/>
          <w:rtl/>
        </w:rPr>
        <w:t>סכום</w:t>
      </w:r>
      <w:r w:rsidRPr="00510FC6">
        <w:rPr>
          <w:szCs w:val="24"/>
          <w:rtl/>
        </w:rPr>
        <w:t xml:space="preserve"> </w:t>
      </w:r>
      <w:r w:rsidRPr="00510FC6">
        <w:rPr>
          <w:rFonts w:hint="eastAsia"/>
          <w:szCs w:val="24"/>
          <w:rtl/>
        </w:rPr>
        <w:t>ההוצאות</w:t>
      </w:r>
      <w:r w:rsidRPr="00510FC6">
        <w:rPr>
          <w:szCs w:val="24"/>
          <w:rtl/>
        </w:rPr>
        <w:t xml:space="preserve"> </w:t>
      </w:r>
      <w:r w:rsidRPr="00510FC6">
        <w:rPr>
          <w:rFonts w:hint="eastAsia"/>
          <w:szCs w:val="24"/>
          <w:rtl/>
        </w:rPr>
        <w:t>שהוצאו</w:t>
      </w:r>
      <w:r w:rsidRPr="00510FC6">
        <w:rPr>
          <w:szCs w:val="24"/>
          <w:rtl/>
        </w:rPr>
        <w:t xml:space="preserve"> </w:t>
      </w:r>
      <w:r w:rsidRPr="00510FC6">
        <w:rPr>
          <w:rFonts w:hint="eastAsia"/>
          <w:szCs w:val="24"/>
          <w:rtl/>
        </w:rPr>
        <w:t>נמוך</w:t>
      </w:r>
      <w:r w:rsidRPr="00510FC6">
        <w:rPr>
          <w:szCs w:val="24"/>
          <w:rtl/>
        </w:rPr>
        <w:t xml:space="preserve"> </w:t>
      </w:r>
      <w:r w:rsidRPr="00510FC6">
        <w:rPr>
          <w:rFonts w:hint="eastAsia"/>
          <w:szCs w:val="24"/>
          <w:rtl/>
        </w:rPr>
        <w:t>מהסכום</w:t>
      </w:r>
      <w:r w:rsidRPr="00510FC6">
        <w:rPr>
          <w:szCs w:val="24"/>
          <w:rtl/>
        </w:rPr>
        <w:t xml:space="preserve"> </w:t>
      </w:r>
      <w:r w:rsidRPr="00510FC6">
        <w:rPr>
          <w:rFonts w:hint="eastAsia"/>
          <w:szCs w:val="24"/>
          <w:rtl/>
        </w:rPr>
        <w:t>אשר</w:t>
      </w:r>
      <w:r w:rsidRPr="00510FC6">
        <w:rPr>
          <w:szCs w:val="24"/>
          <w:rtl/>
        </w:rPr>
        <w:t xml:space="preserve"> </w:t>
      </w:r>
      <w:r w:rsidRPr="00510FC6">
        <w:rPr>
          <w:rFonts w:hint="eastAsia"/>
          <w:szCs w:val="24"/>
          <w:rtl/>
        </w:rPr>
        <w:t>שימש</w:t>
      </w:r>
      <w:r w:rsidRPr="00510FC6">
        <w:rPr>
          <w:szCs w:val="24"/>
          <w:rtl/>
        </w:rPr>
        <w:t xml:space="preserve"> </w:t>
      </w:r>
      <w:r w:rsidRPr="00510FC6">
        <w:rPr>
          <w:rFonts w:hint="eastAsia"/>
          <w:szCs w:val="24"/>
          <w:rtl/>
        </w:rPr>
        <w:t>לקביעת</w:t>
      </w:r>
      <w:r w:rsidRPr="00510FC6">
        <w:rPr>
          <w:szCs w:val="24"/>
          <w:rtl/>
        </w:rPr>
        <w:t xml:space="preserve"> </w:t>
      </w:r>
      <w:r w:rsidRPr="00510FC6">
        <w:rPr>
          <w:rFonts w:hint="eastAsia"/>
          <w:szCs w:val="24"/>
          <w:rtl/>
        </w:rPr>
        <w:t>סכום</w:t>
      </w:r>
      <w:r w:rsidRPr="00510FC6">
        <w:rPr>
          <w:szCs w:val="24"/>
          <w:rtl/>
        </w:rPr>
        <w:t xml:space="preserve"> </w:t>
      </w:r>
      <w:r w:rsidRPr="00510FC6">
        <w:rPr>
          <w:rFonts w:hint="eastAsia"/>
          <w:szCs w:val="24"/>
          <w:rtl/>
        </w:rPr>
        <w:t>המענק</w:t>
      </w:r>
      <w:r w:rsidRPr="00510FC6">
        <w:rPr>
          <w:szCs w:val="24"/>
          <w:rtl/>
        </w:rPr>
        <w:t xml:space="preserve"> </w:t>
      </w:r>
      <w:r w:rsidRPr="00510FC6">
        <w:rPr>
          <w:rFonts w:hint="eastAsia"/>
          <w:szCs w:val="24"/>
          <w:rtl/>
        </w:rPr>
        <w:t>שאושר</w:t>
      </w:r>
      <w:r w:rsidRPr="00510FC6">
        <w:rPr>
          <w:szCs w:val="24"/>
          <w:rtl/>
        </w:rPr>
        <w:t xml:space="preserve">, רשאי המשרד לפי שיקול דעתו הבלעדי להקטין סכום </w:t>
      </w:r>
      <w:r w:rsidRPr="00510FC6">
        <w:rPr>
          <w:rFonts w:hint="eastAsia"/>
          <w:szCs w:val="24"/>
          <w:rtl/>
        </w:rPr>
        <w:t>מענק</w:t>
      </w:r>
      <w:r w:rsidRPr="00510FC6">
        <w:rPr>
          <w:szCs w:val="24"/>
          <w:rtl/>
        </w:rPr>
        <w:t xml:space="preserve"> המשרד באופן יחסי להוצאה בפועל  וככל שהפרש הסכומים יהיה בלתי סביר בהתאם להערכת המשרד, אף לבטל את ההסכם. הסכום יקוזז בעת </w:t>
      </w:r>
      <w:r w:rsidRPr="00510FC6">
        <w:rPr>
          <w:rFonts w:hint="eastAsia"/>
          <w:szCs w:val="24"/>
          <w:rtl/>
        </w:rPr>
        <w:t>תשלום</w:t>
      </w:r>
      <w:r w:rsidRPr="00510FC6">
        <w:rPr>
          <w:szCs w:val="24"/>
          <w:rtl/>
        </w:rPr>
        <w:t xml:space="preserve"> </w:t>
      </w:r>
      <w:r w:rsidRPr="00510FC6">
        <w:rPr>
          <w:rFonts w:hint="eastAsia"/>
          <w:szCs w:val="24"/>
          <w:rtl/>
        </w:rPr>
        <w:t>המענק</w:t>
      </w:r>
      <w:r w:rsidR="008D0BF9" w:rsidRPr="00510FC6">
        <w:rPr>
          <w:szCs w:val="24"/>
          <w:rtl/>
        </w:rPr>
        <w:t xml:space="preserve"> </w:t>
      </w:r>
      <w:r w:rsidRPr="00510FC6">
        <w:rPr>
          <w:rFonts w:hint="eastAsia"/>
          <w:szCs w:val="24"/>
          <w:rtl/>
        </w:rPr>
        <w:t>ויבוצע</w:t>
      </w:r>
      <w:r w:rsidRPr="00510FC6">
        <w:rPr>
          <w:szCs w:val="24"/>
          <w:rtl/>
        </w:rPr>
        <w:t xml:space="preserve"> </w:t>
      </w:r>
      <w:r w:rsidRPr="00510FC6">
        <w:rPr>
          <w:rFonts w:hint="eastAsia"/>
          <w:szCs w:val="24"/>
          <w:rtl/>
        </w:rPr>
        <w:t>כנגד</w:t>
      </w:r>
      <w:r w:rsidRPr="00510FC6">
        <w:rPr>
          <w:szCs w:val="24"/>
          <w:rtl/>
        </w:rPr>
        <w:t xml:space="preserve"> </w:t>
      </w:r>
      <w:r w:rsidRPr="00510FC6">
        <w:rPr>
          <w:rFonts w:hint="eastAsia"/>
          <w:szCs w:val="24"/>
          <w:rtl/>
        </w:rPr>
        <w:t>הצגת</w:t>
      </w:r>
      <w:r w:rsidRPr="00510FC6">
        <w:rPr>
          <w:szCs w:val="24"/>
          <w:rtl/>
        </w:rPr>
        <w:t xml:space="preserve"> </w:t>
      </w:r>
      <w:r w:rsidRPr="00510FC6">
        <w:rPr>
          <w:rFonts w:hint="eastAsia"/>
          <w:szCs w:val="24"/>
          <w:rtl/>
        </w:rPr>
        <w:t>חשבוניות</w:t>
      </w:r>
      <w:r w:rsidRPr="00510FC6">
        <w:rPr>
          <w:szCs w:val="24"/>
          <w:rtl/>
        </w:rPr>
        <w:t xml:space="preserve"> </w:t>
      </w:r>
      <w:r w:rsidRPr="00510FC6">
        <w:rPr>
          <w:rFonts w:hint="eastAsia"/>
          <w:szCs w:val="24"/>
          <w:rtl/>
        </w:rPr>
        <w:t>ודרישה</w:t>
      </w:r>
      <w:r w:rsidRPr="00510FC6">
        <w:rPr>
          <w:szCs w:val="24"/>
          <w:rtl/>
        </w:rPr>
        <w:t xml:space="preserve"> </w:t>
      </w:r>
      <w:r w:rsidRPr="00510FC6">
        <w:rPr>
          <w:rFonts w:hint="eastAsia"/>
          <w:szCs w:val="24"/>
          <w:rtl/>
        </w:rPr>
        <w:t>לתשלום</w:t>
      </w:r>
      <w:r w:rsidRPr="00510FC6">
        <w:rPr>
          <w:szCs w:val="24"/>
          <w:rtl/>
        </w:rPr>
        <w:t>.</w:t>
      </w:r>
    </w:p>
    <w:p w14:paraId="0A020440" w14:textId="77777777" w:rsidR="00287579" w:rsidRPr="00510FC6" w:rsidRDefault="00287579" w:rsidP="00287579">
      <w:pPr>
        <w:pStyle w:val="af1"/>
        <w:spacing w:line="360" w:lineRule="auto"/>
        <w:ind w:left="169"/>
        <w:jc w:val="both"/>
        <w:outlineLvl w:val="0"/>
        <w:rPr>
          <w:rFonts w:asciiTheme="majorBidi" w:hAnsiTheme="majorBidi"/>
          <w:b/>
          <w:bCs/>
          <w:sz w:val="28"/>
          <w:szCs w:val="28"/>
          <w:u w:val="single"/>
        </w:rPr>
      </w:pPr>
    </w:p>
    <w:p w14:paraId="79D9825B" w14:textId="03F7AFD0" w:rsidR="00D22A8D" w:rsidRPr="00510FC6" w:rsidRDefault="00D22A8D" w:rsidP="000B5618">
      <w:pPr>
        <w:pStyle w:val="af1"/>
        <w:numPr>
          <w:ilvl w:val="0"/>
          <w:numId w:val="12"/>
        </w:numPr>
        <w:spacing w:line="360" w:lineRule="auto"/>
        <w:ind w:left="169"/>
        <w:jc w:val="both"/>
        <w:outlineLvl w:val="0"/>
        <w:rPr>
          <w:rFonts w:asciiTheme="majorBidi" w:hAnsiTheme="majorBidi"/>
          <w:b/>
          <w:bCs/>
          <w:sz w:val="28"/>
          <w:szCs w:val="28"/>
          <w:u w:val="single"/>
        </w:rPr>
      </w:pPr>
      <w:r w:rsidRPr="00510FC6">
        <w:rPr>
          <w:rFonts w:asciiTheme="majorBidi" w:hAnsiTheme="majorBidi"/>
          <w:b/>
          <w:bCs/>
          <w:sz w:val="28"/>
          <w:szCs w:val="28"/>
          <w:u w:val="single"/>
          <w:rtl/>
        </w:rPr>
        <w:t>סוד מסחרי</w:t>
      </w:r>
    </w:p>
    <w:p w14:paraId="286AE116" w14:textId="77777777" w:rsidR="00D22A8D" w:rsidRPr="00510FC6" w:rsidRDefault="00D22A8D" w:rsidP="000B5618">
      <w:pPr>
        <w:pStyle w:val="af1"/>
        <w:numPr>
          <w:ilvl w:val="1"/>
          <w:numId w:val="12"/>
        </w:numPr>
        <w:tabs>
          <w:tab w:val="num" w:pos="736"/>
        </w:tabs>
        <w:spacing w:line="360" w:lineRule="auto"/>
        <w:ind w:left="736" w:hanging="567"/>
        <w:jc w:val="both"/>
        <w:outlineLvl w:val="0"/>
        <w:rPr>
          <w:rFonts w:asciiTheme="majorBidi" w:hAnsiTheme="majorBidi"/>
          <w:szCs w:val="24"/>
        </w:rPr>
      </w:pPr>
      <w:r w:rsidRPr="00510FC6">
        <w:rPr>
          <w:rFonts w:asciiTheme="majorBidi" w:hAnsiTheme="majorBidi"/>
          <w:szCs w:val="24"/>
          <w:rtl/>
        </w:rPr>
        <w:t>בהתאם לתקנה 21 (ה) לתקנות חובת המכרזים, התשנ"ג – 1993, עומדת למציעים</w:t>
      </w:r>
      <w:r w:rsidRPr="00510FC6">
        <w:rPr>
          <w:rFonts w:asciiTheme="majorBidi" w:hAnsiTheme="majorBidi"/>
          <w:szCs w:val="24"/>
        </w:rPr>
        <w:t xml:space="preserve"> </w:t>
      </w:r>
      <w:r w:rsidRPr="00510FC6">
        <w:rPr>
          <w:rFonts w:asciiTheme="majorBidi" w:hAnsiTheme="majorBidi"/>
          <w:szCs w:val="24"/>
          <w:rtl/>
        </w:rPr>
        <w:t xml:space="preserve">שלא זכו במכרז, הזכות לעיין בהצעה הזוכה. </w:t>
      </w:r>
    </w:p>
    <w:p w14:paraId="2749BE91" w14:textId="77777777" w:rsidR="00D22A8D" w:rsidRPr="00510FC6" w:rsidRDefault="00D22A8D" w:rsidP="000B5618">
      <w:pPr>
        <w:pStyle w:val="af1"/>
        <w:numPr>
          <w:ilvl w:val="1"/>
          <w:numId w:val="12"/>
        </w:numPr>
        <w:tabs>
          <w:tab w:val="num" w:pos="736"/>
        </w:tabs>
        <w:spacing w:line="360" w:lineRule="auto"/>
        <w:ind w:left="736" w:hanging="567"/>
        <w:jc w:val="both"/>
        <w:outlineLvl w:val="0"/>
        <w:rPr>
          <w:rFonts w:asciiTheme="majorBidi" w:hAnsiTheme="majorBidi"/>
          <w:szCs w:val="24"/>
        </w:rPr>
      </w:pPr>
      <w:r w:rsidRPr="00510FC6">
        <w:rPr>
          <w:rFonts w:asciiTheme="majorBidi" w:hAnsiTheme="majorBidi"/>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14:paraId="532095A5" w14:textId="77777777" w:rsidR="00D22A8D" w:rsidRPr="00510FC6" w:rsidRDefault="00D22A8D" w:rsidP="000B5618">
      <w:pPr>
        <w:pStyle w:val="af1"/>
        <w:numPr>
          <w:ilvl w:val="1"/>
          <w:numId w:val="12"/>
        </w:numPr>
        <w:tabs>
          <w:tab w:val="num" w:pos="736"/>
        </w:tabs>
        <w:spacing w:line="360" w:lineRule="auto"/>
        <w:ind w:left="736" w:hanging="567"/>
        <w:jc w:val="both"/>
        <w:outlineLvl w:val="0"/>
        <w:rPr>
          <w:rFonts w:asciiTheme="majorBidi" w:hAnsiTheme="majorBidi"/>
          <w:szCs w:val="24"/>
        </w:rPr>
      </w:pPr>
      <w:r w:rsidRPr="00510FC6">
        <w:rPr>
          <w:rFonts w:asciiTheme="majorBidi" w:hAnsiTheme="majorBidi"/>
          <w:szCs w:val="24"/>
          <w:rtl/>
        </w:rPr>
        <w:t xml:space="preserve">החלקים שלא סומנו כמידע חסוי, ייחשבו כמידע הניתן לגילוי במידת הצורך, לרבות העברתם לעיון מציעים שלא זכו במכרז. </w:t>
      </w:r>
    </w:p>
    <w:p w14:paraId="2419B408" w14:textId="77777777" w:rsidR="00D22A8D" w:rsidRPr="00510FC6" w:rsidRDefault="00D22A8D" w:rsidP="000B5618">
      <w:pPr>
        <w:pStyle w:val="af1"/>
        <w:numPr>
          <w:ilvl w:val="1"/>
          <w:numId w:val="12"/>
        </w:numPr>
        <w:tabs>
          <w:tab w:val="num" w:pos="736"/>
        </w:tabs>
        <w:spacing w:line="360" w:lineRule="auto"/>
        <w:ind w:left="736" w:hanging="567"/>
        <w:jc w:val="both"/>
        <w:outlineLvl w:val="0"/>
        <w:rPr>
          <w:rFonts w:asciiTheme="majorBidi" w:hAnsiTheme="majorBidi"/>
          <w:szCs w:val="24"/>
        </w:rPr>
      </w:pPr>
      <w:r w:rsidRPr="00510FC6">
        <w:rPr>
          <w:rFonts w:asciiTheme="majorBidi" w:hAnsiTheme="majorBidi"/>
          <w:szCs w:val="24"/>
          <w:rtl/>
        </w:rPr>
        <w:t xml:space="preserve">מובהר, כי ההחלטה הסופית לגבי חלקי ההצעה הניתנים לפרסום, ככל שיידרש, תתקבל על ידי ועדת המכרזים בלבד. </w:t>
      </w:r>
    </w:p>
    <w:p w14:paraId="091C6FA0" w14:textId="77777777" w:rsidR="00D22A8D" w:rsidRPr="00510FC6" w:rsidRDefault="00D22A8D" w:rsidP="00D22A8D">
      <w:pPr>
        <w:spacing w:line="360" w:lineRule="auto"/>
        <w:contextualSpacing/>
        <w:jc w:val="both"/>
        <w:rPr>
          <w:rFonts w:asciiTheme="majorBidi" w:hAnsiTheme="majorBidi"/>
          <w:sz w:val="28"/>
          <w:szCs w:val="28"/>
          <w:rtl/>
        </w:rPr>
      </w:pPr>
    </w:p>
    <w:p w14:paraId="22F30300" w14:textId="77777777" w:rsidR="00D22A8D" w:rsidRPr="00510FC6" w:rsidRDefault="00D22A8D" w:rsidP="000B5618">
      <w:pPr>
        <w:pStyle w:val="af1"/>
        <w:numPr>
          <w:ilvl w:val="0"/>
          <w:numId w:val="12"/>
        </w:numPr>
        <w:spacing w:line="360" w:lineRule="auto"/>
        <w:ind w:left="169"/>
        <w:jc w:val="both"/>
        <w:outlineLvl w:val="0"/>
        <w:rPr>
          <w:rFonts w:asciiTheme="majorBidi" w:hAnsiTheme="majorBidi"/>
          <w:b/>
          <w:bCs/>
          <w:sz w:val="28"/>
          <w:szCs w:val="28"/>
          <w:u w:val="single"/>
          <w:rtl/>
        </w:rPr>
      </w:pPr>
      <w:r w:rsidRPr="00510FC6">
        <w:rPr>
          <w:rFonts w:asciiTheme="majorBidi" w:hAnsiTheme="majorBidi"/>
          <w:b/>
          <w:bCs/>
          <w:sz w:val="28"/>
          <w:szCs w:val="28"/>
          <w:u w:val="single"/>
          <w:rtl/>
        </w:rPr>
        <w:t>מציע שהינו עסק בשליטת אישה</w:t>
      </w:r>
    </w:p>
    <w:p w14:paraId="5FC6E17A" w14:textId="77777777" w:rsidR="00D22A8D" w:rsidRPr="00510FC6" w:rsidRDefault="00D22A8D" w:rsidP="000B5618">
      <w:pPr>
        <w:pStyle w:val="af1"/>
        <w:numPr>
          <w:ilvl w:val="1"/>
          <w:numId w:val="12"/>
        </w:numPr>
        <w:tabs>
          <w:tab w:val="num" w:pos="736"/>
        </w:tabs>
        <w:spacing w:line="360" w:lineRule="auto"/>
        <w:ind w:left="736" w:hanging="567"/>
        <w:jc w:val="both"/>
        <w:outlineLvl w:val="0"/>
        <w:rPr>
          <w:rFonts w:asciiTheme="majorBidi" w:hAnsiTheme="majorBidi"/>
          <w:szCs w:val="24"/>
          <w:rtl/>
        </w:rPr>
      </w:pPr>
      <w:r w:rsidRPr="00510FC6">
        <w:rPr>
          <w:rFonts w:asciiTheme="majorBidi" w:hAnsiTheme="majorBidi"/>
          <w:szCs w:val="24"/>
          <w:rtl/>
        </w:rPr>
        <w:t>על מציע העונה על ההגדרה "עסק בשליטת אישה" להגיש אישור ותצהיר לפיו העסק הוא בשליטת אישה (למשמעותם של המונחים: "עסק"; "עסק בשליטת אישה"; "אישור"; ו"תצהיר" ראה חוק חובת המכרזים, תשנ"ב- 1992).</w:t>
      </w:r>
    </w:p>
    <w:p w14:paraId="6BC4F449" w14:textId="77777777" w:rsidR="00D22A8D" w:rsidRPr="00510FC6" w:rsidRDefault="00D22A8D" w:rsidP="000B5618">
      <w:pPr>
        <w:pStyle w:val="af1"/>
        <w:numPr>
          <w:ilvl w:val="1"/>
          <w:numId w:val="12"/>
        </w:numPr>
        <w:tabs>
          <w:tab w:val="num" w:pos="736"/>
        </w:tabs>
        <w:spacing w:line="360" w:lineRule="auto"/>
        <w:ind w:left="736" w:hanging="567"/>
        <w:jc w:val="both"/>
        <w:outlineLvl w:val="0"/>
        <w:rPr>
          <w:rFonts w:asciiTheme="majorBidi" w:hAnsiTheme="majorBidi"/>
          <w:szCs w:val="24"/>
          <w:rtl/>
        </w:rPr>
      </w:pPr>
      <w:r w:rsidRPr="00510FC6">
        <w:rPr>
          <w:rFonts w:asciiTheme="majorBidi" w:hAnsiTheme="majorBidi"/>
          <w:szCs w:val="24"/>
          <w:rtl/>
        </w:rPr>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14:paraId="56EA80C0" w14:textId="77777777" w:rsidR="008B43F3" w:rsidRPr="00510FC6" w:rsidRDefault="008B43F3" w:rsidP="00314B9E">
      <w:pPr>
        <w:spacing w:line="360" w:lineRule="auto"/>
        <w:jc w:val="both"/>
        <w:rPr>
          <w:rFonts w:asciiTheme="majorBidi" w:hAnsiTheme="majorBidi"/>
          <w:b/>
          <w:bCs/>
          <w:szCs w:val="24"/>
          <w:u w:val="single"/>
          <w:rtl/>
        </w:rPr>
      </w:pPr>
    </w:p>
    <w:p w14:paraId="7D5A1FCF" w14:textId="58F18384" w:rsidR="00846CA9" w:rsidRPr="00510FC6" w:rsidRDefault="00632225" w:rsidP="000B5618">
      <w:pPr>
        <w:pStyle w:val="af1"/>
        <w:numPr>
          <w:ilvl w:val="0"/>
          <w:numId w:val="12"/>
        </w:numPr>
        <w:spacing w:line="360" w:lineRule="auto"/>
        <w:ind w:left="169"/>
        <w:jc w:val="both"/>
        <w:outlineLvl w:val="0"/>
        <w:rPr>
          <w:rFonts w:asciiTheme="majorBidi" w:hAnsiTheme="majorBidi"/>
          <w:b/>
          <w:bCs/>
          <w:sz w:val="28"/>
          <w:szCs w:val="28"/>
          <w:u w:val="single"/>
          <w:rtl/>
        </w:rPr>
      </w:pPr>
      <w:r w:rsidRPr="00510FC6">
        <w:rPr>
          <w:rFonts w:asciiTheme="majorBidi" w:hAnsiTheme="majorBidi"/>
          <w:b/>
          <w:bCs/>
          <w:sz w:val="28"/>
          <w:szCs w:val="28"/>
          <w:u w:val="single"/>
          <w:rtl/>
        </w:rPr>
        <w:t>כללי</w:t>
      </w:r>
    </w:p>
    <w:p w14:paraId="5050CF10" w14:textId="77777777" w:rsidR="00CF2054" w:rsidRPr="00510FC6" w:rsidRDefault="00CF2054" w:rsidP="000B5618">
      <w:pPr>
        <w:pStyle w:val="af1"/>
        <w:numPr>
          <w:ilvl w:val="1"/>
          <w:numId w:val="12"/>
        </w:numPr>
        <w:tabs>
          <w:tab w:val="num" w:pos="736"/>
        </w:tabs>
        <w:spacing w:line="360" w:lineRule="auto"/>
        <w:ind w:left="736" w:hanging="567"/>
        <w:jc w:val="both"/>
        <w:outlineLvl w:val="0"/>
        <w:rPr>
          <w:rFonts w:asciiTheme="majorBidi" w:hAnsiTheme="majorBidi"/>
          <w:szCs w:val="24"/>
        </w:rPr>
      </w:pPr>
      <w:r w:rsidRPr="00510FC6">
        <w:rPr>
          <w:rFonts w:asciiTheme="majorBidi" w:hAnsiTheme="majorBidi"/>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510FC6">
        <w:rPr>
          <w:rFonts w:asciiTheme="majorBidi" w:hAnsiTheme="majorBidi"/>
          <w:szCs w:val="24"/>
        </w:rPr>
        <w:t xml:space="preserve">www.energy.gov.il </w:t>
      </w:r>
      <w:r w:rsidRPr="00510FC6">
        <w:rPr>
          <w:rFonts w:asciiTheme="majorBidi" w:hAnsiTheme="majorBidi"/>
          <w:szCs w:val="24"/>
          <w:rtl/>
        </w:rPr>
        <w:t xml:space="preserve"> ו/או באתר מינהל הרכש של משרד האוצר. באחריות המציעים לבדוק מפעם לפעם אם חלו שינויים במסמכי המכרז.</w:t>
      </w:r>
    </w:p>
    <w:p w14:paraId="2226C9FA" w14:textId="77777777" w:rsidR="00846CA9" w:rsidRPr="00510FC6" w:rsidRDefault="006C06CA" w:rsidP="000B5618">
      <w:pPr>
        <w:pStyle w:val="af1"/>
        <w:numPr>
          <w:ilvl w:val="1"/>
          <w:numId w:val="12"/>
        </w:numPr>
        <w:tabs>
          <w:tab w:val="num" w:pos="736"/>
        </w:tabs>
        <w:spacing w:line="360" w:lineRule="auto"/>
        <w:ind w:left="736" w:hanging="567"/>
        <w:jc w:val="both"/>
        <w:outlineLvl w:val="0"/>
        <w:rPr>
          <w:rFonts w:asciiTheme="majorBidi" w:hAnsiTheme="majorBidi"/>
          <w:szCs w:val="24"/>
        </w:rPr>
      </w:pPr>
      <w:r w:rsidRPr="00510FC6">
        <w:rPr>
          <w:rFonts w:asciiTheme="majorBidi" w:hAnsiTheme="majorBidi"/>
          <w:szCs w:val="24"/>
          <w:rtl/>
        </w:rPr>
        <w:t>המשרד יהיה רשאי לפנות למציעים, כולם או חלקם, בבקשה לקבל מהם הבהרות לפרטים בהצעה</w:t>
      </w:r>
      <w:r w:rsidR="00C90766" w:rsidRPr="00510FC6">
        <w:rPr>
          <w:rFonts w:asciiTheme="majorBidi" w:hAnsiTheme="majorBidi"/>
          <w:szCs w:val="24"/>
          <w:rtl/>
        </w:rPr>
        <w:t>,</w:t>
      </w:r>
      <w:r w:rsidRPr="00510FC6">
        <w:rPr>
          <w:rFonts w:asciiTheme="majorBidi" w:hAnsiTheme="majorBidi"/>
          <w:szCs w:val="24"/>
          <w:rtl/>
        </w:rPr>
        <w:t xml:space="preserve"> וכן כל מידע נוסף אם יש בו לדעת המשרד כדי לסייע לו בקבלת החלטות. כן ניתן יהיה לפנות למציעים בבקשה להשלמת מסמכים.</w:t>
      </w:r>
    </w:p>
    <w:p w14:paraId="4B2EACC8" w14:textId="6EEA714F" w:rsidR="00CF2054" w:rsidRPr="00510FC6" w:rsidRDefault="00CF2054" w:rsidP="000B5618">
      <w:pPr>
        <w:pStyle w:val="af1"/>
        <w:numPr>
          <w:ilvl w:val="1"/>
          <w:numId w:val="12"/>
        </w:numPr>
        <w:tabs>
          <w:tab w:val="num" w:pos="736"/>
        </w:tabs>
        <w:spacing w:line="360" w:lineRule="auto"/>
        <w:ind w:left="736" w:hanging="567"/>
        <w:jc w:val="both"/>
        <w:outlineLvl w:val="0"/>
        <w:rPr>
          <w:rFonts w:asciiTheme="majorBidi" w:hAnsiTheme="majorBidi"/>
          <w:szCs w:val="24"/>
        </w:rPr>
      </w:pPr>
      <w:r w:rsidRPr="00510FC6">
        <w:rPr>
          <w:rFonts w:asciiTheme="majorBidi" w:hAnsiTheme="majorBidi"/>
          <w:szCs w:val="24"/>
          <w:rtl/>
        </w:rPr>
        <w:t xml:space="preserve">על כל מציע להגיש </w:t>
      </w:r>
      <w:r w:rsidR="000016A1" w:rsidRPr="00510FC6">
        <w:rPr>
          <w:rFonts w:asciiTheme="majorBidi" w:hAnsiTheme="majorBidi" w:hint="eastAsia"/>
          <w:szCs w:val="24"/>
          <w:rtl/>
        </w:rPr>
        <w:t>עד</w:t>
      </w:r>
      <w:r w:rsidR="000016A1" w:rsidRPr="00510FC6">
        <w:rPr>
          <w:rFonts w:asciiTheme="majorBidi" w:hAnsiTheme="majorBidi"/>
          <w:szCs w:val="24"/>
          <w:rtl/>
        </w:rPr>
        <w:t xml:space="preserve"> </w:t>
      </w:r>
      <w:r w:rsidR="000016A1" w:rsidRPr="00510FC6">
        <w:rPr>
          <w:rFonts w:asciiTheme="majorBidi" w:hAnsiTheme="majorBidi" w:hint="eastAsia"/>
          <w:szCs w:val="24"/>
          <w:rtl/>
        </w:rPr>
        <w:t>שלוש</w:t>
      </w:r>
      <w:r w:rsidR="000016A1" w:rsidRPr="00510FC6">
        <w:rPr>
          <w:rFonts w:asciiTheme="majorBidi" w:hAnsiTheme="majorBidi"/>
          <w:szCs w:val="24"/>
          <w:rtl/>
        </w:rPr>
        <w:t xml:space="preserve"> (3) </w:t>
      </w:r>
      <w:r w:rsidR="000016A1" w:rsidRPr="00510FC6">
        <w:rPr>
          <w:rFonts w:asciiTheme="majorBidi" w:hAnsiTheme="majorBidi" w:hint="eastAsia"/>
          <w:szCs w:val="24"/>
          <w:rtl/>
        </w:rPr>
        <w:t>הצעות</w:t>
      </w:r>
      <w:r w:rsidR="000016A1" w:rsidRPr="00510FC6">
        <w:rPr>
          <w:rFonts w:asciiTheme="majorBidi" w:hAnsiTheme="majorBidi"/>
          <w:szCs w:val="24"/>
          <w:rtl/>
        </w:rPr>
        <w:t xml:space="preserve"> </w:t>
      </w:r>
      <w:r w:rsidR="000016A1" w:rsidRPr="00510FC6">
        <w:rPr>
          <w:rFonts w:asciiTheme="majorBidi" w:hAnsiTheme="majorBidi" w:hint="eastAsia"/>
          <w:szCs w:val="24"/>
          <w:rtl/>
        </w:rPr>
        <w:t>בלבד</w:t>
      </w:r>
      <w:r w:rsidRPr="00510FC6">
        <w:rPr>
          <w:rFonts w:asciiTheme="majorBidi" w:hAnsiTheme="majorBidi"/>
          <w:szCs w:val="24"/>
          <w:rtl/>
        </w:rPr>
        <w:t xml:space="preserve">. ועדת המכרזים שומרת לעצמה את הזכות לפסול את הצעותיו של מציע אשר יגיש יותר מהצעה אחת במכרז. </w:t>
      </w:r>
    </w:p>
    <w:p w14:paraId="1629A779" w14:textId="77777777" w:rsidR="00846CA9" w:rsidRPr="00510FC6" w:rsidRDefault="00EA4C86" w:rsidP="000B5618">
      <w:pPr>
        <w:pStyle w:val="af1"/>
        <w:numPr>
          <w:ilvl w:val="1"/>
          <w:numId w:val="12"/>
        </w:numPr>
        <w:tabs>
          <w:tab w:val="num" w:pos="736"/>
        </w:tabs>
        <w:spacing w:line="360" w:lineRule="auto"/>
        <w:ind w:left="736" w:hanging="567"/>
        <w:jc w:val="both"/>
        <w:outlineLvl w:val="0"/>
        <w:rPr>
          <w:rFonts w:asciiTheme="majorBidi" w:hAnsiTheme="majorBidi"/>
          <w:szCs w:val="24"/>
        </w:rPr>
      </w:pPr>
      <w:r w:rsidRPr="00510FC6">
        <w:rPr>
          <w:rFonts w:asciiTheme="majorBidi" w:hAnsiTheme="majorBidi"/>
          <w:szCs w:val="24"/>
          <w:rtl/>
        </w:rPr>
        <w:t>המשרד יהיה רשאי שלא לבחור בהצעה שקיבלה את הציון הגבוה ביותר כאמור,</w:t>
      </w:r>
      <w:r w:rsidR="00AB65D7" w:rsidRPr="00510FC6">
        <w:rPr>
          <w:rFonts w:asciiTheme="majorBidi" w:hAnsiTheme="majorBidi"/>
          <w:szCs w:val="24"/>
          <w:rtl/>
        </w:rPr>
        <w:t xml:space="preserve"> בין היתר</w:t>
      </w:r>
      <w:r w:rsidRPr="00510FC6">
        <w:rPr>
          <w:rFonts w:asciiTheme="majorBidi" w:hAnsiTheme="majorBidi"/>
          <w:szCs w:val="24"/>
          <w:rtl/>
        </w:rPr>
        <w:t xml:space="preserve"> אם מצא את ההצעה בלתי סבירה באופן המעורר חשש בדבר יכולתו של המציע לעמוד בהתחייבויותיו וזאת לאחר שניתנה למציע הזדמנות להציג את עמדתו ולהסבירה. </w:t>
      </w:r>
    </w:p>
    <w:p w14:paraId="570A7BF0" w14:textId="77777777" w:rsidR="00846CA9" w:rsidRPr="00510FC6" w:rsidRDefault="006C06CA" w:rsidP="000B5618">
      <w:pPr>
        <w:pStyle w:val="af1"/>
        <w:numPr>
          <w:ilvl w:val="1"/>
          <w:numId w:val="12"/>
        </w:numPr>
        <w:tabs>
          <w:tab w:val="num" w:pos="736"/>
        </w:tabs>
        <w:spacing w:line="360" w:lineRule="auto"/>
        <w:ind w:left="736" w:hanging="567"/>
        <w:jc w:val="both"/>
        <w:outlineLvl w:val="0"/>
        <w:rPr>
          <w:rFonts w:asciiTheme="majorBidi" w:hAnsiTheme="majorBidi"/>
          <w:szCs w:val="24"/>
        </w:rPr>
      </w:pPr>
      <w:r w:rsidRPr="00510FC6">
        <w:rPr>
          <w:rFonts w:asciiTheme="majorBidi" w:hAnsiTheme="majorBidi"/>
          <w:szCs w:val="24"/>
          <w:rtl/>
        </w:rPr>
        <w:t>המשרד רשאי, אם הוא סבור כי קיימים טעמים מיוחדים המצדיקים זאת, להכשיר הצעה אף אם אינה עונה על דרישות פורמאליות או טכניות מסוימות.</w:t>
      </w:r>
    </w:p>
    <w:p w14:paraId="48417BC1" w14:textId="77777777" w:rsidR="00846CA9" w:rsidRPr="00510FC6" w:rsidRDefault="006C06CA" w:rsidP="000B5618">
      <w:pPr>
        <w:pStyle w:val="af1"/>
        <w:numPr>
          <w:ilvl w:val="1"/>
          <w:numId w:val="12"/>
        </w:numPr>
        <w:tabs>
          <w:tab w:val="num" w:pos="736"/>
        </w:tabs>
        <w:spacing w:line="360" w:lineRule="auto"/>
        <w:ind w:left="736" w:hanging="567"/>
        <w:jc w:val="both"/>
        <w:outlineLvl w:val="0"/>
        <w:rPr>
          <w:rFonts w:asciiTheme="majorBidi" w:hAnsiTheme="majorBidi"/>
          <w:szCs w:val="24"/>
        </w:rPr>
      </w:pPr>
      <w:r w:rsidRPr="00510FC6">
        <w:rPr>
          <w:rFonts w:asciiTheme="majorBidi" w:hAnsiTheme="majorBidi"/>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029314EF" w14:textId="77777777" w:rsidR="00CF2054" w:rsidRPr="00510FC6" w:rsidRDefault="00CF2054" w:rsidP="000B5618">
      <w:pPr>
        <w:pStyle w:val="af1"/>
        <w:numPr>
          <w:ilvl w:val="1"/>
          <w:numId w:val="12"/>
        </w:numPr>
        <w:tabs>
          <w:tab w:val="num" w:pos="736"/>
        </w:tabs>
        <w:spacing w:line="360" w:lineRule="auto"/>
        <w:ind w:left="736" w:hanging="567"/>
        <w:jc w:val="both"/>
        <w:outlineLvl w:val="0"/>
        <w:rPr>
          <w:rFonts w:asciiTheme="majorBidi" w:hAnsiTheme="majorBidi"/>
          <w:szCs w:val="24"/>
        </w:rPr>
      </w:pPr>
      <w:r w:rsidRPr="00510FC6">
        <w:rPr>
          <w:rFonts w:asciiTheme="majorBidi" w:hAnsiTheme="majorBidi"/>
          <w:szCs w:val="24"/>
          <w:rtl/>
        </w:rPr>
        <w:t xml:space="preserve">אין המשרד מתחייב לקבל את ההצעה שתזכה לציון הגבוה ביותר, או כל הצעה שהיא. </w:t>
      </w:r>
    </w:p>
    <w:p w14:paraId="127DED73" w14:textId="77777777" w:rsidR="00CF2054" w:rsidRPr="00510FC6" w:rsidRDefault="00CF2054" w:rsidP="000B5618">
      <w:pPr>
        <w:pStyle w:val="af1"/>
        <w:numPr>
          <w:ilvl w:val="1"/>
          <w:numId w:val="12"/>
        </w:numPr>
        <w:tabs>
          <w:tab w:val="num" w:pos="736"/>
        </w:tabs>
        <w:spacing w:line="360" w:lineRule="auto"/>
        <w:ind w:left="736" w:hanging="567"/>
        <w:jc w:val="both"/>
        <w:outlineLvl w:val="0"/>
        <w:rPr>
          <w:rFonts w:asciiTheme="majorBidi" w:hAnsiTheme="majorBidi"/>
          <w:szCs w:val="24"/>
        </w:rPr>
      </w:pPr>
      <w:r w:rsidRPr="00510FC6">
        <w:rPr>
          <w:rFonts w:asciiTheme="majorBidi" w:hAnsiTheme="majorBidi"/>
          <w:szCs w:val="24"/>
          <w:rtl/>
        </w:rPr>
        <w:t>במקרים מיוחדים ומנסיבות שירשמו, שומרת לעצמה וועדת המכרזים את הזכות לנהל משא ומתן עם מציעים שהצעתם עמדה בתנאי הסף במכרז. המשרד רשאי לבטל את המכרז בכל עת, משיקוליו הבלעדיים.</w:t>
      </w:r>
    </w:p>
    <w:p w14:paraId="3E289675" w14:textId="693D7E6D" w:rsidR="00CF2054" w:rsidRPr="00510FC6" w:rsidRDefault="00CF2054" w:rsidP="00864785">
      <w:pPr>
        <w:pStyle w:val="af1"/>
        <w:numPr>
          <w:ilvl w:val="1"/>
          <w:numId w:val="12"/>
        </w:numPr>
        <w:tabs>
          <w:tab w:val="num" w:pos="736"/>
        </w:tabs>
        <w:spacing w:line="360" w:lineRule="auto"/>
        <w:ind w:left="736" w:hanging="567"/>
        <w:jc w:val="both"/>
        <w:outlineLvl w:val="0"/>
        <w:rPr>
          <w:rFonts w:asciiTheme="majorBidi" w:hAnsiTheme="majorBidi"/>
          <w:szCs w:val="24"/>
        </w:rPr>
      </w:pPr>
      <w:r w:rsidRPr="00510FC6">
        <w:rPr>
          <w:rFonts w:asciiTheme="majorBidi" w:hAnsiTheme="majorBidi"/>
          <w:szCs w:val="24"/>
          <w:rtl/>
        </w:rPr>
        <w:t>המשרד יהיה רשאי בכל עת לבטל מכרז זה בכל שלב כפי שיראה לנכון. בכל מקרה, המציעים, והם בלבד, יישאו בהוצאותיהם בקשר למכרז.</w:t>
      </w:r>
    </w:p>
    <w:p w14:paraId="3CC98AFB" w14:textId="63A58FCA" w:rsidR="0015175F" w:rsidRPr="00510FC6" w:rsidRDefault="0015175F" w:rsidP="000B5618">
      <w:pPr>
        <w:pStyle w:val="af1"/>
        <w:numPr>
          <w:ilvl w:val="1"/>
          <w:numId w:val="12"/>
        </w:numPr>
        <w:tabs>
          <w:tab w:val="num" w:pos="736"/>
        </w:tabs>
        <w:spacing w:line="360" w:lineRule="auto"/>
        <w:ind w:left="736" w:hanging="567"/>
        <w:jc w:val="both"/>
        <w:outlineLvl w:val="0"/>
        <w:rPr>
          <w:rFonts w:asciiTheme="majorBidi" w:hAnsiTheme="majorBidi"/>
          <w:szCs w:val="24"/>
        </w:rPr>
      </w:pPr>
      <w:r w:rsidRPr="00510FC6">
        <w:rPr>
          <w:rFonts w:asciiTheme="majorBidi" w:hAnsiTheme="majorBidi" w:hint="eastAsia"/>
          <w:szCs w:val="24"/>
          <w:rtl/>
        </w:rPr>
        <w:t>זכות</w:t>
      </w:r>
      <w:r w:rsidRPr="00510FC6">
        <w:rPr>
          <w:rFonts w:asciiTheme="majorBidi" w:hAnsiTheme="majorBidi"/>
          <w:szCs w:val="24"/>
          <w:rtl/>
        </w:rPr>
        <w:t xml:space="preserve"> עיון במסמכי המכרז, </w:t>
      </w:r>
      <w:r w:rsidR="00D15B6C" w:rsidRPr="00510FC6">
        <w:rPr>
          <w:rFonts w:asciiTheme="majorBidi" w:hAnsiTheme="majorBidi" w:hint="eastAsia"/>
          <w:szCs w:val="24"/>
          <w:rtl/>
        </w:rPr>
        <w:t>לרבות</w:t>
      </w:r>
      <w:r w:rsidR="00D15B6C" w:rsidRPr="00510FC6">
        <w:rPr>
          <w:rFonts w:asciiTheme="majorBidi" w:hAnsiTheme="majorBidi"/>
          <w:szCs w:val="24"/>
          <w:rtl/>
        </w:rPr>
        <w:t xml:space="preserve"> </w:t>
      </w:r>
      <w:r w:rsidR="00D15B6C" w:rsidRPr="00510FC6">
        <w:rPr>
          <w:rFonts w:asciiTheme="majorBidi" w:hAnsiTheme="majorBidi" w:hint="eastAsia"/>
          <w:szCs w:val="24"/>
          <w:rtl/>
        </w:rPr>
        <w:t>ההצעה</w:t>
      </w:r>
      <w:r w:rsidR="00D15B6C" w:rsidRPr="00510FC6">
        <w:rPr>
          <w:rFonts w:asciiTheme="majorBidi" w:hAnsiTheme="majorBidi"/>
          <w:szCs w:val="24"/>
          <w:rtl/>
        </w:rPr>
        <w:t xml:space="preserve"> </w:t>
      </w:r>
      <w:r w:rsidR="00D15B6C" w:rsidRPr="00510FC6">
        <w:rPr>
          <w:rFonts w:asciiTheme="majorBidi" w:hAnsiTheme="majorBidi" w:hint="eastAsia"/>
          <w:szCs w:val="24"/>
          <w:rtl/>
        </w:rPr>
        <w:t>הזוכה</w:t>
      </w:r>
      <w:r w:rsidR="00D15B6C" w:rsidRPr="00510FC6">
        <w:rPr>
          <w:rFonts w:asciiTheme="majorBidi" w:hAnsiTheme="majorBidi"/>
          <w:szCs w:val="24"/>
          <w:rtl/>
        </w:rPr>
        <w:t xml:space="preserve">, </w:t>
      </w:r>
      <w:r w:rsidR="00D15B6C" w:rsidRPr="00510FC6">
        <w:rPr>
          <w:rFonts w:asciiTheme="majorBidi" w:hAnsiTheme="majorBidi" w:hint="eastAsia"/>
          <w:szCs w:val="24"/>
          <w:rtl/>
        </w:rPr>
        <w:t>תינתן</w:t>
      </w:r>
      <w:r w:rsidRPr="00510FC6">
        <w:rPr>
          <w:rFonts w:asciiTheme="majorBidi" w:hAnsiTheme="majorBidi"/>
          <w:szCs w:val="24"/>
          <w:rtl/>
        </w:rPr>
        <w:t xml:space="preserve"> תמורת תשלום לכיסוי העלות הכרוכה בבקשת העיון.</w:t>
      </w:r>
      <w:r w:rsidR="00D15B6C" w:rsidRPr="00510FC6">
        <w:rPr>
          <w:rFonts w:asciiTheme="majorBidi" w:hAnsiTheme="majorBidi"/>
          <w:szCs w:val="24"/>
          <w:rtl/>
        </w:rPr>
        <w:t xml:space="preserve"> יצוין כי הזכות שמורה למשתתפים במכרז בלבד.</w:t>
      </w:r>
    </w:p>
    <w:p w14:paraId="5F96CC58" w14:textId="7CDBA451" w:rsidR="00CF2054" w:rsidRPr="00510FC6" w:rsidRDefault="00CF2054" w:rsidP="00864785">
      <w:pPr>
        <w:pStyle w:val="af1"/>
        <w:numPr>
          <w:ilvl w:val="1"/>
          <w:numId w:val="12"/>
        </w:numPr>
        <w:tabs>
          <w:tab w:val="num" w:pos="736"/>
        </w:tabs>
        <w:spacing w:line="360" w:lineRule="auto"/>
        <w:ind w:left="736" w:hanging="567"/>
        <w:jc w:val="both"/>
        <w:outlineLvl w:val="0"/>
        <w:rPr>
          <w:rFonts w:asciiTheme="majorBidi" w:hAnsiTheme="majorBidi"/>
          <w:szCs w:val="24"/>
          <w:rtl/>
        </w:rPr>
      </w:pPr>
      <w:r w:rsidRPr="00510FC6">
        <w:rPr>
          <w:rFonts w:asciiTheme="majorBidi" w:hAnsiTheme="majorBidi"/>
          <w:szCs w:val="24"/>
          <w:rtl/>
        </w:rPr>
        <w:t xml:space="preserve">במקרה שהזכייה של זוכה לא מומשה מכל סיבה שהיא, תעמודנה ההצעות </w:t>
      </w:r>
      <w:r w:rsidR="00864785" w:rsidRPr="00510FC6">
        <w:rPr>
          <w:rFonts w:asciiTheme="majorBidi" w:hAnsiTheme="majorBidi" w:hint="eastAsia"/>
          <w:szCs w:val="24"/>
          <w:rtl/>
        </w:rPr>
        <w:t>האחרות</w:t>
      </w:r>
      <w:r w:rsidR="00864785" w:rsidRPr="00510FC6">
        <w:rPr>
          <w:rFonts w:asciiTheme="majorBidi" w:hAnsiTheme="majorBidi"/>
          <w:szCs w:val="24"/>
          <w:rtl/>
        </w:rPr>
        <w:t xml:space="preserve"> </w:t>
      </w:r>
      <w:r w:rsidRPr="00510FC6">
        <w:rPr>
          <w:rFonts w:asciiTheme="majorBidi" w:hAnsiTheme="majorBidi"/>
          <w:szCs w:val="24"/>
          <w:rtl/>
        </w:rPr>
        <w:t xml:space="preserve">בתוקפן 90 יום ממועד קבלת ההודעה בדבר אי זכייה. בנסיבות מעין אלה יהיה המשרד רשאי, אך לא חייב, על פי שיקול דעתו, להכריז על </w:t>
      </w:r>
      <w:r w:rsidR="00864785" w:rsidRPr="00510FC6">
        <w:rPr>
          <w:rFonts w:asciiTheme="majorBidi" w:hAnsiTheme="majorBidi" w:hint="eastAsia"/>
          <w:szCs w:val="24"/>
          <w:rtl/>
        </w:rPr>
        <w:t>הצעות</w:t>
      </w:r>
      <w:r w:rsidR="00864785" w:rsidRPr="00510FC6">
        <w:rPr>
          <w:rFonts w:asciiTheme="majorBidi" w:hAnsiTheme="majorBidi"/>
          <w:szCs w:val="24"/>
          <w:rtl/>
        </w:rPr>
        <w:t xml:space="preserve"> </w:t>
      </w:r>
      <w:r w:rsidR="00864785" w:rsidRPr="00510FC6">
        <w:rPr>
          <w:rFonts w:asciiTheme="majorBidi" w:hAnsiTheme="majorBidi" w:hint="eastAsia"/>
          <w:szCs w:val="24"/>
          <w:rtl/>
        </w:rPr>
        <w:t>אחרות</w:t>
      </w:r>
      <w:r w:rsidRPr="00510FC6">
        <w:rPr>
          <w:rFonts w:asciiTheme="majorBidi" w:hAnsiTheme="majorBidi"/>
          <w:szCs w:val="24"/>
          <w:rtl/>
        </w:rPr>
        <w:t xml:space="preserve"> </w:t>
      </w:r>
      <w:r w:rsidR="00864785" w:rsidRPr="00510FC6">
        <w:rPr>
          <w:rFonts w:asciiTheme="majorBidi" w:hAnsiTheme="majorBidi"/>
          <w:szCs w:val="24"/>
          <w:rtl/>
        </w:rPr>
        <w:t>כזוכ</w:t>
      </w:r>
      <w:r w:rsidR="00864785" w:rsidRPr="00510FC6">
        <w:rPr>
          <w:rFonts w:asciiTheme="majorBidi" w:hAnsiTheme="majorBidi" w:hint="eastAsia"/>
          <w:szCs w:val="24"/>
          <w:rtl/>
        </w:rPr>
        <w:t>ות</w:t>
      </w:r>
      <w:r w:rsidR="00864785" w:rsidRPr="00510FC6">
        <w:rPr>
          <w:rFonts w:asciiTheme="majorBidi" w:hAnsiTheme="majorBidi"/>
          <w:szCs w:val="24"/>
          <w:rtl/>
        </w:rPr>
        <w:t xml:space="preserve"> </w:t>
      </w:r>
      <w:r w:rsidRPr="00510FC6">
        <w:rPr>
          <w:rFonts w:asciiTheme="majorBidi" w:hAnsiTheme="majorBidi"/>
          <w:szCs w:val="24"/>
          <w:rtl/>
        </w:rPr>
        <w:t>במכרז.</w:t>
      </w:r>
      <w:r w:rsidRPr="00510FC6">
        <w:rPr>
          <w:rFonts w:asciiTheme="majorBidi" w:hAnsiTheme="majorBidi"/>
          <w:szCs w:val="24"/>
        </w:rPr>
        <w:t xml:space="preserve"> </w:t>
      </w:r>
    </w:p>
    <w:p w14:paraId="5D745469" w14:textId="77777777" w:rsidR="00CF2054" w:rsidRPr="00510FC6" w:rsidRDefault="00CF2054" w:rsidP="000B5618">
      <w:pPr>
        <w:pStyle w:val="af1"/>
        <w:numPr>
          <w:ilvl w:val="1"/>
          <w:numId w:val="12"/>
        </w:numPr>
        <w:tabs>
          <w:tab w:val="num" w:pos="736"/>
        </w:tabs>
        <w:spacing w:line="360" w:lineRule="auto"/>
        <w:ind w:left="736" w:hanging="567"/>
        <w:jc w:val="both"/>
        <w:outlineLvl w:val="0"/>
        <w:rPr>
          <w:rFonts w:asciiTheme="majorBidi" w:hAnsiTheme="majorBidi"/>
          <w:szCs w:val="24"/>
        </w:rPr>
      </w:pPr>
      <w:r w:rsidRPr="00510FC6">
        <w:rPr>
          <w:rFonts w:asciiTheme="majorBidi" w:hAnsiTheme="majorBidi"/>
          <w:szCs w:val="24"/>
          <w:rtl/>
        </w:rPr>
        <w:t>התחייבות המשרד כלפי הזוכה תיווצר רק עם חתימת הסכם פורמלי על ידי מורשי חתימה מטעם המשרד.</w:t>
      </w:r>
    </w:p>
    <w:p w14:paraId="6E4CD389" w14:textId="15CE3FB3" w:rsidR="00CF2054" w:rsidRPr="00510FC6" w:rsidRDefault="00CF2054" w:rsidP="00CD088E">
      <w:pPr>
        <w:pStyle w:val="af1"/>
        <w:numPr>
          <w:ilvl w:val="1"/>
          <w:numId w:val="12"/>
        </w:numPr>
        <w:tabs>
          <w:tab w:val="num" w:pos="736"/>
        </w:tabs>
        <w:spacing w:line="360" w:lineRule="auto"/>
        <w:ind w:left="736" w:hanging="567"/>
        <w:jc w:val="both"/>
        <w:outlineLvl w:val="0"/>
        <w:rPr>
          <w:rFonts w:asciiTheme="majorBidi" w:hAnsiTheme="majorBidi"/>
          <w:szCs w:val="24"/>
        </w:rPr>
      </w:pPr>
      <w:r w:rsidRPr="00510FC6">
        <w:rPr>
          <w:rFonts w:asciiTheme="majorBidi" w:hAnsiTheme="majorBidi"/>
          <w:szCs w:val="24"/>
          <w:rtl/>
        </w:rPr>
        <w:t>חתימת החוזה וקיום ההתקשרות מותנים בקיום תקציב מתאים</w:t>
      </w:r>
      <w:r w:rsidR="00F4404F" w:rsidRPr="00510FC6">
        <w:rPr>
          <w:rFonts w:asciiTheme="majorBidi" w:hAnsiTheme="majorBidi"/>
          <w:szCs w:val="24"/>
          <w:rtl/>
        </w:rPr>
        <w:t xml:space="preserve">, </w:t>
      </w:r>
      <w:r w:rsidR="00F4404F" w:rsidRPr="00510FC6">
        <w:rPr>
          <w:rFonts w:asciiTheme="majorBidi" w:hAnsiTheme="majorBidi" w:hint="eastAsia"/>
          <w:szCs w:val="24"/>
          <w:rtl/>
        </w:rPr>
        <w:t>אישור</w:t>
      </w:r>
      <w:r w:rsidR="00F4404F" w:rsidRPr="00510FC6">
        <w:rPr>
          <w:rFonts w:asciiTheme="majorBidi" w:hAnsiTheme="majorBidi"/>
          <w:szCs w:val="24"/>
          <w:rtl/>
        </w:rPr>
        <w:t xml:space="preserve"> </w:t>
      </w:r>
      <w:r w:rsidR="00F4404F" w:rsidRPr="00510FC6">
        <w:rPr>
          <w:rFonts w:asciiTheme="majorBidi" w:hAnsiTheme="majorBidi" w:hint="eastAsia"/>
          <w:szCs w:val="24"/>
          <w:rtl/>
        </w:rPr>
        <w:t>הצטרפות</w:t>
      </w:r>
      <w:r w:rsidR="00F4404F" w:rsidRPr="00510FC6">
        <w:rPr>
          <w:rFonts w:asciiTheme="majorBidi" w:hAnsiTheme="majorBidi"/>
          <w:szCs w:val="24"/>
          <w:rtl/>
        </w:rPr>
        <w:t xml:space="preserve"> </w:t>
      </w:r>
      <w:r w:rsidR="00F4404F" w:rsidRPr="00510FC6">
        <w:rPr>
          <w:rFonts w:asciiTheme="majorBidi" w:hAnsiTheme="majorBidi" w:hint="eastAsia"/>
          <w:szCs w:val="24"/>
          <w:rtl/>
        </w:rPr>
        <w:t>לפורטל</w:t>
      </w:r>
      <w:r w:rsidR="00F4404F" w:rsidRPr="00510FC6">
        <w:rPr>
          <w:rFonts w:asciiTheme="majorBidi" w:hAnsiTheme="majorBidi"/>
          <w:szCs w:val="24"/>
          <w:rtl/>
        </w:rPr>
        <w:t xml:space="preserve"> </w:t>
      </w:r>
      <w:r w:rsidR="00F4404F" w:rsidRPr="00510FC6">
        <w:rPr>
          <w:rFonts w:asciiTheme="majorBidi" w:hAnsiTheme="majorBidi" w:hint="eastAsia"/>
          <w:szCs w:val="24"/>
          <w:rtl/>
        </w:rPr>
        <w:t>הספקים</w:t>
      </w:r>
      <w:r w:rsidRPr="00510FC6">
        <w:rPr>
          <w:rFonts w:asciiTheme="majorBidi" w:hAnsiTheme="majorBidi"/>
          <w:szCs w:val="24"/>
          <w:rtl/>
        </w:rPr>
        <w:t xml:space="preserve"> וקבלת האישורים הדרושים. </w:t>
      </w:r>
    </w:p>
    <w:p w14:paraId="13358597" w14:textId="77777777" w:rsidR="00846CA9" w:rsidRPr="00510FC6" w:rsidRDefault="006C06CA" w:rsidP="000B5618">
      <w:pPr>
        <w:pStyle w:val="af1"/>
        <w:numPr>
          <w:ilvl w:val="1"/>
          <w:numId w:val="12"/>
        </w:numPr>
        <w:tabs>
          <w:tab w:val="num" w:pos="736"/>
        </w:tabs>
        <w:spacing w:line="360" w:lineRule="auto"/>
        <w:ind w:left="736" w:hanging="567"/>
        <w:jc w:val="both"/>
        <w:outlineLvl w:val="0"/>
        <w:rPr>
          <w:rFonts w:asciiTheme="majorBidi" w:hAnsiTheme="majorBidi"/>
          <w:szCs w:val="24"/>
        </w:rPr>
      </w:pPr>
      <w:r w:rsidRPr="00510FC6">
        <w:rPr>
          <w:rFonts w:asciiTheme="majorBidi" w:hAnsiTheme="majorBidi"/>
          <w:szCs w:val="24"/>
          <w:rtl/>
        </w:rPr>
        <w:t xml:space="preserve">היה ובתוך 12 חודשים </w:t>
      </w:r>
      <w:r w:rsidR="001B7C4C" w:rsidRPr="00510FC6">
        <w:rPr>
          <w:rFonts w:asciiTheme="majorBidi" w:hAnsiTheme="majorBidi"/>
          <w:szCs w:val="24"/>
          <w:rtl/>
        </w:rPr>
        <w:t>לא התממשה מסיבה כלשהי ההתקשרות עם המציע שהצעתו זכתה</w:t>
      </w:r>
      <w:r w:rsidRPr="00510FC6">
        <w:rPr>
          <w:rFonts w:asciiTheme="majorBidi" w:hAnsiTheme="majorBidi"/>
          <w:szCs w:val="24"/>
          <w:rtl/>
        </w:rPr>
        <w:t xml:space="preserve">, רשאי המשרד להתקשר עם </w:t>
      </w:r>
      <w:r w:rsidR="001D44B4" w:rsidRPr="00510FC6">
        <w:rPr>
          <w:rFonts w:asciiTheme="majorBidi" w:hAnsiTheme="majorBidi"/>
          <w:szCs w:val="24"/>
          <w:rtl/>
        </w:rPr>
        <w:t xml:space="preserve">המציע שהצעתו </w:t>
      </w:r>
      <w:r w:rsidRPr="00510FC6">
        <w:rPr>
          <w:rFonts w:asciiTheme="majorBidi" w:hAnsiTheme="majorBidi"/>
          <w:szCs w:val="24"/>
          <w:rtl/>
        </w:rPr>
        <w:t>דורג</w:t>
      </w:r>
      <w:r w:rsidR="001D44B4" w:rsidRPr="00510FC6">
        <w:rPr>
          <w:rFonts w:asciiTheme="majorBidi" w:hAnsiTheme="majorBidi"/>
          <w:szCs w:val="24"/>
          <w:rtl/>
        </w:rPr>
        <w:t>ה</w:t>
      </w:r>
      <w:r w:rsidRPr="00510FC6">
        <w:rPr>
          <w:rFonts w:asciiTheme="majorBidi" w:hAnsiTheme="majorBidi"/>
          <w:szCs w:val="24"/>
          <w:rtl/>
        </w:rPr>
        <w:t xml:space="preserve"> הבא</w:t>
      </w:r>
      <w:r w:rsidR="001D44B4" w:rsidRPr="00510FC6">
        <w:rPr>
          <w:rFonts w:asciiTheme="majorBidi" w:hAnsiTheme="majorBidi"/>
          <w:szCs w:val="24"/>
          <w:rtl/>
        </w:rPr>
        <w:t>ה</w:t>
      </w:r>
      <w:r w:rsidRPr="00510FC6">
        <w:rPr>
          <w:rFonts w:asciiTheme="majorBidi" w:hAnsiTheme="majorBidi"/>
          <w:szCs w:val="24"/>
          <w:rtl/>
        </w:rPr>
        <w:t xml:space="preserve"> אחריו על פי תוצאות המכרז, בכפוף להסכמתו להתקשרות לפי הצעתו במכרז.</w:t>
      </w:r>
      <w:r w:rsidR="008D72B8" w:rsidRPr="00510FC6">
        <w:rPr>
          <w:rFonts w:asciiTheme="majorBidi" w:hAnsiTheme="majorBidi"/>
          <w:szCs w:val="24"/>
          <w:rtl/>
        </w:rPr>
        <w:t xml:space="preserve"> </w:t>
      </w:r>
    </w:p>
    <w:p w14:paraId="486D93E4" w14:textId="15DCF29D" w:rsidR="00A83A9A" w:rsidRPr="00510FC6" w:rsidRDefault="00A83A9A">
      <w:pPr>
        <w:bidi w:val="0"/>
        <w:rPr>
          <w:rFonts w:asciiTheme="majorBidi" w:hAnsiTheme="majorBidi"/>
          <w:sz w:val="28"/>
          <w:szCs w:val="28"/>
          <w:lang w:eastAsia="he-IL"/>
        </w:rPr>
      </w:pPr>
    </w:p>
    <w:p w14:paraId="75522FF8" w14:textId="2ECF7808" w:rsidR="00C51527" w:rsidRPr="00510FC6" w:rsidRDefault="00C51527">
      <w:pPr>
        <w:bidi w:val="0"/>
        <w:rPr>
          <w:rFonts w:asciiTheme="majorBidi" w:hAnsiTheme="majorBidi"/>
          <w:sz w:val="28"/>
          <w:szCs w:val="28"/>
          <w:rtl/>
          <w:lang w:eastAsia="he-IL"/>
        </w:rPr>
      </w:pPr>
    </w:p>
    <w:p w14:paraId="281875F2" w14:textId="785523FA" w:rsidR="00F22597" w:rsidRPr="00510FC6" w:rsidRDefault="00F22597" w:rsidP="000B5618">
      <w:pPr>
        <w:numPr>
          <w:ilvl w:val="0"/>
          <w:numId w:val="12"/>
        </w:numPr>
        <w:spacing w:line="360" w:lineRule="auto"/>
        <w:ind w:left="169"/>
        <w:contextualSpacing/>
        <w:jc w:val="both"/>
        <w:outlineLvl w:val="0"/>
        <w:rPr>
          <w:rFonts w:asciiTheme="majorBidi" w:hAnsiTheme="majorBidi"/>
          <w:b/>
          <w:bCs/>
          <w:sz w:val="28"/>
          <w:szCs w:val="28"/>
          <w:u w:val="single"/>
          <w:rtl/>
        </w:rPr>
      </w:pPr>
      <w:r w:rsidRPr="00510FC6">
        <w:rPr>
          <w:rFonts w:asciiTheme="majorBidi" w:hAnsiTheme="majorBidi"/>
          <w:b/>
          <w:bCs/>
          <w:sz w:val="28"/>
          <w:szCs w:val="28"/>
          <w:u w:val="single"/>
          <w:rtl/>
        </w:rPr>
        <w:t>סמכות השיפוט</w:t>
      </w:r>
    </w:p>
    <w:p w14:paraId="4D718A72" w14:textId="77777777" w:rsidR="00F22597" w:rsidRPr="00510FC6" w:rsidRDefault="00F22597" w:rsidP="00C51527">
      <w:pPr>
        <w:spacing w:line="360" w:lineRule="auto"/>
        <w:ind w:left="169"/>
        <w:jc w:val="both"/>
        <w:rPr>
          <w:rFonts w:asciiTheme="majorBidi" w:hAnsiTheme="majorBidi"/>
          <w:szCs w:val="24"/>
          <w:rtl/>
        </w:rPr>
      </w:pPr>
      <w:r w:rsidRPr="00510FC6">
        <w:rPr>
          <w:rFonts w:asciiTheme="majorBidi" w:hAnsiTheme="majorBidi"/>
          <w:szCs w:val="24"/>
          <w:rtl/>
        </w:rPr>
        <w:t xml:space="preserve">בהתאם לתקנה 2 לתקנות בתי משפט לעניינים מינהליים (סדרי דין), התשס"א – 2000, עתירה בקשר למכרז זה תוגש אך ורק לבתי המשפט המוסמכים </w:t>
      </w:r>
      <w:r w:rsidRPr="00510FC6">
        <w:rPr>
          <w:rFonts w:asciiTheme="majorBidi" w:hAnsiTheme="majorBidi"/>
          <w:b/>
          <w:bCs/>
          <w:szCs w:val="24"/>
          <w:rtl/>
        </w:rPr>
        <w:t>בירושלים</w:t>
      </w:r>
      <w:r w:rsidRPr="00510FC6">
        <w:rPr>
          <w:rFonts w:asciiTheme="majorBidi" w:hAnsiTheme="majorBidi"/>
          <w:szCs w:val="24"/>
          <w:rtl/>
        </w:rPr>
        <w:t xml:space="preserve">. </w:t>
      </w:r>
    </w:p>
    <w:p w14:paraId="17D926D6" w14:textId="77777777" w:rsidR="00F22597" w:rsidRPr="00510FC6" w:rsidRDefault="00F22597" w:rsidP="00314B9E">
      <w:pPr>
        <w:spacing w:line="360" w:lineRule="auto"/>
        <w:ind w:left="311" w:hanging="425"/>
        <w:contextualSpacing/>
        <w:jc w:val="both"/>
        <w:rPr>
          <w:rFonts w:asciiTheme="majorBidi" w:hAnsiTheme="majorBidi"/>
          <w:szCs w:val="24"/>
          <w:rtl/>
        </w:rPr>
      </w:pPr>
    </w:p>
    <w:p w14:paraId="00B3970B" w14:textId="77777777" w:rsidR="00F22597" w:rsidRPr="00510FC6" w:rsidRDefault="00F22597" w:rsidP="000B5618">
      <w:pPr>
        <w:numPr>
          <w:ilvl w:val="0"/>
          <w:numId w:val="12"/>
        </w:numPr>
        <w:spacing w:line="360" w:lineRule="auto"/>
        <w:ind w:left="169"/>
        <w:contextualSpacing/>
        <w:jc w:val="both"/>
        <w:outlineLvl w:val="0"/>
        <w:rPr>
          <w:rFonts w:asciiTheme="majorBidi" w:hAnsiTheme="majorBidi"/>
          <w:b/>
          <w:bCs/>
          <w:sz w:val="28"/>
          <w:szCs w:val="28"/>
          <w:u w:val="single"/>
          <w:rtl/>
        </w:rPr>
      </w:pPr>
      <w:r w:rsidRPr="00510FC6">
        <w:rPr>
          <w:rFonts w:asciiTheme="majorBidi" w:hAnsiTheme="majorBidi"/>
          <w:b/>
          <w:bCs/>
          <w:sz w:val="28"/>
          <w:szCs w:val="28"/>
          <w:u w:val="single"/>
          <w:rtl/>
        </w:rPr>
        <w:t>הליך שאלות ובקשות להבהרות</w:t>
      </w:r>
    </w:p>
    <w:p w14:paraId="04B6366D" w14:textId="55647DEF" w:rsidR="00F22597" w:rsidRPr="00510FC6" w:rsidRDefault="00F22597" w:rsidP="00342DAF">
      <w:pPr>
        <w:pStyle w:val="af1"/>
        <w:numPr>
          <w:ilvl w:val="1"/>
          <w:numId w:val="12"/>
        </w:numPr>
        <w:tabs>
          <w:tab w:val="num" w:pos="736"/>
        </w:tabs>
        <w:spacing w:line="360" w:lineRule="auto"/>
        <w:ind w:left="736" w:hanging="567"/>
        <w:jc w:val="both"/>
        <w:outlineLvl w:val="0"/>
        <w:rPr>
          <w:rFonts w:asciiTheme="majorBidi" w:hAnsiTheme="majorBidi"/>
          <w:szCs w:val="24"/>
          <w:rtl/>
        </w:rPr>
      </w:pPr>
      <w:r w:rsidRPr="00510FC6">
        <w:rPr>
          <w:rFonts w:asciiTheme="majorBidi" w:hAnsiTheme="majorBidi"/>
          <w:szCs w:val="24"/>
          <w:rtl/>
        </w:rPr>
        <w:t xml:space="preserve">ניתן להגיש שאלות ובקשות להבהרות בקשר למכרז זה,  עד לתאריך </w:t>
      </w:r>
      <w:r w:rsidR="00342DAF">
        <w:rPr>
          <w:rFonts w:asciiTheme="majorBidi" w:hAnsiTheme="majorBidi" w:hint="cs"/>
          <w:szCs w:val="24"/>
          <w:rtl/>
        </w:rPr>
        <w:t>22</w:t>
      </w:r>
      <w:r w:rsidR="00BD5F4B">
        <w:rPr>
          <w:rFonts w:asciiTheme="majorBidi" w:hAnsiTheme="majorBidi" w:hint="cs"/>
          <w:szCs w:val="24"/>
          <w:rtl/>
        </w:rPr>
        <w:t>.5.2018</w:t>
      </w:r>
      <w:r w:rsidRPr="00510FC6">
        <w:rPr>
          <w:rFonts w:asciiTheme="majorBidi" w:hAnsiTheme="majorBidi"/>
          <w:szCs w:val="24"/>
          <w:rtl/>
        </w:rPr>
        <w:t xml:space="preserve"> בשעה 14:00. </w:t>
      </w:r>
    </w:p>
    <w:p w14:paraId="5D529444" w14:textId="40B7AF9A" w:rsidR="00F22597" w:rsidRPr="00510FC6" w:rsidRDefault="00F22597" w:rsidP="000208C1">
      <w:pPr>
        <w:pStyle w:val="af1"/>
        <w:numPr>
          <w:ilvl w:val="1"/>
          <w:numId w:val="12"/>
        </w:numPr>
        <w:spacing w:line="360" w:lineRule="auto"/>
        <w:jc w:val="both"/>
        <w:outlineLvl w:val="0"/>
        <w:rPr>
          <w:rFonts w:asciiTheme="majorBidi" w:hAnsiTheme="majorBidi"/>
          <w:szCs w:val="24"/>
          <w:rtl/>
        </w:rPr>
      </w:pPr>
      <w:r w:rsidRPr="00510FC6">
        <w:rPr>
          <w:rFonts w:asciiTheme="majorBidi" w:hAnsiTheme="majorBidi"/>
          <w:szCs w:val="24"/>
          <w:rtl/>
        </w:rPr>
        <w:t>שאלות ובקשות כאמור יש להפנות ל</w:t>
      </w:r>
      <w:r w:rsidR="00DD72AA">
        <w:rPr>
          <w:rFonts w:asciiTheme="majorBidi" w:hAnsiTheme="majorBidi" w:hint="cs"/>
          <w:szCs w:val="24"/>
          <w:rtl/>
        </w:rPr>
        <w:t>אילנה טמסוט</w:t>
      </w:r>
      <w:r w:rsidRPr="00510FC6">
        <w:rPr>
          <w:rFonts w:asciiTheme="majorBidi" w:hAnsiTheme="majorBidi"/>
          <w:szCs w:val="24"/>
          <w:rtl/>
        </w:rPr>
        <w:t>, באמצעות דואר אלקטרוני שכתובתו:</w:t>
      </w:r>
      <w:r w:rsidR="00C51527" w:rsidRPr="00510FC6">
        <w:rPr>
          <w:rFonts w:asciiTheme="majorBidi" w:hAnsiTheme="majorBidi"/>
          <w:szCs w:val="24"/>
          <w:rtl/>
        </w:rPr>
        <w:t xml:space="preserve"> </w:t>
      </w:r>
      <w:hyperlink r:id="rId27" w:history="1">
        <w:r w:rsidR="006325ED" w:rsidRPr="005E41D9">
          <w:rPr>
            <w:rStyle w:val="Hyperlink"/>
            <w:rFonts w:asciiTheme="majorBidi" w:hAnsiTheme="majorBidi"/>
            <w:szCs w:val="24"/>
          </w:rPr>
          <w:t>itamsut@energy.gov.il</w:t>
        </w:r>
      </w:hyperlink>
      <w:r w:rsidR="006325ED">
        <w:rPr>
          <w:rFonts w:asciiTheme="majorBidi" w:hAnsiTheme="majorBidi" w:hint="cs"/>
          <w:szCs w:val="24"/>
          <w:rtl/>
        </w:rPr>
        <w:t xml:space="preserve"> </w:t>
      </w:r>
      <w:r w:rsidR="00C51527" w:rsidRPr="00510FC6">
        <w:rPr>
          <w:rFonts w:asciiTheme="majorBidi" w:hAnsiTheme="majorBidi"/>
          <w:szCs w:val="24"/>
          <w:rtl/>
        </w:rPr>
        <w:t>,</w:t>
      </w:r>
      <w:r w:rsidRPr="00510FC6">
        <w:rPr>
          <w:rFonts w:asciiTheme="majorBidi" w:hAnsiTheme="majorBidi"/>
          <w:szCs w:val="24"/>
          <w:rtl/>
        </w:rPr>
        <w:t xml:space="preserve"> במסמך </w:t>
      </w:r>
      <w:r w:rsidRPr="00510FC6">
        <w:rPr>
          <w:rFonts w:asciiTheme="majorBidi" w:hAnsiTheme="majorBidi"/>
          <w:szCs w:val="24"/>
        </w:rPr>
        <w:t>WORD</w:t>
      </w:r>
      <w:r w:rsidRPr="00510FC6">
        <w:rPr>
          <w:rFonts w:asciiTheme="majorBidi" w:hAnsiTheme="majorBidi"/>
          <w:szCs w:val="24"/>
          <w:rtl/>
        </w:rPr>
        <w:t xml:space="preserve"> בלבד. המשרד לא ישיב </w:t>
      </w:r>
      <w:r w:rsidR="00A60C55" w:rsidRPr="00510FC6">
        <w:rPr>
          <w:rFonts w:asciiTheme="majorBidi" w:hAnsiTheme="majorBidi"/>
          <w:szCs w:val="24"/>
          <w:rtl/>
        </w:rPr>
        <w:t xml:space="preserve">על </w:t>
      </w:r>
      <w:r w:rsidRPr="00510FC6">
        <w:rPr>
          <w:rFonts w:asciiTheme="majorBidi" w:hAnsiTheme="majorBidi"/>
          <w:szCs w:val="24"/>
          <w:rtl/>
        </w:rPr>
        <w:t xml:space="preserve">שאלות שיגיעו </w:t>
      </w:r>
      <w:r w:rsidR="00A60C55" w:rsidRPr="00510FC6">
        <w:rPr>
          <w:rFonts w:asciiTheme="majorBidi" w:hAnsiTheme="majorBidi"/>
          <w:szCs w:val="24"/>
          <w:rtl/>
        </w:rPr>
        <w:t xml:space="preserve">אליו </w:t>
      </w:r>
      <w:r w:rsidRPr="00510FC6">
        <w:rPr>
          <w:rFonts w:asciiTheme="majorBidi" w:hAnsiTheme="majorBidi"/>
          <w:szCs w:val="24"/>
          <w:rtl/>
        </w:rPr>
        <w:t xml:space="preserve">לאחר מועד זה. על הפונה חלה האחריות לוודא קבלת הדוא"ל ששלח, באמצעות טלפון שמספרו </w:t>
      </w:r>
      <w:r w:rsidR="000208C1">
        <w:rPr>
          <w:rFonts w:asciiTheme="majorBidi" w:hAnsiTheme="majorBidi" w:hint="cs"/>
          <w:szCs w:val="24"/>
          <w:rtl/>
        </w:rPr>
        <w:t>02-5006764</w:t>
      </w:r>
      <w:r w:rsidRPr="00510FC6">
        <w:rPr>
          <w:rFonts w:asciiTheme="majorBidi" w:hAnsiTheme="majorBidi"/>
          <w:szCs w:val="24"/>
          <w:rtl/>
        </w:rPr>
        <w:t>.</w:t>
      </w:r>
    </w:p>
    <w:p w14:paraId="09EEFD6B" w14:textId="77777777" w:rsidR="00F22597" w:rsidRPr="00510FC6" w:rsidRDefault="00F22597" w:rsidP="000B5618">
      <w:pPr>
        <w:pStyle w:val="af1"/>
        <w:numPr>
          <w:ilvl w:val="1"/>
          <w:numId w:val="12"/>
        </w:numPr>
        <w:tabs>
          <w:tab w:val="num" w:pos="736"/>
        </w:tabs>
        <w:spacing w:line="360" w:lineRule="auto"/>
        <w:ind w:left="736" w:hanging="567"/>
        <w:jc w:val="both"/>
        <w:outlineLvl w:val="0"/>
        <w:rPr>
          <w:rFonts w:asciiTheme="majorBidi" w:hAnsiTheme="majorBidi"/>
          <w:szCs w:val="24"/>
          <w:rtl/>
        </w:rPr>
      </w:pPr>
      <w:r w:rsidRPr="00510FC6">
        <w:rPr>
          <w:rFonts w:asciiTheme="majorBidi" w:hAnsiTheme="majorBidi"/>
          <w:szCs w:val="24"/>
          <w:rtl/>
        </w:rPr>
        <w:t>להלן תיאור המבנה להגשה של שאלות ובקשות הבהרה:</w:t>
      </w:r>
    </w:p>
    <w:tbl>
      <w:tblPr>
        <w:tblStyle w:val="1fb"/>
        <w:bidiVisual/>
        <w:tblW w:w="8080" w:type="dxa"/>
        <w:tblInd w:w="729" w:type="dxa"/>
        <w:tblLook w:val="04A0" w:firstRow="1" w:lastRow="0" w:firstColumn="1" w:lastColumn="0" w:noHBand="0" w:noVBand="1"/>
      </w:tblPr>
      <w:tblGrid>
        <w:gridCol w:w="1417"/>
        <w:gridCol w:w="993"/>
        <w:gridCol w:w="2409"/>
        <w:gridCol w:w="3261"/>
      </w:tblGrid>
      <w:tr w:rsidR="005C206F" w:rsidRPr="00510FC6" w14:paraId="4B4813DF" w14:textId="142674F4" w:rsidTr="00E2568A">
        <w:tc>
          <w:tcPr>
            <w:tcW w:w="1417" w:type="dxa"/>
            <w:shd w:val="clear" w:color="auto" w:fill="D9D9D9" w:themeFill="background1" w:themeFillShade="D9"/>
          </w:tcPr>
          <w:p w14:paraId="3AB783CC" w14:textId="4C3515AC" w:rsidR="005C206F" w:rsidRPr="00510FC6" w:rsidDel="001A33A9" w:rsidRDefault="005C206F" w:rsidP="005C206F">
            <w:pPr>
              <w:tabs>
                <w:tab w:val="left" w:pos="8617"/>
              </w:tabs>
              <w:spacing w:line="360" w:lineRule="auto"/>
              <w:jc w:val="center"/>
              <w:rPr>
                <w:rFonts w:asciiTheme="majorBidi" w:hAnsiTheme="majorBidi"/>
                <w:szCs w:val="24"/>
                <w:rtl/>
              </w:rPr>
            </w:pPr>
            <w:r w:rsidRPr="00510FC6">
              <w:rPr>
                <w:rFonts w:asciiTheme="majorBidi" w:hAnsiTheme="majorBidi"/>
                <w:szCs w:val="24"/>
                <w:rtl/>
              </w:rPr>
              <w:t xml:space="preserve">עמ' </w:t>
            </w:r>
            <w:r w:rsidRPr="00510FC6">
              <w:rPr>
                <w:rFonts w:asciiTheme="majorBidi" w:hAnsiTheme="majorBidi" w:hint="eastAsia"/>
                <w:szCs w:val="24"/>
                <w:rtl/>
              </w:rPr>
              <w:t>ב</w:t>
            </w:r>
            <w:r w:rsidRPr="00510FC6">
              <w:rPr>
                <w:rFonts w:asciiTheme="majorBidi" w:hAnsiTheme="majorBidi"/>
                <w:szCs w:val="24"/>
                <w:rtl/>
              </w:rPr>
              <w:t>מסמכי המכרז</w:t>
            </w:r>
          </w:p>
        </w:tc>
        <w:tc>
          <w:tcPr>
            <w:tcW w:w="993" w:type="dxa"/>
            <w:shd w:val="clear" w:color="auto" w:fill="D9D9D9" w:themeFill="background1" w:themeFillShade="D9"/>
          </w:tcPr>
          <w:p w14:paraId="2D47EAD3" w14:textId="71883676" w:rsidR="005C206F" w:rsidRPr="00510FC6" w:rsidRDefault="005C206F" w:rsidP="005C206F">
            <w:pPr>
              <w:tabs>
                <w:tab w:val="left" w:pos="8617"/>
              </w:tabs>
              <w:spacing w:line="360" w:lineRule="auto"/>
              <w:jc w:val="center"/>
              <w:rPr>
                <w:rFonts w:asciiTheme="majorBidi" w:hAnsiTheme="majorBidi"/>
                <w:szCs w:val="24"/>
                <w:rtl/>
              </w:rPr>
            </w:pPr>
            <w:r w:rsidRPr="00510FC6">
              <w:rPr>
                <w:rFonts w:asciiTheme="majorBidi" w:hAnsiTheme="majorBidi"/>
                <w:szCs w:val="24"/>
                <w:rtl/>
              </w:rPr>
              <w:t>מס' סעיף</w:t>
            </w:r>
          </w:p>
        </w:tc>
        <w:tc>
          <w:tcPr>
            <w:tcW w:w="2409" w:type="dxa"/>
            <w:shd w:val="clear" w:color="auto" w:fill="D9D9D9" w:themeFill="background1" w:themeFillShade="D9"/>
          </w:tcPr>
          <w:p w14:paraId="3B085F98" w14:textId="77777777" w:rsidR="005C206F" w:rsidRPr="00510FC6" w:rsidRDefault="005C206F" w:rsidP="005C206F">
            <w:pPr>
              <w:tabs>
                <w:tab w:val="left" w:pos="8617"/>
              </w:tabs>
              <w:spacing w:line="360" w:lineRule="auto"/>
              <w:jc w:val="center"/>
              <w:rPr>
                <w:rFonts w:asciiTheme="majorBidi" w:hAnsiTheme="majorBidi"/>
                <w:szCs w:val="24"/>
                <w:rtl/>
              </w:rPr>
            </w:pPr>
            <w:r w:rsidRPr="00510FC6">
              <w:rPr>
                <w:rFonts w:asciiTheme="majorBidi" w:hAnsiTheme="majorBidi"/>
                <w:szCs w:val="24"/>
                <w:rtl/>
              </w:rPr>
              <w:t>פירוט השאלה / בקשת ההבהרה</w:t>
            </w:r>
          </w:p>
        </w:tc>
        <w:tc>
          <w:tcPr>
            <w:tcW w:w="3261" w:type="dxa"/>
            <w:shd w:val="clear" w:color="auto" w:fill="D9D9D9" w:themeFill="background1" w:themeFillShade="D9"/>
          </w:tcPr>
          <w:p w14:paraId="22617528" w14:textId="46D0C38C" w:rsidR="005C206F" w:rsidRPr="00510FC6" w:rsidRDefault="005C206F" w:rsidP="005C206F">
            <w:pPr>
              <w:tabs>
                <w:tab w:val="left" w:pos="8617"/>
              </w:tabs>
              <w:spacing w:line="360" w:lineRule="auto"/>
              <w:jc w:val="center"/>
              <w:rPr>
                <w:rFonts w:asciiTheme="majorBidi" w:hAnsiTheme="majorBidi"/>
                <w:szCs w:val="24"/>
                <w:rtl/>
              </w:rPr>
            </w:pPr>
            <w:r w:rsidRPr="00510FC6">
              <w:rPr>
                <w:rFonts w:asciiTheme="majorBidi" w:hAnsiTheme="majorBidi" w:hint="eastAsia"/>
                <w:szCs w:val="24"/>
                <w:rtl/>
              </w:rPr>
              <w:t>תשובות</w:t>
            </w:r>
            <w:r w:rsidRPr="00510FC6">
              <w:rPr>
                <w:rFonts w:asciiTheme="majorBidi" w:hAnsiTheme="majorBidi"/>
                <w:szCs w:val="24"/>
                <w:rtl/>
              </w:rPr>
              <w:t xml:space="preserve"> </w:t>
            </w:r>
            <w:r w:rsidRPr="00510FC6">
              <w:rPr>
                <w:rFonts w:asciiTheme="majorBidi" w:hAnsiTheme="majorBidi" w:hint="eastAsia"/>
                <w:szCs w:val="24"/>
                <w:rtl/>
              </w:rPr>
              <w:t>הבהרה</w:t>
            </w:r>
          </w:p>
        </w:tc>
      </w:tr>
      <w:tr w:rsidR="005C206F" w:rsidRPr="00510FC6" w14:paraId="7666103D" w14:textId="0FD84212" w:rsidTr="005C206F">
        <w:tc>
          <w:tcPr>
            <w:tcW w:w="1417" w:type="dxa"/>
          </w:tcPr>
          <w:p w14:paraId="272F410F" w14:textId="77777777" w:rsidR="005C206F" w:rsidRPr="00510FC6" w:rsidRDefault="005C206F" w:rsidP="00314B9E">
            <w:pPr>
              <w:tabs>
                <w:tab w:val="left" w:pos="8617"/>
              </w:tabs>
              <w:spacing w:line="360" w:lineRule="auto"/>
              <w:jc w:val="both"/>
              <w:rPr>
                <w:rFonts w:asciiTheme="majorBidi" w:hAnsiTheme="majorBidi"/>
                <w:szCs w:val="24"/>
                <w:rtl/>
              </w:rPr>
            </w:pPr>
          </w:p>
        </w:tc>
        <w:tc>
          <w:tcPr>
            <w:tcW w:w="993" w:type="dxa"/>
          </w:tcPr>
          <w:p w14:paraId="5ADF9744" w14:textId="77777777" w:rsidR="005C206F" w:rsidRPr="00510FC6" w:rsidRDefault="005C206F" w:rsidP="00314B9E">
            <w:pPr>
              <w:tabs>
                <w:tab w:val="left" w:pos="8617"/>
              </w:tabs>
              <w:spacing w:line="360" w:lineRule="auto"/>
              <w:jc w:val="both"/>
              <w:rPr>
                <w:rFonts w:asciiTheme="majorBidi" w:hAnsiTheme="majorBidi"/>
                <w:szCs w:val="24"/>
                <w:rtl/>
              </w:rPr>
            </w:pPr>
          </w:p>
        </w:tc>
        <w:tc>
          <w:tcPr>
            <w:tcW w:w="2409" w:type="dxa"/>
          </w:tcPr>
          <w:p w14:paraId="4EBAFC18" w14:textId="77777777" w:rsidR="005C206F" w:rsidRPr="00510FC6" w:rsidRDefault="005C206F" w:rsidP="00314B9E">
            <w:pPr>
              <w:tabs>
                <w:tab w:val="left" w:pos="8617"/>
              </w:tabs>
              <w:spacing w:line="360" w:lineRule="auto"/>
              <w:jc w:val="both"/>
              <w:rPr>
                <w:rFonts w:asciiTheme="majorBidi" w:hAnsiTheme="majorBidi"/>
                <w:szCs w:val="24"/>
                <w:rtl/>
              </w:rPr>
            </w:pPr>
          </w:p>
        </w:tc>
        <w:tc>
          <w:tcPr>
            <w:tcW w:w="3261" w:type="dxa"/>
          </w:tcPr>
          <w:p w14:paraId="766B6B67" w14:textId="77777777" w:rsidR="005C206F" w:rsidRPr="00510FC6" w:rsidRDefault="005C206F" w:rsidP="00314B9E">
            <w:pPr>
              <w:tabs>
                <w:tab w:val="left" w:pos="8617"/>
              </w:tabs>
              <w:spacing w:line="360" w:lineRule="auto"/>
              <w:jc w:val="both"/>
              <w:rPr>
                <w:rFonts w:asciiTheme="majorBidi" w:hAnsiTheme="majorBidi"/>
                <w:szCs w:val="24"/>
                <w:rtl/>
              </w:rPr>
            </w:pPr>
          </w:p>
        </w:tc>
      </w:tr>
    </w:tbl>
    <w:p w14:paraId="4489E71A" w14:textId="77777777" w:rsidR="00A025BE" w:rsidRPr="00510FC6" w:rsidRDefault="00A025BE" w:rsidP="00314B9E">
      <w:pPr>
        <w:tabs>
          <w:tab w:val="left" w:pos="8958"/>
        </w:tabs>
        <w:spacing w:line="360" w:lineRule="auto"/>
        <w:jc w:val="both"/>
        <w:rPr>
          <w:rFonts w:asciiTheme="majorBidi" w:hAnsiTheme="majorBidi"/>
          <w:szCs w:val="24"/>
        </w:rPr>
      </w:pPr>
    </w:p>
    <w:p w14:paraId="79739C7F" w14:textId="17797969" w:rsidR="00F22597" w:rsidRPr="00510FC6" w:rsidRDefault="00F22597" w:rsidP="00A77DDE">
      <w:pPr>
        <w:pStyle w:val="af1"/>
        <w:numPr>
          <w:ilvl w:val="1"/>
          <w:numId w:val="12"/>
        </w:numPr>
        <w:tabs>
          <w:tab w:val="num" w:pos="736"/>
        </w:tabs>
        <w:spacing w:line="360" w:lineRule="auto"/>
        <w:ind w:left="736" w:hanging="567"/>
        <w:jc w:val="both"/>
        <w:outlineLvl w:val="0"/>
        <w:rPr>
          <w:rFonts w:asciiTheme="majorBidi" w:hAnsiTheme="majorBidi"/>
          <w:szCs w:val="24"/>
          <w:rtl/>
        </w:rPr>
      </w:pPr>
      <w:r w:rsidRPr="00510FC6">
        <w:rPr>
          <w:rFonts w:asciiTheme="majorBidi" w:hAnsiTheme="majorBidi"/>
          <w:szCs w:val="24"/>
          <w:rtl/>
        </w:rPr>
        <w:t>ריכוז השאלות והתשובות יפורסמו באתר הרכש הממשלתי ובאתר האינטרנט של המשרד החל מיום</w:t>
      </w:r>
      <w:r w:rsidR="007C5BAB" w:rsidRPr="00510FC6">
        <w:rPr>
          <w:rFonts w:asciiTheme="majorBidi" w:hAnsiTheme="majorBidi"/>
          <w:szCs w:val="24"/>
          <w:rtl/>
        </w:rPr>
        <w:t xml:space="preserve"> </w:t>
      </w:r>
      <w:r w:rsidRPr="00510FC6">
        <w:rPr>
          <w:rFonts w:asciiTheme="majorBidi" w:hAnsiTheme="majorBidi"/>
          <w:szCs w:val="24"/>
          <w:rtl/>
        </w:rPr>
        <w:t xml:space="preserve"> </w:t>
      </w:r>
      <w:r w:rsidR="00A77DDE">
        <w:rPr>
          <w:rFonts w:asciiTheme="majorBidi" w:hAnsiTheme="majorBidi" w:hint="cs"/>
          <w:szCs w:val="24"/>
          <w:rtl/>
        </w:rPr>
        <w:t>12.6.2018</w:t>
      </w:r>
      <w:r w:rsidR="00D22A8D" w:rsidRPr="00510FC6">
        <w:rPr>
          <w:rFonts w:asciiTheme="majorBidi" w:hAnsiTheme="majorBidi"/>
          <w:szCs w:val="24"/>
          <w:rtl/>
        </w:rPr>
        <w:t xml:space="preserve">, </w:t>
      </w:r>
      <w:r w:rsidRPr="00510FC6">
        <w:rPr>
          <w:rFonts w:asciiTheme="majorBidi" w:hAnsiTheme="majorBidi"/>
          <w:szCs w:val="24"/>
          <w:rtl/>
        </w:rPr>
        <w:t>והן יהוו חלק בלתי נפרד ממסמכי המכרז ויחייבו את כל המציעים.</w:t>
      </w:r>
    </w:p>
    <w:p w14:paraId="63479BFC" w14:textId="77777777" w:rsidR="00971040" w:rsidRPr="00510FC6" w:rsidRDefault="00F22597" w:rsidP="000B5618">
      <w:pPr>
        <w:pStyle w:val="af1"/>
        <w:numPr>
          <w:ilvl w:val="1"/>
          <w:numId w:val="12"/>
        </w:numPr>
        <w:tabs>
          <w:tab w:val="num" w:pos="736"/>
        </w:tabs>
        <w:spacing w:line="360" w:lineRule="auto"/>
        <w:ind w:left="736" w:hanging="567"/>
        <w:jc w:val="both"/>
        <w:outlineLvl w:val="0"/>
        <w:rPr>
          <w:rFonts w:asciiTheme="majorBidi" w:hAnsiTheme="majorBidi"/>
          <w:szCs w:val="24"/>
          <w:rtl/>
        </w:rPr>
      </w:pPr>
      <w:r w:rsidRPr="00510FC6">
        <w:rPr>
          <w:rFonts w:asciiTheme="majorBidi" w:hAnsiTheme="majorBidi"/>
          <w:szCs w:val="24"/>
          <w:rtl/>
        </w:rPr>
        <w:t>המשרד שומר לעצמו את הזכות להימנע מלהשיב לגופה של שאלה אם ימצא כי מתן מענה לשאלה עלול לסכל או לפגוע בהליך המכרז או בתכליתו.</w:t>
      </w:r>
    </w:p>
    <w:p w14:paraId="7213C5D3" w14:textId="77777777" w:rsidR="00D22A8D" w:rsidRPr="00510FC6" w:rsidRDefault="00D22A8D" w:rsidP="00314B9E">
      <w:pPr>
        <w:tabs>
          <w:tab w:val="left" w:pos="6185"/>
          <w:tab w:val="left" w:pos="6752"/>
        </w:tabs>
        <w:spacing w:line="360" w:lineRule="auto"/>
        <w:rPr>
          <w:rFonts w:asciiTheme="majorBidi" w:hAnsiTheme="majorBidi"/>
          <w:szCs w:val="24"/>
          <w:rtl/>
        </w:rPr>
      </w:pPr>
    </w:p>
    <w:p w14:paraId="66EE18FF" w14:textId="77777777" w:rsidR="00C51527" w:rsidRPr="00510FC6" w:rsidRDefault="00C51527" w:rsidP="00314B9E">
      <w:pPr>
        <w:tabs>
          <w:tab w:val="left" w:pos="6185"/>
          <w:tab w:val="left" w:pos="6752"/>
        </w:tabs>
        <w:spacing w:line="360" w:lineRule="auto"/>
        <w:rPr>
          <w:rFonts w:asciiTheme="majorBidi" w:hAnsiTheme="majorBidi"/>
          <w:szCs w:val="24"/>
          <w:rtl/>
        </w:rPr>
      </w:pPr>
    </w:p>
    <w:p w14:paraId="4D380975" w14:textId="749E258F" w:rsidR="006C06CA" w:rsidRPr="00510FC6" w:rsidRDefault="006C06CA" w:rsidP="00314B9E">
      <w:pPr>
        <w:tabs>
          <w:tab w:val="left" w:pos="6185"/>
          <w:tab w:val="left" w:pos="6752"/>
        </w:tabs>
        <w:spacing w:line="360" w:lineRule="auto"/>
        <w:rPr>
          <w:rFonts w:asciiTheme="majorBidi" w:hAnsiTheme="majorBidi"/>
          <w:b/>
          <w:bCs/>
          <w:szCs w:val="24"/>
          <w:rtl/>
        </w:rPr>
      </w:pPr>
      <w:r w:rsidRPr="00510FC6">
        <w:rPr>
          <w:rFonts w:asciiTheme="majorBidi" w:hAnsiTheme="majorBidi"/>
          <w:szCs w:val="24"/>
          <w:rtl/>
        </w:rPr>
        <w:tab/>
      </w:r>
      <w:r w:rsidRPr="00510FC6">
        <w:rPr>
          <w:rFonts w:asciiTheme="majorBidi" w:hAnsiTheme="majorBidi"/>
          <w:b/>
          <w:bCs/>
          <w:szCs w:val="24"/>
          <w:rtl/>
        </w:rPr>
        <w:t xml:space="preserve"> ב ב</w:t>
      </w:r>
      <w:r w:rsidR="00D22A8D" w:rsidRPr="00510FC6">
        <w:rPr>
          <w:rFonts w:asciiTheme="majorBidi" w:hAnsiTheme="majorBidi"/>
          <w:b/>
          <w:bCs/>
          <w:szCs w:val="24"/>
          <w:rtl/>
        </w:rPr>
        <w:t xml:space="preserve"> </w:t>
      </w:r>
      <w:r w:rsidRPr="00510FC6">
        <w:rPr>
          <w:rFonts w:asciiTheme="majorBidi" w:hAnsiTheme="majorBidi"/>
          <w:b/>
          <w:bCs/>
          <w:szCs w:val="24"/>
          <w:rtl/>
        </w:rPr>
        <w:t>ר כ ה,</w:t>
      </w:r>
    </w:p>
    <w:p w14:paraId="79CFB174" w14:textId="77777777" w:rsidR="006C06CA" w:rsidRPr="00510FC6" w:rsidRDefault="008D3AAE" w:rsidP="00314B9E">
      <w:pPr>
        <w:spacing w:line="360" w:lineRule="auto"/>
        <w:ind w:left="681"/>
        <w:jc w:val="center"/>
        <w:rPr>
          <w:rFonts w:asciiTheme="majorBidi" w:hAnsiTheme="majorBidi"/>
          <w:szCs w:val="24"/>
          <w:rtl/>
        </w:rPr>
      </w:pPr>
      <w:r w:rsidRPr="00510FC6">
        <w:rPr>
          <w:rFonts w:asciiTheme="majorBidi" w:hAnsiTheme="majorBidi"/>
          <w:b/>
          <w:bCs/>
          <w:szCs w:val="24"/>
          <w:rtl/>
        </w:rPr>
        <w:t xml:space="preserve">                                                                                </w:t>
      </w:r>
      <w:r w:rsidR="006C06CA" w:rsidRPr="00510FC6">
        <w:rPr>
          <w:rFonts w:asciiTheme="majorBidi" w:hAnsiTheme="majorBidi"/>
          <w:b/>
          <w:bCs/>
          <w:szCs w:val="24"/>
          <w:rtl/>
        </w:rPr>
        <w:t xml:space="preserve">ועדת </w:t>
      </w:r>
      <w:r w:rsidR="00205953" w:rsidRPr="00510FC6">
        <w:rPr>
          <w:rFonts w:asciiTheme="majorBidi" w:hAnsiTheme="majorBidi"/>
          <w:b/>
          <w:bCs/>
          <w:szCs w:val="24"/>
          <w:rtl/>
        </w:rPr>
        <w:t>ה</w:t>
      </w:r>
      <w:r w:rsidR="006C06CA" w:rsidRPr="00510FC6">
        <w:rPr>
          <w:rFonts w:asciiTheme="majorBidi" w:hAnsiTheme="majorBidi"/>
          <w:b/>
          <w:bCs/>
          <w:szCs w:val="24"/>
          <w:rtl/>
        </w:rPr>
        <w:t>מכרזים</w:t>
      </w:r>
      <w:r w:rsidR="006C06CA" w:rsidRPr="00510FC6">
        <w:rPr>
          <w:rFonts w:asciiTheme="majorBidi" w:hAnsiTheme="majorBidi"/>
          <w:b/>
          <w:bCs/>
          <w:szCs w:val="24"/>
          <w:rtl/>
        </w:rPr>
        <w:tab/>
      </w:r>
    </w:p>
    <w:p w14:paraId="2FD7BB2F" w14:textId="77777777" w:rsidR="006C06CA" w:rsidRPr="00510FC6" w:rsidRDefault="006C06CA" w:rsidP="00314B9E">
      <w:pPr>
        <w:bidi w:val="0"/>
        <w:rPr>
          <w:rFonts w:asciiTheme="majorBidi" w:hAnsiTheme="majorBidi"/>
          <w:b/>
          <w:bCs/>
          <w:szCs w:val="24"/>
          <w:u w:val="single"/>
          <w:rtl/>
        </w:rPr>
      </w:pPr>
    </w:p>
    <w:p w14:paraId="0234C049" w14:textId="77777777" w:rsidR="00CF7737" w:rsidRPr="00510FC6" w:rsidRDefault="00CF7737" w:rsidP="00314B9E">
      <w:pPr>
        <w:rPr>
          <w:rFonts w:asciiTheme="majorBidi" w:hAnsiTheme="majorBidi"/>
          <w:rtl/>
        </w:rPr>
      </w:pPr>
      <w:bookmarkStart w:id="1" w:name="_Toc285980546"/>
      <w:bookmarkStart w:id="2" w:name="_Toc288647182"/>
      <w:bookmarkStart w:id="3" w:name="_Toc324232052"/>
    </w:p>
    <w:p w14:paraId="0C891377" w14:textId="683C9B74" w:rsidR="00FF383D" w:rsidRPr="00510FC6" w:rsidRDefault="00FF383D">
      <w:pPr>
        <w:bidi w:val="0"/>
        <w:rPr>
          <w:rFonts w:asciiTheme="majorBidi" w:hAnsiTheme="majorBidi"/>
        </w:rPr>
      </w:pPr>
    </w:p>
    <w:p w14:paraId="32791FB0" w14:textId="77777777" w:rsidR="001E53AB" w:rsidRPr="00510FC6" w:rsidRDefault="001E53AB">
      <w:r w:rsidRPr="00510FC6">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F383D" w:rsidRPr="00510FC6" w14:paraId="33D452E9" w14:textId="77777777" w:rsidTr="005C206F">
        <w:trPr>
          <w:trHeight w:hRule="exact" w:val="561"/>
        </w:trPr>
        <w:tc>
          <w:tcPr>
            <w:tcW w:w="8958" w:type="dxa"/>
            <w:tcBorders>
              <w:top w:val="nil"/>
              <w:bottom w:val="nil"/>
            </w:tcBorders>
            <w:shd w:val="clear" w:color="auto" w:fill="D9D9D9" w:themeFill="background1" w:themeFillShade="D9"/>
            <w:vAlign w:val="center"/>
          </w:tcPr>
          <w:p w14:paraId="01BC6752" w14:textId="58543B70" w:rsidR="00FF383D" w:rsidRPr="00510FC6" w:rsidRDefault="00FF383D" w:rsidP="00FF383D">
            <w:pPr>
              <w:pStyle w:val="afff8"/>
              <w:jc w:val="left"/>
              <w:rPr>
                <w:rFonts w:asciiTheme="majorBidi" w:hAnsiTheme="majorBidi" w:cs="David"/>
                <w:color w:val="auto"/>
                <w:rtl/>
              </w:rPr>
            </w:pPr>
            <w:r w:rsidRPr="00510FC6">
              <w:rPr>
                <w:rFonts w:asciiTheme="majorBidi" w:hAnsiTheme="majorBidi" w:cs="David" w:hint="eastAsia"/>
                <w:color w:val="auto"/>
                <w:rtl/>
              </w:rPr>
              <w:t>נספח</w:t>
            </w:r>
            <w:r w:rsidRPr="00510FC6">
              <w:rPr>
                <w:rFonts w:asciiTheme="majorBidi" w:hAnsiTheme="majorBidi" w:cs="David"/>
                <w:color w:val="auto"/>
                <w:rtl/>
              </w:rPr>
              <w:t xml:space="preserve"> </w:t>
            </w:r>
            <w:r w:rsidRPr="00510FC6">
              <w:rPr>
                <w:rFonts w:asciiTheme="majorBidi" w:hAnsiTheme="majorBidi" w:cs="David" w:hint="eastAsia"/>
                <w:color w:val="auto"/>
                <w:rtl/>
              </w:rPr>
              <w:t>א</w:t>
            </w:r>
            <w:r w:rsidRPr="00510FC6">
              <w:rPr>
                <w:rFonts w:asciiTheme="majorBidi" w:hAnsiTheme="majorBidi" w:cs="David"/>
                <w:color w:val="auto"/>
                <w:rtl/>
              </w:rPr>
              <w:t>'</w:t>
            </w:r>
          </w:p>
        </w:tc>
      </w:tr>
      <w:tr w:rsidR="00FF383D" w:rsidRPr="00510FC6" w14:paraId="32ECD26E" w14:textId="77777777" w:rsidTr="005C206F">
        <w:trPr>
          <w:trHeight w:hRule="exact" w:val="561"/>
        </w:trPr>
        <w:tc>
          <w:tcPr>
            <w:tcW w:w="8958" w:type="dxa"/>
            <w:tcBorders>
              <w:top w:val="nil"/>
              <w:bottom w:val="nil"/>
            </w:tcBorders>
            <w:shd w:val="clear" w:color="auto" w:fill="1B3461"/>
            <w:vAlign w:val="center"/>
          </w:tcPr>
          <w:p w14:paraId="737D8F3B" w14:textId="7559478B" w:rsidR="00FF383D" w:rsidRPr="00510FC6" w:rsidRDefault="00FF383D" w:rsidP="005C206F">
            <w:pPr>
              <w:pStyle w:val="afff8"/>
              <w:jc w:val="left"/>
              <w:rPr>
                <w:rFonts w:asciiTheme="majorBidi" w:hAnsiTheme="majorBidi" w:cs="David"/>
                <w:rtl/>
              </w:rPr>
            </w:pPr>
            <w:r w:rsidRPr="00510FC6">
              <w:rPr>
                <w:rFonts w:asciiTheme="majorBidi" w:hAnsiTheme="majorBidi" w:cs="David" w:hint="eastAsia"/>
                <w:b w:val="0"/>
                <w:i/>
                <w:rtl/>
              </w:rPr>
              <w:t>פרטי</w:t>
            </w:r>
            <w:r w:rsidRPr="00510FC6">
              <w:rPr>
                <w:rFonts w:asciiTheme="majorBidi" w:hAnsiTheme="majorBidi" w:cs="David"/>
                <w:b w:val="0"/>
                <w:i/>
                <w:rtl/>
              </w:rPr>
              <w:t xml:space="preserve"> </w:t>
            </w:r>
            <w:r w:rsidRPr="00510FC6">
              <w:rPr>
                <w:rFonts w:asciiTheme="majorBidi" w:hAnsiTheme="majorBidi" w:cs="David" w:hint="eastAsia"/>
                <w:b w:val="0"/>
                <w:i/>
                <w:rtl/>
              </w:rPr>
              <w:t>המציע</w:t>
            </w:r>
          </w:p>
        </w:tc>
      </w:tr>
    </w:tbl>
    <w:bookmarkEnd w:id="1"/>
    <w:bookmarkEnd w:id="2"/>
    <w:bookmarkEnd w:id="3"/>
    <w:p w14:paraId="457E380C" w14:textId="02FD2F34" w:rsidR="00515F96" w:rsidRPr="00510FC6" w:rsidRDefault="00515F96" w:rsidP="00314B9E">
      <w:pPr>
        <w:pStyle w:val="HNormal0"/>
        <w:rPr>
          <w:rFonts w:asciiTheme="majorBidi" w:hAnsiTheme="majorBidi"/>
          <w:b/>
          <w:bCs/>
          <w:color w:val="000000"/>
          <w:u w:val="single"/>
          <w:rtl/>
          <w:lang w:eastAsia="en-US"/>
        </w:rPr>
      </w:pPr>
      <w:r w:rsidRPr="00510FC6">
        <w:rPr>
          <w:rFonts w:asciiTheme="majorBidi" w:hAnsiTheme="majorBidi" w:hint="eastAsia"/>
          <w:b/>
          <w:bCs/>
          <w:color w:val="000000"/>
          <w:u w:val="single"/>
          <w:rtl/>
          <w:lang w:eastAsia="en-US"/>
        </w:rPr>
        <w:t>יש</w:t>
      </w:r>
      <w:r w:rsidRPr="00510FC6">
        <w:rPr>
          <w:rFonts w:asciiTheme="majorBidi" w:hAnsiTheme="majorBidi"/>
          <w:b/>
          <w:bCs/>
          <w:color w:val="000000"/>
          <w:u w:val="single"/>
          <w:rtl/>
          <w:lang w:eastAsia="en-US"/>
        </w:rPr>
        <w:t xml:space="preserve"> </w:t>
      </w:r>
      <w:r w:rsidRPr="00510FC6">
        <w:rPr>
          <w:rFonts w:asciiTheme="majorBidi" w:hAnsiTheme="majorBidi" w:hint="eastAsia"/>
          <w:b/>
          <w:bCs/>
          <w:color w:val="000000"/>
          <w:u w:val="single"/>
          <w:rtl/>
          <w:lang w:eastAsia="en-US"/>
        </w:rPr>
        <w:t>למלא</w:t>
      </w:r>
      <w:r w:rsidRPr="00510FC6">
        <w:rPr>
          <w:rFonts w:asciiTheme="majorBidi" w:hAnsiTheme="majorBidi"/>
          <w:b/>
          <w:bCs/>
          <w:color w:val="000000"/>
          <w:u w:val="single"/>
          <w:rtl/>
          <w:lang w:eastAsia="en-US"/>
        </w:rPr>
        <w:t xml:space="preserve"> </w:t>
      </w:r>
      <w:r w:rsidRPr="00510FC6">
        <w:rPr>
          <w:rFonts w:asciiTheme="majorBidi" w:hAnsiTheme="majorBidi" w:hint="eastAsia"/>
          <w:b/>
          <w:bCs/>
          <w:color w:val="000000"/>
          <w:u w:val="single"/>
          <w:rtl/>
          <w:lang w:eastAsia="en-US"/>
        </w:rPr>
        <w:t>את</w:t>
      </w:r>
      <w:r w:rsidRPr="00510FC6">
        <w:rPr>
          <w:rFonts w:asciiTheme="majorBidi" w:hAnsiTheme="majorBidi"/>
          <w:b/>
          <w:bCs/>
          <w:color w:val="000000"/>
          <w:u w:val="single"/>
          <w:rtl/>
          <w:lang w:eastAsia="en-US"/>
        </w:rPr>
        <w:t xml:space="preserve"> </w:t>
      </w:r>
      <w:r w:rsidRPr="00510FC6">
        <w:rPr>
          <w:rFonts w:asciiTheme="majorBidi" w:hAnsiTheme="majorBidi" w:hint="eastAsia"/>
          <w:b/>
          <w:bCs/>
          <w:color w:val="000000"/>
          <w:u w:val="single"/>
          <w:rtl/>
          <w:lang w:eastAsia="en-US"/>
        </w:rPr>
        <w:t>הפרטין</w:t>
      </w:r>
      <w:r w:rsidRPr="00510FC6">
        <w:rPr>
          <w:rFonts w:asciiTheme="majorBidi" w:hAnsiTheme="majorBidi"/>
          <w:b/>
          <w:bCs/>
          <w:color w:val="000000"/>
          <w:u w:val="single"/>
          <w:rtl/>
          <w:lang w:eastAsia="en-US"/>
        </w:rPr>
        <w:t xml:space="preserve"> </w:t>
      </w:r>
      <w:r w:rsidRPr="00510FC6">
        <w:rPr>
          <w:rFonts w:asciiTheme="majorBidi" w:hAnsiTheme="majorBidi" w:hint="eastAsia"/>
          <w:b/>
          <w:bCs/>
          <w:color w:val="000000"/>
          <w:u w:val="single"/>
          <w:rtl/>
          <w:lang w:eastAsia="en-US"/>
        </w:rPr>
        <w:t>בדפוס</w:t>
      </w:r>
      <w:r w:rsidRPr="00510FC6">
        <w:rPr>
          <w:rFonts w:asciiTheme="majorBidi" w:hAnsiTheme="majorBidi"/>
          <w:b/>
          <w:bCs/>
          <w:color w:val="000000"/>
          <w:u w:val="single"/>
          <w:rtl/>
          <w:lang w:eastAsia="en-US"/>
        </w:rPr>
        <w:t xml:space="preserve"> </w:t>
      </w:r>
      <w:r w:rsidRPr="00510FC6">
        <w:rPr>
          <w:rFonts w:asciiTheme="majorBidi" w:hAnsiTheme="majorBidi" w:hint="eastAsia"/>
          <w:b/>
          <w:bCs/>
          <w:color w:val="000000"/>
          <w:u w:val="single"/>
          <w:rtl/>
          <w:lang w:eastAsia="en-US"/>
        </w:rPr>
        <w:t>ממוחשב</w:t>
      </w:r>
      <w:r w:rsidRPr="00510FC6">
        <w:rPr>
          <w:rFonts w:asciiTheme="majorBidi" w:hAnsiTheme="majorBidi"/>
          <w:b/>
          <w:bCs/>
          <w:color w:val="000000"/>
          <w:u w:val="single"/>
          <w:rtl/>
          <w:lang w:eastAsia="en-US"/>
        </w:rPr>
        <w:t xml:space="preserve"> </w:t>
      </w:r>
      <w:r w:rsidRPr="00510FC6">
        <w:rPr>
          <w:rFonts w:asciiTheme="majorBidi" w:hAnsiTheme="majorBidi" w:hint="eastAsia"/>
          <w:b/>
          <w:bCs/>
          <w:color w:val="000000"/>
          <w:u w:val="single"/>
          <w:rtl/>
          <w:lang w:eastAsia="en-US"/>
        </w:rPr>
        <w:t>ולא</w:t>
      </w:r>
      <w:r w:rsidRPr="00510FC6">
        <w:rPr>
          <w:rFonts w:asciiTheme="majorBidi" w:hAnsiTheme="majorBidi"/>
          <w:b/>
          <w:bCs/>
          <w:color w:val="000000"/>
          <w:u w:val="single"/>
          <w:rtl/>
          <w:lang w:eastAsia="en-US"/>
        </w:rPr>
        <w:t xml:space="preserve"> </w:t>
      </w:r>
      <w:r w:rsidRPr="00510FC6">
        <w:rPr>
          <w:rFonts w:asciiTheme="majorBidi" w:hAnsiTheme="majorBidi" w:hint="eastAsia"/>
          <w:b/>
          <w:bCs/>
          <w:color w:val="000000"/>
          <w:u w:val="single"/>
          <w:rtl/>
          <w:lang w:eastAsia="en-US"/>
        </w:rPr>
        <w:t>בכתב</w:t>
      </w:r>
      <w:r w:rsidRPr="00510FC6">
        <w:rPr>
          <w:rFonts w:asciiTheme="majorBidi" w:hAnsiTheme="majorBidi"/>
          <w:b/>
          <w:bCs/>
          <w:color w:val="000000"/>
          <w:u w:val="single"/>
          <w:rtl/>
          <w:lang w:eastAsia="en-US"/>
        </w:rPr>
        <w:t xml:space="preserve"> </w:t>
      </w:r>
      <w:r w:rsidRPr="00510FC6">
        <w:rPr>
          <w:rFonts w:asciiTheme="majorBidi" w:hAnsiTheme="majorBidi" w:hint="eastAsia"/>
          <w:b/>
          <w:bCs/>
          <w:color w:val="000000"/>
          <w:u w:val="single"/>
          <w:rtl/>
          <w:lang w:eastAsia="en-US"/>
        </w:rPr>
        <w:t>יד</w:t>
      </w:r>
      <w:r w:rsidRPr="00510FC6">
        <w:rPr>
          <w:rFonts w:asciiTheme="majorBidi" w:hAnsiTheme="majorBidi"/>
          <w:b/>
          <w:bCs/>
          <w:color w:val="000000"/>
          <w:u w:val="single"/>
          <w:rtl/>
          <w:lang w:eastAsia="en-US"/>
        </w:rPr>
        <w:t xml:space="preserve">. </w:t>
      </w:r>
      <w:r w:rsidRPr="00510FC6">
        <w:rPr>
          <w:rFonts w:asciiTheme="majorBidi" w:hAnsiTheme="majorBidi" w:hint="eastAsia"/>
          <w:b/>
          <w:bCs/>
          <w:color w:val="000000"/>
          <w:u w:val="single"/>
          <w:rtl/>
          <w:lang w:eastAsia="en-US"/>
        </w:rPr>
        <w:t>טופס</w:t>
      </w:r>
      <w:r w:rsidRPr="00510FC6">
        <w:rPr>
          <w:rFonts w:asciiTheme="majorBidi" w:hAnsiTheme="majorBidi"/>
          <w:b/>
          <w:bCs/>
          <w:color w:val="000000"/>
          <w:u w:val="single"/>
          <w:rtl/>
          <w:lang w:eastAsia="en-US"/>
        </w:rPr>
        <w:t xml:space="preserve"> </w:t>
      </w:r>
      <w:r w:rsidRPr="00510FC6">
        <w:rPr>
          <w:rFonts w:asciiTheme="majorBidi" w:hAnsiTheme="majorBidi" w:hint="eastAsia"/>
          <w:b/>
          <w:bCs/>
          <w:color w:val="000000"/>
          <w:u w:val="single"/>
          <w:rtl/>
          <w:lang w:eastAsia="en-US"/>
        </w:rPr>
        <w:t>אשר</w:t>
      </w:r>
      <w:r w:rsidRPr="00510FC6">
        <w:rPr>
          <w:rFonts w:asciiTheme="majorBidi" w:hAnsiTheme="majorBidi"/>
          <w:b/>
          <w:bCs/>
          <w:color w:val="000000"/>
          <w:u w:val="single"/>
          <w:rtl/>
          <w:lang w:eastAsia="en-US"/>
        </w:rPr>
        <w:t xml:space="preserve"> </w:t>
      </w:r>
      <w:r w:rsidRPr="00510FC6">
        <w:rPr>
          <w:rFonts w:asciiTheme="majorBidi" w:hAnsiTheme="majorBidi" w:hint="eastAsia"/>
          <w:b/>
          <w:bCs/>
          <w:color w:val="000000"/>
          <w:u w:val="single"/>
          <w:rtl/>
          <w:lang w:eastAsia="en-US"/>
        </w:rPr>
        <w:t>יוגש</w:t>
      </w:r>
      <w:r w:rsidRPr="00510FC6">
        <w:rPr>
          <w:rFonts w:asciiTheme="majorBidi" w:hAnsiTheme="majorBidi"/>
          <w:b/>
          <w:bCs/>
          <w:color w:val="000000"/>
          <w:u w:val="single"/>
          <w:rtl/>
          <w:lang w:eastAsia="en-US"/>
        </w:rPr>
        <w:t xml:space="preserve"> </w:t>
      </w:r>
      <w:r w:rsidRPr="00510FC6">
        <w:rPr>
          <w:rFonts w:asciiTheme="majorBidi" w:hAnsiTheme="majorBidi" w:hint="eastAsia"/>
          <w:b/>
          <w:bCs/>
          <w:color w:val="000000"/>
          <w:u w:val="single"/>
          <w:rtl/>
          <w:lang w:eastAsia="en-US"/>
        </w:rPr>
        <w:t>כשהוא</w:t>
      </w:r>
      <w:r w:rsidRPr="00510FC6">
        <w:rPr>
          <w:rFonts w:asciiTheme="majorBidi" w:hAnsiTheme="majorBidi"/>
          <w:b/>
          <w:bCs/>
          <w:color w:val="000000"/>
          <w:u w:val="single"/>
          <w:rtl/>
          <w:lang w:eastAsia="en-US"/>
        </w:rPr>
        <w:t xml:space="preserve"> </w:t>
      </w:r>
      <w:r w:rsidRPr="00510FC6">
        <w:rPr>
          <w:rFonts w:asciiTheme="majorBidi" w:hAnsiTheme="majorBidi" w:hint="eastAsia"/>
          <w:b/>
          <w:bCs/>
          <w:color w:val="000000"/>
          <w:u w:val="single"/>
          <w:rtl/>
          <w:lang w:eastAsia="en-US"/>
        </w:rPr>
        <w:t>כתוב</w:t>
      </w:r>
      <w:r w:rsidRPr="00510FC6">
        <w:rPr>
          <w:rFonts w:asciiTheme="majorBidi" w:hAnsiTheme="majorBidi"/>
          <w:b/>
          <w:bCs/>
          <w:color w:val="000000"/>
          <w:u w:val="single"/>
          <w:rtl/>
          <w:lang w:eastAsia="en-US"/>
        </w:rPr>
        <w:t xml:space="preserve"> </w:t>
      </w:r>
      <w:r w:rsidRPr="00510FC6">
        <w:rPr>
          <w:rFonts w:asciiTheme="majorBidi" w:hAnsiTheme="majorBidi" w:hint="eastAsia"/>
          <w:b/>
          <w:bCs/>
          <w:color w:val="000000"/>
          <w:u w:val="single"/>
          <w:rtl/>
          <w:lang w:eastAsia="en-US"/>
        </w:rPr>
        <w:t>בכתב</w:t>
      </w:r>
      <w:r w:rsidRPr="00510FC6">
        <w:rPr>
          <w:rFonts w:asciiTheme="majorBidi" w:hAnsiTheme="majorBidi"/>
          <w:b/>
          <w:bCs/>
          <w:color w:val="000000"/>
          <w:u w:val="single"/>
          <w:rtl/>
          <w:lang w:eastAsia="en-US"/>
        </w:rPr>
        <w:t xml:space="preserve"> </w:t>
      </w:r>
      <w:r w:rsidRPr="00510FC6">
        <w:rPr>
          <w:rFonts w:asciiTheme="majorBidi" w:hAnsiTheme="majorBidi" w:hint="eastAsia"/>
          <w:b/>
          <w:bCs/>
          <w:color w:val="000000"/>
          <w:u w:val="single"/>
          <w:rtl/>
          <w:lang w:eastAsia="en-US"/>
        </w:rPr>
        <w:t>יד</w:t>
      </w:r>
      <w:r w:rsidRPr="00510FC6">
        <w:rPr>
          <w:rFonts w:asciiTheme="majorBidi" w:hAnsiTheme="majorBidi"/>
          <w:b/>
          <w:bCs/>
          <w:color w:val="000000"/>
          <w:u w:val="single"/>
          <w:rtl/>
          <w:lang w:eastAsia="en-US"/>
        </w:rPr>
        <w:t xml:space="preserve"> </w:t>
      </w:r>
      <w:r w:rsidRPr="00510FC6">
        <w:rPr>
          <w:rFonts w:asciiTheme="majorBidi" w:hAnsiTheme="majorBidi" w:hint="eastAsia"/>
          <w:b/>
          <w:bCs/>
          <w:color w:val="000000"/>
          <w:u w:val="single"/>
          <w:rtl/>
          <w:lang w:eastAsia="en-US"/>
        </w:rPr>
        <w:t>ייפסל</w:t>
      </w:r>
    </w:p>
    <w:p w14:paraId="4BCE845B" w14:textId="1188BB18" w:rsidR="0055257B" w:rsidRPr="00510FC6" w:rsidRDefault="00085DF7" w:rsidP="00314B9E">
      <w:pPr>
        <w:pStyle w:val="HNormal0"/>
        <w:rPr>
          <w:rFonts w:asciiTheme="majorBidi" w:hAnsiTheme="majorBidi"/>
          <w:b/>
          <w:bCs/>
          <w:color w:val="000000"/>
          <w:u w:val="single"/>
          <w:rtl/>
          <w:lang w:eastAsia="en-US"/>
        </w:rPr>
      </w:pPr>
      <w:r w:rsidRPr="00510FC6">
        <w:rPr>
          <w:rFonts w:asciiTheme="majorBidi" w:hAnsiTheme="majorBidi"/>
          <w:b/>
          <w:bCs/>
          <w:color w:val="000000"/>
          <w:u w:val="single"/>
          <w:rtl/>
          <w:lang w:eastAsia="en-US"/>
        </w:rPr>
        <w:t>פרטי</w:t>
      </w:r>
      <w:r w:rsidR="0055257B" w:rsidRPr="00510FC6">
        <w:rPr>
          <w:rFonts w:asciiTheme="majorBidi" w:hAnsiTheme="majorBidi"/>
          <w:b/>
          <w:bCs/>
          <w:color w:val="000000"/>
          <w:u w:val="single"/>
          <w:rtl/>
          <w:lang w:eastAsia="en-US"/>
        </w:rPr>
        <w:t xml:space="preserve"> המציע</w:t>
      </w:r>
    </w:p>
    <w:p w14:paraId="4CB87F95" w14:textId="77777777" w:rsidR="00846CA9" w:rsidRPr="00510FC6" w:rsidRDefault="001516EB" w:rsidP="000B5618">
      <w:pPr>
        <w:pStyle w:val="HNormal0"/>
        <w:numPr>
          <w:ilvl w:val="0"/>
          <w:numId w:val="11"/>
        </w:numPr>
        <w:tabs>
          <w:tab w:val="left" w:leader="underscore" w:pos="8309"/>
        </w:tabs>
        <w:rPr>
          <w:rFonts w:asciiTheme="majorBidi" w:hAnsiTheme="majorBidi"/>
          <w:color w:val="000000"/>
          <w:lang w:eastAsia="en-US"/>
        </w:rPr>
      </w:pPr>
      <w:r w:rsidRPr="00510FC6">
        <w:rPr>
          <w:rFonts w:asciiTheme="majorBidi" w:hAnsiTheme="majorBidi"/>
          <w:color w:val="000000"/>
          <w:rtl/>
          <w:lang w:eastAsia="en-US"/>
        </w:rPr>
        <w:t>שם</w:t>
      </w:r>
      <w:r w:rsidR="0055257B" w:rsidRPr="00510FC6">
        <w:rPr>
          <w:rFonts w:asciiTheme="majorBidi" w:hAnsiTheme="majorBidi"/>
          <w:color w:val="000000"/>
          <w:rtl/>
          <w:lang w:eastAsia="en-US"/>
        </w:rPr>
        <w:t xml:space="preserve"> המציע: </w:t>
      </w:r>
      <w:r w:rsidR="0055257B" w:rsidRPr="00510FC6">
        <w:rPr>
          <w:rFonts w:asciiTheme="majorBidi" w:hAnsiTheme="majorBidi"/>
          <w:color w:val="000000"/>
          <w:rtl/>
          <w:lang w:eastAsia="en-US"/>
        </w:rPr>
        <w:tab/>
      </w:r>
    </w:p>
    <w:p w14:paraId="5D035FE1" w14:textId="77777777" w:rsidR="001516EB" w:rsidRPr="00510FC6" w:rsidRDefault="001516EB" w:rsidP="000B5618">
      <w:pPr>
        <w:pStyle w:val="HNormal0"/>
        <w:numPr>
          <w:ilvl w:val="0"/>
          <w:numId w:val="11"/>
        </w:numPr>
        <w:tabs>
          <w:tab w:val="left" w:leader="underscore" w:pos="8309"/>
        </w:tabs>
        <w:rPr>
          <w:rFonts w:asciiTheme="majorBidi" w:hAnsiTheme="majorBidi"/>
          <w:color w:val="000000"/>
          <w:lang w:eastAsia="en-US"/>
        </w:rPr>
      </w:pPr>
      <w:r w:rsidRPr="00510FC6">
        <w:rPr>
          <w:rFonts w:asciiTheme="majorBidi" w:hAnsiTheme="majorBidi"/>
          <w:color w:val="000000"/>
          <w:rtl/>
          <w:lang w:eastAsia="en-US"/>
        </w:rPr>
        <w:t>סוג מציע</w:t>
      </w:r>
      <w:r w:rsidR="00AF5A05" w:rsidRPr="00510FC6">
        <w:rPr>
          <w:rFonts w:asciiTheme="majorBidi" w:hAnsiTheme="majorBidi"/>
          <w:color w:val="000000"/>
          <w:rtl/>
          <w:lang w:eastAsia="en-US"/>
        </w:rPr>
        <w:t xml:space="preserve"> (חברה / שותפות / עמותה</w:t>
      </w:r>
      <w:r w:rsidRPr="00510FC6">
        <w:rPr>
          <w:rFonts w:asciiTheme="majorBidi" w:hAnsiTheme="majorBidi"/>
          <w:color w:val="000000"/>
          <w:rtl/>
          <w:lang w:eastAsia="en-US"/>
        </w:rPr>
        <w:t>/עוסק מורשה</w:t>
      </w:r>
      <w:r w:rsidR="00AF5A05" w:rsidRPr="00510FC6">
        <w:rPr>
          <w:rFonts w:asciiTheme="majorBidi" w:hAnsiTheme="majorBidi"/>
          <w:color w:val="000000"/>
          <w:rtl/>
          <w:lang w:eastAsia="en-US"/>
        </w:rPr>
        <w:t>)</w:t>
      </w:r>
      <w:r w:rsidRPr="00510FC6">
        <w:rPr>
          <w:rFonts w:asciiTheme="majorBidi" w:hAnsiTheme="majorBidi"/>
          <w:color w:val="000000"/>
          <w:rtl/>
          <w:lang w:eastAsia="en-US"/>
        </w:rPr>
        <w:t>:</w:t>
      </w:r>
      <w:r w:rsidRPr="00510FC6">
        <w:rPr>
          <w:rFonts w:asciiTheme="majorBidi" w:hAnsiTheme="majorBidi"/>
          <w:color w:val="000000"/>
          <w:rtl/>
          <w:lang w:eastAsia="en-US"/>
        </w:rPr>
        <w:tab/>
      </w:r>
    </w:p>
    <w:p w14:paraId="65821207" w14:textId="77777777" w:rsidR="00846CA9" w:rsidRPr="00510FC6" w:rsidRDefault="001516EB" w:rsidP="000B5618">
      <w:pPr>
        <w:pStyle w:val="HNormal0"/>
        <w:numPr>
          <w:ilvl w:val="0"/>
          <w:numId w:val="11"/>
        </w:numPr>
        <w:tabs>
          <w:tab w:val="left" w:leader="underscore" w:pos="8309"/>
        </w:tabs>
        <w:rPr>
          <w:rFonts w:asciiTheme="majorBidi" w:hAnsiTheme="majorBidi"/>
          <w:color w:val="000000"/>
          <w:lang w:eastAsia="en-US"/>
        </w:rPr>
      </w:pPr>
      <w:r w:rsidRPr="00510FC6">
        <w:rPr>
          <w:rFonts w:asciiTheme="majorBidi" w:hAnsiTheme="majorBidi"/>
          <w:color w:val="000000"/>
          <w:rtl/>
          <w:lang w:eastAsia="en-US"/>
        </w:rPr>
        <w:t>(</w:t>
      </w:r>
      <w:r w:rsidR="00CF7737" w:rsidRPr="00510FC6">
        <w:rPr>
          <w:rFonts w:asciiTheme="majorBidi" w:hAnsiTheme="majorBidi"/>
          <w:color w:val="000000"/>
          <w:rtl/>
          <w:lang w:eastAsia="en-US"/>
        </w:rPr>
        <w:t>לתאגיד</w:t>
      </w:r>
      <w:r w:rsidRPr="00510FC6">
        <w:rPr>
          <w:rFonts w:asciiTheme="majorBidi" w:hAnsiTheme="majorBidi"/>
          <w:color w:val="000000"/>
          <w:rtl/>
          <w:lang w:eastAsia="en-US"/>
        </w:rPr>
        <w:t>)</w:t>
      </w:r>
      <w:r w:rsidR="00CF7737" w:rsidRPr="00510FC6">
        <w:rPr>
          <w:rFonts w:asciiTheme="majorBidi" w:hAnsiTheme="majorBidi"/>
          <w:color w:val="000000"/>
          <w:rtl/>
          <w:lang w:eastAsia="en-US"/>
        </w:rPr>
        <w:t xml:space="preserve"> </w:t>
      </w:r>
      <w:r w:rsidR="0055257B" w:rsidRPr="00510FC6">
        <w:rPr>
          <w:rFonts w:asciiTheme="majorBidi" w:hAnsiTheme="majorBidi"/>
          <w:color w:val="000000"/>
          <w:rtl/>
          <w:lang w:eastAsia="en-US"/>
        </w:rPr>
        <w:t xml:space="preserve">מספר חברה / שותפות / עמותה: </w:t>
      </w:r>
      <w:r w:rsidR="0055257B" w:rsidRPr="00510FC6">
        <w:rPr>
          <w:rFonts w:asciiTheme="majorBidi" w:hAnsiTheme="majorBidi"/>
          <w:color w:val="000000"/>
          <w:rtl/>
          <w:lang w:eastAsia="en-US"/>
        </w:rPr>
        <w:tab/>
      </w:r>
    </w:p>
    <w:p w14:paraId="49FA87D6" w14:textId="77777777" w:rsidR="00846CA9" w:rsidRPr="00510FC6" w:rsidRDefault="0055257B" w:rsidP="000B5618">
      <w:pPr>
        <w:pStyle w:val="HNormal0"/>
        <w:numPr>
          <w:ilvl w:val="0"/>
          <w:numId w:val="11"/>
        </w:numPr>
        <w:tabs>
          <w:tab w:val="left" w:leader="underscore" w:pos="8309"/>
        </w:tabs>
        <w:rPr>
          <w:rFonts w:asciiTheme="majorBidi" w:hAnsiTheme="majorBidi"/>
          <w:color w:val="000000"/>
          <w:lang w:eastAsia="en-US"/>
        </w:rPr>
      </w:pPr>
      <w:r w:rsidRPr="00510FC6">
        <w:rPr>
          <w:rFonts w:asciiTheme="majorBidi" w:hAnsiTheme="majorBidi"/>
          <w:color w:val="000000"/>
          <w:rtl/>
          <w:lang w:eastAsia="en-US"/>
        </w:rPr>
        <w:t>תאריך התא</w:t>
      </w:r>
      <w:r w:rsidR="00C90766" w:rsidRPr="00510FC6">
        <w:rPr>
          <w:rFonts w:asciiTheme="majorBidi" w:hAnsiTheme="majorBidi"/>
          <w:color w:val="000000"/>
          <w:rtl/>
          <w:lang w:eastAsia="en-US"/>
        </w:rPr>
        <w:t>גדו</w:t>
      </w:r>
      <w:r w:rsidRPr="00510FC6">
        <w:rPr>
          <w:rFonts w:asciiTheme="majorBidi" w:hAnsiTheme="majorBidi"/>
          <w:color w:val="000000"/>
          <w:rtl/>
          <w:lang w:eastAsia="en-US"/>
        </w:rPr>
        <w:t xml:space="preserve">ת: </w:t>
      </w:r>
      <w:r w:rsidRPr="00510FC6">
        <w:rPr>
          <w:rFonts w:asciiTheme="majorBidi" w:hAnsiTheme="majorBidi"/>
          <w:color w:val="000000"/>
          <w:rtl/>
          <w:lang w:eastAsia="en-US"/>
        </w:rPr>
        <w:tab/>
      </w:r>
    </w:p>
    <w:p w14:paraId="2B39E8CC" w14:textId="77777777" w:rsidR="00846CA9" w:rsidRPr="00510FC6" w:rsidRDefault="0055257B" w:rsidP="000B5618">
      <w:pPr>
        <w:pStyle w:val="HNormal0"/>
        <w:numPr>
          <w:ilvl w:val="0"/>
          <w:numId w:val="11"/>
        </w:numPr>
        <w:tabs>
          <w:tab w:val="left" w:leader="underscore" w:pos="8309"/>
        </w:tabs>
        <w:rPr>
          <w:rFonts w:asciiTheme="majorBidi" w:hAnsiTheme="majorBidi"/>
          <w:color w:val="000000"/>
          <w:lang w:eastAsia="en-US"/>
        </w:rPr>
      </w:pPr>
      <w:r w:rsidRPr="00510FC6">
        <w:rPr>
          <w:rFonts w:asciiTheme="majorBidi" w:hAnsiTheme="majorBidi"/>
          <w:color w:val="000000"/>
          <w:rtl/>
          <w:lang w:eastAsia="en-US"/>
        </w:rPr>
        <w:t>שמות הבעלים (במקרה של חברה או שותפות):</w:t>
      </w:r>
    </w:p>
    <w:p w14:paraId="67A49B98" w14:textId="77777777" w:rsidR="0055257B" w:rsidRPr="00510FC6" w:rsidRDefault="0055257B" w:rsidP="00314B9E">
      <w:pPr>
        <w:pStyle w:val="HNormal0"/>
        <w:tabs>
          <w:tab w:val="left" w:leader="underscore" w:pos="8309"/>
        </w:tabs>
        <w:ind w:left="576"/>
        <w:rPr>
          <w:rFonts w:asciiTheme="majorBidi" w:hAnsiTheme="majorBidi"/>
          <w:color w:val="000000"/>
          <w:lang w:eastAsia="en-US"/>
        </w:rPr>
      </w:pPr>
      <w:r w:rsidRPr="00510FC6">
        <w:rPr>
          <w:rFonts w:asciiTheme="majorBidi" w:hAnsiTheme="majorBidi"/>
          <w:color w:val="000000"/>
          <w:rtl/>
          <w:lang w:eastAsia="en-US"/>
        </w:rPr>
        <w:tab/>
      </w:r>
    </w:p>
    <w:p w14:paraId="30F20CFB" w14:textId="77777777" w:rsidR="0055257B" w:rsidRPr="00510FC6" w:rsidRDefault="0055257B" w:rsidP="00314B9E">
      <w:pPr>
        <w:pStyle w:val="HNormal0"/>
        <w:tabs>
          <w:tab w:val="left" w:leader="underscore" w:pos="8309"/>
        </w:tabs>
        <w:ind w:left="576"/>
        <w:rPr>
          <w:rFonts w:asciiTheme="majorBidi" w:hAnsiTheme="majorBidi"/>
          <w:color w:val="000000"/>
          <w:rtl/>
          <w:lang w:eastAsia="en-US"/>
        </w:rPr>
      </w:pPr>
      <w:r w:rsidRPr="00510FC6">
        <w:rPr>
          <w:rFonts w:asciiTheme="majorBidi" w:hAnsiTheme="majorBidi"/>
          <w:color w:val="000000"/>
          <w:rtl/>
          <w:lang w:eastAsia="en-US"/>
        </w:rPr>
        <w:tab/>
      </w:r>
    </w:p>
    <w:p w14:paraId="50E8CF33" w14:textId="77777777" w:rsidR="0055257B" w:rsidRPr="00510FC6" w:rsidRDefault="0055257B" w:rsidP="00314B9E">
      <w:pPr>
        <w:pStyle w:val="HNormal0"/>
        <w:tabs>
          <w:tab w:val="left" w:leader="underscore" w:pos="8309"/>
        </w:tabs>
        <w:ind w:left="576"/>
        <w:rPr>
          <w:rFonts w:asciiTheme="majorBidi" w:hAnsiTheme="majorBidi"/>
          <w:color w:val="000000"/>
          <w:rtl/>
          <w:lang w:eastAsia="en-US"/>
        </w:rPr>
      </w:pPr>
      <w:r w:rsidRPr="00510FC6">
        <w:rPr>
          <w:rFonts w:asciiTheme="majorBidi" w:hAnsiTheme="majorBidi"/>
          <w:color w:val="000000"/>
          <w:rtl/>
          <w:lang w:eastAsia="en-US"/>
        </w:rPr>
        <w:tab/>
      </w:r>
    </w:p>
    <w:p w14:paraId="0E61C573" w14:textId="77777777" w:rsidR="00846CA9" w:rsidRPr="00510FC6" w:rsidRDefault="0055257B" w:rsidP="000B5618">
      <w:pPr>
        <w:pStyle w:val="HNormal0"/>
        <w:numPr>
          <w:ilvl w:val="0"/>
          <w:numId w:val="11"/>
        </w:numPr>
        <w:tabs>
          <w:tab w:val="left" w:leader="underscore" w:pos="8309"/>
        </w:tabs>
        <w:rPr>
          <w:rFonts w:asciiTheme="majorBidi" w:hAnsiTheme="majorBidi"/>
          <w:color w:val="000000"/>
          <w:rtl/>
          <w:lang w:eastAsia="en-US"/>
        </w:rPr>
      </w:pPr>
      <w:r w:rsidRPr="00510FC6">
        <w:rPr>
          <w:rFonts w:asciiTheme="majorBidi" w:hAnsiTheme="majorBidi"/>
          <w:color w:val="000000"/>
          <w:rtl/>
          <w:lang w:eastAsia="en-US"/>
        </w:rPr>
        <w:t>שמות ומספרי ת.ז. של המוסמכים לחתום ולהתחייב בשמו של המציע:</w:t>
      </w:r>
    </w:p>
    <w:p w14:paraId="57E09229" w14:textId="77777777" w:rsidR="0055257B" w:rsidRPr="00510FC6" w:rsidRDefault="0055257B" w:rsidP="00314B9E">
      <w:pPr>
        <w:pStyle w:val="HNormal0"/>
        <w:tabs>
          <w:tab w:val="left" w:leader="underscore" w:pos="5760"/>
          <w:tab w:val="left" w:leader="underscore" w:pos="8309"/>
        </w:tabs>
        <w:ind w:left="576"/>
        <w:rPr>
          <w:rFonts w:asciiTheme="majorBidi" w:hAnsiTheme="majorBidi"/>
          <w:color w:val="000000"/>
          <w:lang w:eastAsia="en-US"/>
        </w:rPr>
      </w:pPr>
      <w:r w:rsidRPr="00510FC6">
        <w:rPr>
          <w:rFonts w:asciiTheme="majorBidi" w:hAnsiTheme="majorBidi"/>
          <w:color w:val="000000"/>
          <w:rtl/>
          <w:lang w:eastAsia="en-US"/>
        </w:rPr>
        <w:t xml:space="preserve">שם: </w:t>
      </w:r>
      <w:r w:rsidRPr="00510FC6">
        <w:rPr>
          <w:rFonts w:asciiTheme="majorBidi" w:hAnsiTheme="majorBidi"/>
          <w:color w:val="000000"/>
          <w:rtl/>
          <w:lang w:eastAsia="en-US"/>
        </w:rPr>
        <w:tab/>
        <w:t xml:space="preserve">, ת.ז.: </w:t>
      </w:r>
      <w:r w:rsidRPr="00510FC6">
        <w:rPr>
          <w:rFonts w:asciiTheme="majorBidi" w:hAnsiTheme="majorBidi"/>
          <w:color w:val="000000"/>
          <w:rtl/>
          <w:lang w:eastAsia="en-US"/>
        </w:rPr>
        <w:tab/>
      </w:r>
    </w:p>
    <w:p w14:paraId="5D541060" w14:textId="77777777" w:rsidR="0055257B" w:rsidRPr="00510FC6" w:rsidRDefault="0055257B" w:rsidP="00314B9E">
      <w:pPr>
        <w:pStyle w:val="HNormal0"/>
        <w:tabs>
          <w:tab w:val="left" w:leader="underscore" w:pos="5760"/>
          <w:tab w:val="left" w:leader="underscore" w:pos="8309"/>
        </w:tabs>
        <w:ind w:left="576"/>
        <w:rPr>
          <w:rFonts w:asciiTheme="majorBidi" w:hAnsiTheme="majorBidi"/>
          <w:color w:val="000000"/>
          <w:rtl/>
          <w:lang w:eastAsia="en-US"/>
        </w:rPr>
      </w:pPr>
      <w:r w:rsidRPr="00510FC6">
        <w:rPr>
          <w:rFonts w:asciiTheme="majorBidi" w:hAnsiTheme="majorBidi"/>
          <w:color w:val="000000"/>
          <w:rtl/>
          <w:lang w:eastAsia="en-US"/>
        </w:rPr>
        <w:t xml:space="preserve">שם: </w:t>
      </w:r>
      <w:r w:rsidRPr="00510FC6">
        <w:rPr>
          <w:rFonts w:asciiTheme="majorBidi" w:hAnsiTheme="majorBidi"/>
          <w:color w:val="000000"/>
          <w:rtl/>
          <w:lang w:eastAsia="en-US"/>
        </w:rPr>
        <w:tab/>
        <w:t xml:space="preserve">, ת.ז.: </w:t>
      </w:r>
      <w:r w:rsidRPr="00510FC6">
        <w:rPr>
          <w:rFonts w:asciiTheme="majorBidi" w:hAnsiTheme="majorBidi"/>
          <w:color w:val="000000"/>
          <w:rtl/>
          <w:lang w:eastAsia="en-US"/>
        </w:rPr>
        <w:tab/>
      </w:r>
    </w:p>
    <w:p w14:paraId="7D0518C6" w14:textId="77777777" w:rsidR="00846CA9" w:rsidRPr="00510FC6" w:rsidRDefault="004660B1" w:rsidP="000B5618">
      <w:pPr>
        <w:pStyle w:val="HNormal0"/>
        <w:numPr>
          <w:ilvl w:val="0"/>
          <w:numId w:val="11"/>
        </w:numPr>
        <w:tabs>
          <w:tab w:val="left" w:leader="underscore" w:pos="8309"/>
        </w:tabs>
        <w:rPr>
          <w:rFonts w:asciiTheme="majorBidi" w:hAnsiTheme="majorBidi"/>
          <w:color w:val="000000"/>
          <w:rtl/>
          <w:lang w:eastAsia="en-US"/>
        </w:rPr>
      </w:pPr>
      <w:r w:rsidRPr="00510FC6">
        <w:rPr>
          <w:rFonts w:asciiTheme="majorBidi" w:hAnsiTheme="majorBidi"/>
          <w:color w:val="000000"/>
          <w:rtl/>
          <w:lang w:eastAsia="en-US"/>
        </w:rPr>
        <w:t>שמו של מנהל המציע</w:t>
      </w:r>
      <w:r w:rsidR="0055257B" w:rsidRPr="00510FC6">
        <w:rPr>
          <w:rFonts w:asciiTheme="majorBidi" w:hAnsiTheme="majorBidi"/>
          <w:color w:val="000000"/>
          <w:rtl/>
          <w:lang w:eastAsia="en-US"/>
        </w:rPr>
        <w:t xml:space="preserve">: </w:t>
      </w:r>
      <w:r w:rsidR="0055257B" w:rsidRPr="00510FC6">
        <w:rPr>
          <w:rFonts w:asciiTheme="majorBidi" w:hAnsiTheme="majorBidi"/>
          <w:color w:val="000000"/>
          <w:rtl/>
          <w:lang w:eastAsia="en-US"/>
        </w:rPr>
        <w:tab/>
      </w:r>
    </w:p>
    <w:p w14:paraId="47946555" w14:textId="77777777" w:rsidR="00846CA9" w:rsidRPr="00510FC6" w:rsidRDefault="0055257B" w:rsidP="000B5618">
      <w:pPr>
        <w:pStyle w:val="HNormal0"/>
        <w:numPr>
          <w:ilvl w:val="0"/>
          <w:numId w:val="11"/>
        </w:numPr>
        <w:tabs>
          <w:tab w:val="left" w:leader="underscore" w:pos="8309"/>
        </w:tabs>
        <w:rPr>
          <w:rFonts w:asciiTheme="majorBidi" w:hAnsiTheme="majorBidi"/>
          <w:color w:val="000000"/>
          <w:lang w:eastAsia="en-US"/>
        </w:rPr>
      </w:pPr>
      <w:r w:rsidRPr="00510FC6">
        <w:rPr>
          <w:rFonts w:asciiTheme="majorBidi" w:hAnsiTheme="majorBidi"/>
          <w:color w:val="000000"/>
          <w:rtl/>
          <w:lang w:eastAsia="en-US"/>
        </w:rPr>
        <w:t xml:space="preserve">כתובתו של המציע (כולל מיקוד): </w:t>
      </w:r>
      <w:r w:rsidRPr="00510FC6">
        <w:rPr>
          <w:rFonts w:asciiTheme="majorBidi" w:hAnsiTheme="majorBidi"/>
          <w:color w:val="000000"/>
          <w:rtl/>
          <w:lang w:eastAsia="en-US"/>
        </w:rPr>
        <w:tab/>
      </w:r>
    </w:p>
    <w:p w14:paraId="23003C08" w14:textId="77777777" w:rsidR="00846CA9" w:rsidRPr="00510FC6" w:rsidRDefault="0055257B" w:rsidP="000B5618">
      <w:pPr>
        <w:pStyle w:val="HNormal0"/>
        <w:numPr>
          <w:ilvl w:val="0"/>
          <w:numId w:val="11"/>
        </w:numPr>
        <w:tabs>
          <w:tab w:val="left" w:leader="underscore" w:pos="8309"/>
        </w:tabs>
        <w:rPr>
          <w:rFonts w:asciiTheme="majorBidi" w:hAnsiTheme="majorBidi"/>
          <w:color w:val="000000"/>
          <w:lang w:eastAsia="en-US"/>
        </w:rPr>
      </w:pPr>
      <w:r w:rsidRPr="00510FC6">
        <w:rPr>
          <w:rFonts w:asciiTheme="majorBidi" w:hAnsiTheme="majorBidi"/>
          <w:color w:val="000000"/>
          <w:rtl/>
          <w:lang w:eastAsia="en-US"/>
        </w:rPr>
        <w:t xml:space="preserve">מספרי טלפון: </w:t>
      </w:r>
      <w:r w:rsidRPr="00510FC6">
        <w:rPr>
          <w:rFonts w:asciiTheme="majorBidi" w:hAnsiTheme="majorBidi"/>
          <w:color w:val="000000"/>
          <w:rtl/>
          <w:lang w:eastAsia="en-US"/>
        </w:rPr>
        <w:tab/>
      </w:r>
    </w:p>
    <w:p w14:paraId="5B0BC3B0" w14:textId="77777777" w:rsidR="00846CA9" w:rsidRPr="00510FC6" w:rsidRDefault="0055257B" w:rsidP="000B5618">
      <w:pPr>
        <w:pStyle w:val="HNormal0"/>
        <w:numPr>
          <w:ilvl w:val="0"/>
          <w:numId w:val="11"/>
        </w:numPr>
        <w:tabs>
          <w:tab w:val="left" w:leader="underscore" w:pos="8309"/>
        </w:tabs>
        <w:rPr>
          <w:rFonts w:asciiTheme="majorBidi" w:hAnsiTheme="majorBidi"/>
          <w:color w:val="000000"/>
          <w:lang w:eastAsia="en-US"/>
        </w:rPr>
      </w:pPr>
      <w:r w:rsidRPr="00510FC6">
        <w:rPr>
          <w:rFonts w:asciiTheme="majorBidi" w:hAnsiTheme="majorBidi"/>
          <w:color w:val="000000"/>
          <w:rtl/>
          <w:lang w:eastAsia="en-US"/>
        </w:rPr>
        <w:t xml:space="preserve">מספר פקס: </w:t>
      </w:r>
      <w:r w:rsidRPr="00510FC6">
        <w:rPr>
          <w:rFonts w:asciiTheme="majorBidi" w:hAnsiTheme="majorBidi"/>
          <w:color w:val="000000"/>
          <w:rtl/>
          <w:lang w:eastAsia="en-US"/>
        </w:rPr>
        <w:tab/>
      </w:r>
    </w:p>
    <w:p w14:paraId="6D5F2D66" w14:textId="77777777" w:rsidR="00846CA9" w:rsidRPr="00510FC6" w:rsidRDefault="0055257B" w:rsidP="000B5618">
      <w:pPr>
        <w:pStyle w:val="HNormal0"/>
        <w:numPr>
          <w:ilvl w:val="0"/>
          <w:numId w:val="11"/>
        </w:numPr>
        <w:tabs>
          <w:tab w:val="left" w:leader="underscore" w:pos="8309"/>
        </w:tabs>
        <w:rPr>
          <w:rFonts w:asciiTheme="majorBidi" w:hAnsiTheme="majorBidi"/>
          <w:color w:val="000000"/>
          <w:lang w:eastAsia="en-US"/>
        </w:rPr>
      </w:pPr>
      <w:r w:rsidRPr="00510FC6">
        <w:rPr>
          <w:rFonts w:asciiTheme="majorBidi" w:hAnsiTheme="majorBidi"/>
          <w:color w:val="000000"/>
          <w:rtl/>
          <w:lang w:eastAsia="en-US"/>
        </w:rPr>
        <w:t>איש הקשר מטעם המציע:</w:t>
      </w:r>
      <w:r w:rsidRPr="00510FC6">
        <w:rPr>
          <w:rFonts w:asciiTheme="majorBidi" w:hAnsiTheme="majorBidi"/>
          <w:color w:val="000000"/>
          <w:rtl/>
          <w:lang w:eastAsia="en-US"/>
        </w:rPr>
        <w:tab/>
      </w:r>
    </w:p>
    <w:p w14:paraId="775D828F" w14:textId="6B9BBB3C" w:rsidR="00846CA9" w:rsidRPr="00510FC6" w:rsidRDefault="00CF7737" w:rsidP="000B5618">
      <w:pPr>
        <w:pStyle w:val="HNormal0"/>
        <w:numPr>
          <w:ilvl w:val="0"/>
          <w:numId w:val="11"/>
        </w:numPr>
        <w:tabs>
          <w:tab w:val="left" w:leader="underscore" w:pos="8309"/>
        </w:tabs>
        <w:rPr>
          <w:rFonts w:asciiTheme="majorBidi" w:hAnsiTheme="majorBidi"/>
          <w:color w:val="000000"/>
          <w:lang w:eastAsia="en-US"/>
        </w:rPr>
      </w:pPr>
      <w:r w:rsidRPr="00510FC6">
        <w:rPr>
          <w:rFonts w:asciiTheme="majorBidi" w:hAnsiTheme="majorBidi"/>
          <w:color w:val="000000"/>
          <w:rtl/>
          <w:lang w:eastAsia="en-US"/>
        </w:rPr>
        <w:t>מס</w:t>
      </w:r>
      <w:r w:rsidR="00C90766" w:rsidRPr="00510FC6">
        <w:rPr>
          <w:rFonts w:asciiTheme="majorBidi" w:hAnsiTheme="majorBidi"/>
          <w:color w:val="000000"/>
          <w:rtl/>
          <w:lang w:eastAsia="en-US"/>
        </w:rPr>
        <w:t xml:space="preserve">פר </w:t>
      </w:r>
      <w:r w:rsidRPr="00510FC6">
        <w:rPr>
          <w:rFonts w:asciiTheme="majorBidi" w:hAnsiTheme="majorBidi"/>
          <w:color w:val="000000"/>
          <w:rtl/>
          <w:lang w:eastAsia="en-US"/>
        </w:rPr>
        <w:t>טלפון: __________</w:t>
      </w:r>
      <w:r w:rsidR="004660B1" w:rsidRPr="00510FC6">
        <w:rPr>
          <w:rFonts w:asciiTheme="majorBidi" w:hAnsiTheme="majorBidi"/>
          <w:color w:val="000000"/>
          <w:rtl/>
          <w:lang w:eastAsia="en-US"/>
        </w:rPr>
        <w:t>__________</w:t>
      </w:r>
      <w:r w:rsidR="00FF383D" w:rsidRPr="00510FC6">
        <w:rPr>
          <w:rFonts w:asciiTheme="majorBidi" w:hAnsiTheme="majorBidi"/>
          <w:color w:val="000000"/>
          <w:rtl/>
          <w:lang w:eastAsia="en-US"/>
        </w:rPr>
        <w:t xml:space="preserve">_ </w:t>
      </w:r>
      <w:r w:rsidR="0055257B" w:rsidRPr="00510FC6">
        <w:rPr>
          <w:rFonts w:asciiTheme="majorBidi" w:hAnsiTheme="majorBidi"/>
          <w:color w:val="000000"/>
          <w:rtl/>
          <w:lang w:eastAsia="en-US"/>
        </w:rPr>
        <w:t>מס</w:t>
      </w:r>
      <w:r w:rsidR="00C90766" w:rsidRPr="00510FC6">
        <w:rPr>
          <w:rFonts w:asciiTheme="majorBidi" w:hAnsiTheme="majorBidi"/>
          <w:color w:val="000000"/>
          <w:rtl/>
          <w:lang w:eastAsia="en-US"/>
        </w:rPr>
        <w:t xml:space="preserve">פר </w:t>
      </w:r>
      <w:r w:rsidR="0055257B" w:rsidRPr="00510FC6">
        <w:rPr>
          <w:rFonts w:asciiTheme="majorBidi" w:hAnsiTheme="majorBidi"/>
          <w:color w:val="000000"/>
          <w:rtl/>
          <w:lang w:eastAsia="en-US"/>
        </w:rPr>
        <w:t>פקס</w:t>
      </w:r>
      <w:r w:rsidR="00C90766" w:rsidRPr="00510FC6">
        <w:rPr>
          <w:rFonts w:asciiTheme="majorBidi" w:hAnsiTheme="majorBidi"/>
          <w:color w:val="000000"/>
          <w:rtl/>
          <w:lang w:eastAsia="en-US"/>
        </w:rPr>
        <w:t>'</w:t>
      </w:r>
      <w:r w:rsidR="004660B1" w:rsidRPr="00510FC6">
        <w:rPr>
          <w:rFonts w:asciiTheme="majorBidi" w:hAnsiTheme="majorBidi"/>
          <w:color w:val="000000"/>
          <w:rtl/>
          <w:lang w:eastAsia="en-US"/>
        </w:rPr>
        <w:t xml:space="preserve">: </w:t>
      </w:r>
      <w:r w:rsidR="00FF383D" w:rsidRPr="00510FC6">
        <w:rPr>
          <w:rFonts w:asciiTheme="majorBidi" w:hAnsiTheme="majorBidi"/>
          <w:color w:val="000000"/>
          <w:rtl/>
          <w:lang w:eastAsia="en-US"/>
        </w:rPr>
        <w:tab/>
      </w:r>
    </w:p>
    <w:p w14:paraId="5966A65A" w14:textId="77777777" w:rsidR="0055257B" w:rsidRPr="00510FC6" w:rsidRDefault="0055257B" w:rsidP="000B5618">
      <w:pPr>
        <w:pStyle w:val="HNormal0"/>
        <w:numPr>
          <w:ilvl w:val="0"/>
          <w:numId w:val="11"/>
        </w:numPr>
        <w:tabs>
          <w:tab w:val="left" w:leader="underscore" w:pos="8309"/>
        </w:tabs>
        <w:rPr>
          <w:rFonts w:asciiTheme="majorBidi" w:hAnsiTheme="majorBidi"/>
          <w:color w:val="000000"/>
          <w:lang w:eastAsia="en-US"/>
        </w:rPr>
      </w:pPr>
      <w:r w:rsidRPr="00510FC6">
        <w:rPr>
          <w:rFonts w:asciiTheme="majorBidi" w:hAnsiTheme="majorBidi"/>
          <w:color w:val="000000"/>
          <w:rtl/>
          <w:lang w:eastAsia="en-US"/>
        </w:rPr>
        <w:t>כתובת דואר אלקטרוני:</w:t>
      </w:r>
      <w:r w:rsidRPr="00510FC6">
        <w:rPr>
          <w:rFonts w:asciiTheme="majorBidi" w:hAnsiTheme="majorBidi"/>
          <w:color w:val="000000"/>
          <w:rtl/>
          <w:lang w:eastAsia="en-US"/>
        </w:rPr>
        <w:tab/>
      </w:r>
    </w:p>
    <w:p w14:paraId="312E9E59" w14:textId="77777777" w:rsidR="00B84530" w:rsidRPr="00510FC6" w:rsidRDefault="00B84530" w:rsidP="000B5618">
      <w:pPr>
        <w:pStyle w:val="HNormal0"/>
        <w:numPr>
          <w:ilvl w:val="0"/>
          <w:numId w:val="11"/>
        </w:numPr>
        <w:tabs>
          <w:tab w:val="left" w:leader="underscore" w:pos="8309"/>
        </w:tabs>
        <w:rPr>
          <w:rFonts w:asciiTheme="majorBidi" w:hAnsiTheme="majorBidi"/>
          <w:color w:val="000000"/>
          <w:lang w:eastAsia="en-US"/>
        </w:rPr>
      </w:pPr>
      <w:r w:rsidRPr="00510FC6">
        <w:rPr>
          <w:rFonts w:asciiTheme="majorBidi" w:hAnsiTheme="majorBidi"/>
          <w:color w:val="000000"/>
          <w:rtl/>
          <w:lang w:eastAsia="en-US"/>
        </w:rPr>
        <w:t>איש הקשר מטעם המציע:</w:t>
      </w:r>
      <w:r w:rsidRPr="00510FC6">
        <w:rPr>
          <w:rFonts w:asciiTheme="majorBidi" w:hAnsiTheme="majorBidi"/>
          <w:color w:val="000000"/>
          <w:rtl/>
          <w:lang w:eastAsia="en-US"/>
        </w:rPr>
        <w:tab/>
      </w:r>
    </w:p>
    <w:p w14:paraId="647D77D3" w14:textId="77777777" w:rsidR="00B84530" w:rsidRPr="00510FC6" w:rsidRDefault="00B84530" w:rsidP="000B5618">
      <w:pPr>
        <w:pStyle w:val="HNormal0"/>
        <w:numPr>
          <w:ilvl w:val="0"/>
          <w:numId w:val="11"/>
        </w:numPr>
        <w:tabs>
          <w:tab w:val="left" w:leader="underscore" w:pos="8309"/>
        </w:tabs>
        <w:rPr>
          <w:rFonts w:asciiTheme="majorBidi" w:hAnsiTheme="majorBidi"/>
          <w:color w:val="000000"/>
          <w:lang w:eastAsia="en-US"/>
        </w:rPr>
      </w:pPr>
      <w:r w:rsidRPr="00510FC6">
        <w:rPr>
          <w:rFonts w:asciiTheme="majorBidi" w:hAnsiTheme="majorBidi"/>
          <w:color w:val="000000"/>
          <w:rtl/>
          <w:lang w:eastAsia="en-US"/>
        </w:rPr>
        <w:t xml:space="preserve">מספר טלפון: _____________________ מספר פקס': </w:t>
      </w:r>
      <w:r w:rsidRPr="00510FC6">
        <w:rPr>
          <w:rFonts w:asciiTheme="majorBidi" w:hAnsiTheme="majorBidi"/>
          <w:color w:val="000000"/>
          <w:rtl/>
          <w:lang w:eastAsia="en-US"/>
        </w:rPr>
        <w:tab/>
      </w:r>
    </w:p>
    <w:p w14:paraId="5208B505" w14:textId="3C6ABC09" w:rsidR="00C90766" w:rsidRPr="00510FC6" w:rsidRDefault="00B84530" w:rsidP="00B84530">
      <w:pPr>
        <w:pStyle w:val="HNormal0"/>
        <w:tabs>
          <w:tab w:val="left" w:leader="underscore" w:pos="8309"/>
        </w:tabs>
        <w:rPr>
          <w:rFonts w:asciiTheme="majorBidi" w:hAnsiTheme="majorBidi"/>
          <w:color w:val="000000"/>
          <w:rtl/>
          <w:lang w:eastAsia="en-US"/>
        </w:rPr>
      </w:pPr>
      <w:r w:rsidRPr="00510FC6">
        <w:rPr>
          <w:rFonts w:asciiTheme="majorBidi" w:hAnsiTheme="majorBidi"/>
          <w:color w:val="000000"/>
          <w:rtl/>
          <w:lang w:eastAsia="en-US"/>
        </w:rPr>
        <w:t>כתובת דואר אלקטרוני:</w:t>
      </w:r>
      <w:r w:rsidRPr="00510FC6">
        <w:rPr>
          <w:rFonts w:asciiTheme="majorBidi" w:hAnsiTheme="majorBidi"/>
          <w:color w:val="000000"/>
          <w:rtl/>
          <w:lang w:eastAsia="en-US"/>
        </w:rPr>
        <w:tab/>
      </w:r>
    </w:p>
    <w:p w14:paraId="331550FE" w14:textId="77777777" w:rsidR="00C90766" w:rsidRPr="00510FC6" w:rsidRDefault="00C90766" w:rsidP="00314B9E">
      <w:pPr>
        <w:pStyle w:val="HNormal0"/>
        <w:tabs>
          <w:tab w:val="left" w:leader="underscore" w:pos="8309"/>
        </w:tabs>
        <w:rPr>
          <w:rFonts w:asciiTheme="majorBidi" w:hAnsiTheme="majorBidi"/>
          <w:color w:val="000000"/>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55257B" w:rsidRPr="00510FC6" w14:paraId="7E306340" w14:textId="77777777" w:rsidTr="00AE7D9C">
        <w:tc>
          <w:tcPr>
            <w:tcW w:w="1927" w:type="dxa"/>
          </w:tcPr>
          <w:p w14:paraId="53D0E163" w14:textId="77777777" w:rsidR="0055257B" w:rsidRPr="00510FC6" w:rsidRDefault="0055257B" w:rsidP="00314B9E">
            <w:pPr>
              <w:spacing w:line="360" w:lineRule="auto"/>
              <w:jc w:val="both"/>
              <w:rPr>
                <w:rFonts w:asciiTheme="majorBidi" w:hAnsiTheme="majorBidi"/>
              </w:rPr>
            </w:pPr>
          </w:p>
        </w:tc>
        <w:tc>
          <w:tcPr>
            <w:tcW w:w="3470" w:type="dxa"/>
          </w:tcPr>
          <w:p w14:paraId="0F6366E3" w14:textId="77777777" w:rsidR="0055257B" w:rsidRPr="00510FC6" w:rsidRDefault="0055257B" w:rsidP="00314B9E">
            <w:pPr>
              <w:spacing w:line="360" w:lineRule="auto"/>
              <w:jc w:val="both"/>
              <w:rPr>
                <w:rFonts w:asciiTheme="majorBidi" w:hAnsiTheme="majorBidi"/>
              </w:rPr>
            </w:pPr>
          </w:p>
        </w:tc>
        <w:tc>
          <w:tcPr>
            <w:tcW w:w="3125" w:type="dxa"/>
          </w:tcPr>
          <w:p w14:paraId="736ED6B9" w14:textId="77777777" w:rsidR="0055257B" w:rsidRPr="00510FC6" w:rsidRDefault="0055257B" w:rsidP="00314B9E">
            <w:pPr>
              <w:spacing w:line="360" w:lineRule="auto"/>
              <w:jc w:val="both"/>
              <w:rPr>
                <w:rFonts w:asciiTheme="majorBidi" w:hAnsiTheme="majorBidi"/>
              </w:rPr>
            </w:pPr>
          </w:p>
        </w:tc>
      </w:tr>
      <w:tr w:rsidR="0055257B" w:rsidRPr="00510FC6" w14:paraId="1D6DC69C" w14:textId="77777777" w:rsidTr="00AE7D9C">
        <w:tc>
          <w:tcPr>
            <w:tcW w:w="1927" w:type="dxa"/>
            <w:shd w:val="pct5" w:color="auto" w:fill="auto"/>
          </w:tcPr>
          <w:p w14:paraId="215C8BC2" w14:textId="77777777" w:rsidR="0055257B" w:rsidRPr="00510FC6" w:rsidRDefault="0055257B" w:rsidP="00314B9E">
            <w:pPr>
              <w:spacing w:line="360" w:lineRule="auto"/>
              <w:jc w:val="center"/>
              <w:rPr>
                <w:rFonts w:asciiTheme="majorBidi" w:hAnsiTheme="majorBidi"/>
                <w:szCs w:val="24"/>
                <w:rtl/>
              </w:rPr>
            </w:pPr>
            <w:r w:rsidRPr="00510FC6">
              <w:rPr>
                <w:rFonts w:asciiTheme="majorBidi" w:hAnsiTheme="majorBidi"/>
                <w:szCs w:val="24"/>
                <w:rtl/>
              </w:rPr>
              <w:t>תאריך</w:t>
            </w:r>
          </w:p>
        </w:tc>
        <w:tc>
          <w:tcPr>
            <w:tcW w:w="3470" w:type="dxa"/>
            <w:shd w:val="pct5" w:color="auto" w:fill="auto"/>
          </w:tcPr>
          <w:p w14:paraId="7D1A9521" w14:textId="77777777" w:rsidR="00FF383D" w:rsidRPr="00510FC6" w:rsidRDefault="00816E1B" w:rsidP="00314B9E">
            <w:pPr>
              <w:spacing w:line="360" w:lineRule="auto"/>
              <w:jc w:val="center"/>
              <w:rPr>
                <w:rFonts w:asciiTheme="majorBidi" w:hAnsiTheme="majorBidi"/>
                <w:szCs w:val="24"/>
                <w:rtl/>
              </w:rPr>
            </w:pPr>
            <w:r w:rsidRPr="00510FC6">
              <w:rPr>
                <w:rFonts w:asciiTheme="majorBidi" w:hAnsiTheme="majorBidi"/>
                <w:szCs w:val="24"/>
                <w:rtl/>
              </w:rPr>
              <w:t xml:space="preserve">חתימת מורשה/י החתימה </w:t>
            </w:r>
          </w:p>
          <w:p w14:paraId="766A4E8A" w14:textId="7FD81A15" w:rsidR="0055257B" w:rsidRPr="00510FC6" w:rsidRDefault="00816E1B" w:rsidP="00314B9E">
            <w:pPr>
              <w:spacing w:line="360" w:lineRule="auto"/>
              <w:jc w:val="center"/>
              <w:rPr>
                <w:rFonts w:asciiTheme="majorBidi" w:hAnsiTheme="majorBidi"/>
                <w:szCs w:val="24"/>
              </w:rPr>
            </w:pPr>
            <w:r w:rsidRPr="00510FC6">
              <w:rPr>
                <w:rFonts w:asciiTheme="majorBidi" w:hAnsiTheme="majorBidi"/>
                <w:szCs w:val="24"/>
                <w:rtl/>
              </w:rPr>
              <w:t>מטעם המציע</w:t>
            </w:r>
          </w:p>
        </w:tc>
        <w:tc>
          <w:tcPr>
            <w:tcW w:w="3125" w:type="dxa"/>
            <w:shd w:val="pct5" w:color="auto" w:fill="auto"/>
          </w:tcPr>
          <w:p w14:paraId="675405C2" w14:textId="77777777" w:rsidR="0055257B" w:rsidRPr="00510FC6" w:rsidRDefault="0055257B" w:rsidP="00314B9E">
            <w:pPr>
              <w:spacing w:line="360" w:lineRule="auto"/>
              <w:jc w:val="center"/>
              <w:rPr>
                <w:rFonts w:asciiTheme="majorBidi" w:hAnsiTheme="majorBidi"/>
                <w:szCs w:val="24"/>
              </w:rPr>
            </w:pPr>
            <w:r w:rsidRPr="00510FC6">
              <w:rPr>
                <w:rFonts w:asciiTheme="majorBidi" w:hAnsiTheme="majorBidi"/>
                <w:szCs w:val="24"/>
                <w:rtl/>
              </w:rPr>
              <w:t>חתימה וחותמת המציע</w:t>
            </w:r>
          </w:p>
        </w:tc>
      </w:tr>
    </w:tbl>
    <w:p w14:paraId="17690E10" w14:textId="77777777" w:rsidR="0055257B" w:rsidRPr="00510FC6" w:rsidRDefault="0055257B" w:rsidP="00314B9E">
      <w:pPr>
        <w:spacing w:line="360" w:lineRule="auto"/>
        <w:jc w:val="both"/>
        <w:rPr>
          <w:rFonts w:asciiTheme="majorBidi" w:hAnsiTheme="majorBidi"/>
          <w:szCs w:val="24"/>
        </w:rPr>
      </w:pPr>
    </w:p>
    <w:p w14:paraId="13F30F54" w14:textId="77777777" w:rsidR="0099617C" w:rsidRPr="00510FC6" w:rsidRDefault="0099617C" w:rsidP="00314B9E">
      <w:pPr>
        <w:bidi w:val="0"/>
        <w:rPr>
          <w:rFonts w:asciiTheme="majorBidi" w:hAnsiTheme="majorBidi"/>
          <w:b/>
          <w:bCs/>
          <w:szCs w:val="24"/>
          <w:u w:val="single"/>
          <w:rtl/>
        </w:rPr>
      </w:pPr>
    </w:p>
    <w:p w14:paraId="6E9FC694" w14:textId="77777777" w:rsidR="0099617C" w:rsidRPr="00510FC6" w:rsidRDefault="0099617C" w:rsidP="00314B9E">
      <w:pPr>
        <w:bidi w:val="0"/>
        <w:rPr>
          <w:rFonts w:asciiTheme="majorBidi" w:hAnsiTheme="majorBidi"/>
          <w:b/>
          <w:bCs/>
          <w:szCs w:val="24"/>
          <w:u w:val="single"/>
          <w:rtl/>
        </w:rPr>
      </w:pPr>
    </w:p>
    <w:p w14:paraId="02921D65" w14:textId="77777777" w:rsidR="0099617C" w:rsidRPr="00510FC6" w:rsidRDefault="0099617C" w:rsidP="00314B9E">
      <w:pPr>
        <w:bidi w:val="0"/>
        <w:rPr>
          <w:rFonts w:asciiTheme="majorBidi" w:hAnsiTheme="majorBidi"/>
          <w:b/>
          <w:bCs/>
          <w:szCs w:val="24"/>
          <w:u w:val="single"/>
          <w:rtl/>
        </w:rPr>
      </w:pPr>
    </w:p>
    <w:p w14:paraId="3A7E6875" w14:textId="77777777" w:rsidR="0099617C" w:rsidRPr="00510FC6" w:rsidRDefault="0099617C" w:rsidP="00314B9E">
      <w:pPr>
        <w:bidi w:val="0"/>
        <w:rPr>
          <w:rFonts w:asciiTheme="majorBidi" w:hAnsiTheme="majorBidi"/>
          <w:b/>
          <w:bCs/>
          <w:szCs w:val="24"/>
          <w:u w:val="single"/>
          <w:rtl/>
        </w:rPr>
      </w:pPr>
    </w:p>
    <w:p w14:paraId="1E7A3643" w14:textId="77777777" w:rsidR="0099617C" w:rsidRPr="00510FC6" w:rsidRDefault="0099617C" w:rsidP="00314B9E">
      <w:pPr>
        <w:bidi w:val="0"/>
        <w:rPr>
          <w:rFonts w:asciiTheme="majorBidi" w:hAnsiTheme="majorBidi"/>
          <w:b/>
          <w:bCs/>
          <w:szCs w:val="24"/>
          <w:u w:val="single"/>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F383D" w:rsidRPr="00510FC6" w14:paraId="2D8F334D" w14:textId="77777777" w:rsidTr="005C206F">
        <w:trPr>
          <w:trHeight w:hRule="exact" w:val="561"/>
        </w:trPr>
        <w:tc>
          <w:tcPr>
            <w:tcW w:w="8958" w:type="dxa"/>
            <w:tcBorders>
              <w:top w:val="nil"/>
              <w:bottom w:val="nil"/>
            </w:tcBorders>
            <w:shd w:val="clear" w:color="auto" w:fill="D9D9D9" w:themeFill="background1" w:themeFillShade="D9"/>
            <w:vAlign w:val="center"/>
          </w:tcPr>
          <w:p w14:paraId="506AD58C" w14:textId="1C41C2B7" w:rsidR="00FF383D" w:rsidRPr="00510FC6" w:rsidRDefault="00FF383D" w:rsidP="00FF383D">
            <w:pPr>
              <w:pStyle w:val="afff8"/>
              <w:jc w:val="left"/>
              <w:rPr>
                <w:rFonts w:asciiTheme="majorBidi" w:hAnsiTheme="majorBidi" w:cs="David"/>
                <w:color w:val="auto"/>
                <w:rtl/>
              </w:rPr>
            </w:pPr>
            <w:r w:rsidRPr="00510FC6">
              <w:rPr>
                <w:rFonts w:asciiTheme="majorBidi" w:hAnsiTheme="majorBidi" w:cs="David" w:hint="eastAsia"/>
                <w:color w:val="auto"/>
                <w:rtl/>
              </w:rPr>
              <w:t>נספח</w:t>
            </w:r>
            <w:r w:rsidRPr="00510FC6">
              <w:rPr>
                <w:rFonts w:asciiTheme="majorBidi" w:hAnsiTheme="majorBidi" w:cs="David"/>
                <w:color w:val="auto"/>
                <w:rtl/>
              </w:rPr>
              <w:t xml:space="preserve"> </w:t>
            </w:r>
            <w:r w:rsidRPr="00510FC6">
              <w:rPr>
                <w:rFonts w:asciiTheme="majorBidi" w:hAnsiTheme="majorBidi" w:cs="David" w:hint="eastAsia"/>
                <w:color w:val="auto"/>
                <w:rtl/>
              </w:rPr>
              <w:t>א</w:t>
            </w:r>
            <w:r w:rsidRPr="00510FC6">
              <w:rPr>
                <w:rFonts w:asciiTheme="majorBidi" w:hAnsiTheme="majorBidi" w:cs="David"/>
                <w:color w:val="auto"/>
                <w:rtl/>
              </w:rPr>
              <w:t>'1</w:t>
            </w:r>
          </w:p>
        </w:tc>
      </w:tr>
      <w:tr w:rsidR="00FF383D" w:rsidRPr="00510FC6" w14:paraId="1CAAA0EB" w14:textId="77777777" w:rsidTr="005C206F">
        <w:trPr>
          <w:trHeight w:hRule="exact" w:val="561"/>
        </w:trPr>
        <w:tc>
          <w:tcPr>
            <w:tcW w:w="8958" w:type="dxa"/>
            <w:tcBorders>
              <w:top w:val="nil"/>
              <w:bottom w:val="nil"/>
            </w:tcBorders>
            <w:shd w:val="clear" w:color="auto" w:fill="1B3461"/>
            <w:vAlign w:val="center"/>
          </w:tcPr>
          <w:p w14:paraId="69AFE9D6" w14:textId="63D9945B" w:rsidR="00FF383D" w:rsidRPr="00510FC6" w:rsidRDefault="00FF383D" w:rsidP="005C206F">
            <w:pPr>
              <w:pStyle w:val="afff8"/>
              <w:jc w:val="left"/>
              <w:rPr>
                <w:rFonts w:asciiTheme="majorBidi" w:hAnsiTheme="majorBidi" w:cs="David"/>
                <w:rtl/>
              </w:rPr>
            </w:pPr>
            <w:r w:rsidRPr="00510FC6">
              <w:rPr>
                <w:rFonts w:asciiTheme="majorBidi" w:hAnsiTheme="majorBidi" w:cs="David" w:hint="eastAsia"/>
                <w:b w:val="0"/>
                <w:i/>
                <w:rtl/>
              </w:rPr>
              <w:t>מפרט</w:t>
            </w:r>
            <w:r w:rsidRPr="00510FC6">
              <w:rPr>
                <w:rFonts w:asciiTheme="majorBidi" w:hAnsiTheme="majorBidi" w:cs="David"/>
                <w:b w:val="0"/>
                <w:i/>
                <w:rtl/>
              </w:rPr>
              <w:t xml:space="preserve"> </w:t>
            </w:r>
            <w:r w:rsidRPr="00510FC6">
              <w:rPr>
                <w:rFonts w:asciiTheme="majorBidi" w:hAnsiTheme="majorBidi" w:cs="David" w:hint="eastAsia"/>
                <w:b w:val="0"/>
                <w:i/>
                <w:rtl/>
              </w:rPr>
              <w:t>מקצועי</w:t>
            </w:r>
          </w:p>
        </w:tc>
      </w:tr>
    </w:tbl>
    <w:p w14:paraId="53CDFE2D" w14:textId="77777777" w:rsidR="00D22A8D" w:rsidRPr="00510FC6" w:rsidRDefault="00D22A8D" w:rsidP="00D22A8D">
      <w:pPr>
        <w:rPr>
          <w:rtl/>
        </w:rPr>
      </w:pPr>
    </w:p>
    <w:p w14:paraId="32B0BF04" w14:textId="2127B7E2" w:rsidR="005E2D33" w:rsidRPr="00510FC6" w:rsidRDefault="00146230" w:rsidP="005662DD">
      <w:pPr>
        <w:autoSpaceDE w:val="0"/>
        <w:autoSpaceDN w:val="0"/>
        <w:adjustRightInd w:val="0"/>
        <w:spacing w:line="360" w:lineRule="auto"/>
        <w:jc w:val="center"/>
        <w:rPr>
          <w:rFonts w:asciiTheme="majorBidi" w:hAnsiTheme="majorBidi"/>
          <w:b/>
          <w:bCs/>
          <w:sz w:val="32"/>
          <w:szCs w:val="32"/>
          <w:u w:val="single"/>
          <w:rtl/>
        </w:rPr>
      </w:pPr>
      <w:r w:rsidRPr="00510FC6">
        <w:rPr>
          <w:rFonts w:asciiTheme="majorBidi" w:hAnsiTheme="majorBidi"/>
          <w:b/>
          <w:bCs/>
          <w:sz w:val="32"/>
          <w:szCs w:val="32"/>
          <w:u w:val="single"/>
          <w:rtl/>
        </w:rPr>
        <w:t>מכרז פומבי מס</w:t>
      </w:r>
      <w:r w:rsidR="00D26CF5" w:rsidRPr="00510FC6">
        <w:rPr>
          <w:rFonts w:asciiTheme="majorBidi" w:hAnsiTheme="majorBidi"/>
          <w:b/>
          <w:bCs/>
          <w:sz w:val="32"/>
          <w:szCs w:val="32"/>
          <w:u w:val="single"/>
          <w:rtl/>
        </w:rPr>
        <w:t>'</w:t>
      </w:r>
      <w:r w:rsidRPr="00510FC6">
        <w:rPr>
          <w:rFonts w:asciiTheme="majorBidi" w:hAnsiTheme="majorBidi"/>
          <w:b/>
          <w:bCs/>
          <w:sz w:val="32"/>
          <w:szCs w:val="32"/>
          <w:u w:val="single"/>
          <w:rtl/>
        </w:rPr>
        <w:t xml:space="preserve"> </w:t>
      </w:r>
      <w:r w:rsidR="005662DD" w:rsidRPr="00510FC6">
        <w:rPr>
          <w:rFonts w:asciiTheme="majorBidi" w:hAnsiTheme="majorBidi"/>
          <w:b/>
          <w:bCs/>
          <w:sz w:val="32"/>
          <w:szCs w:val="32"/>
          <w:u w:val="single"/>
          <w:rtl/>
        </w:rPr>
        <w:t>30/2018</w:t>
      </w:r>
      <w:r w:rsidRPr="00510FC6">
        <w:rPr>
          <w:rFonts w:asciiTheme="majorBidi" w:hAnsiTheme="majorBidi"/>
          <w:b/>
          <w:bCs/>
          <w:sz w:val="32"/>
          <w:szCs w:val="32"/>
          <w:u w:val="single"/>
          <w:rtl/>
        </w:rPr>
        <w:t xml:space="preserve">  </w:t>
      </w:r>
      <w:r w:rsidR="008A4013" w:rsidRPr="00510FC6">
        <w:rPr>
          <w:rFonts w:asciiTheme="majorBidi" w:hAnsiTheme="majorBidi" w:hint="eastAsia"/>
          <w:b/>
          <w:bCs/>
          <w:sz w:val="32"/>
          <w:szCs w:val="32"/>
          <w:u w:val="single"/>
          <w:rtl/>
        </w:rPr>
        <w:t>לקבלת</w:t>
      </w:r>
      <w:r w:rsidR="008A4013" w:rsidRPr="00510FC6">
        <w:rPr>
          <w:rFonts w:asciiTheme="majorBidi" w:hAnsiTheme="majorBidi"/>
          <w:b/>
          <w:bCs/>
          <w:sz w:val="32"/>
          <w:szCs w:val="32"/>
          <w:u w:val="single"/>
          <w:rtl/>
        </w:rPr>
        <w:t xml:space="preserve"> </w:t>
      </w:r>
      <w:r w:rsidR="008A4013" w:rsidRPr="00510FC6">
        <w:rPr>
          <w:rFonts w:asciiTheme="majorBidi" w:hAnsiTheme="majorBidi" w:hint="eastAsia"/>
          <w:b/>
          <w:bCs/>
          <w:sz w:val="32"/>
          <w:szCs w:val="32"/>
          <w:u w:val="single"/>
          <w:rtl/>
        </w:rPr>
        <w:t>הצעות</w:t>
      </w:r>
      <w:r w:rsidR="008A4013" w:rsidRPr="00510FC6">
        <w:rPr>
          <w:rFonts w:asciiTheme="majorBidi" w:hAnsiTheme="majorBidi"/>
          <w:b/>
          <w:bCs/>
          <w:sz w:val="32"/>
          <w:szCs w:val="32"/>
          <w:u w:val="single"/>
          <w:rtl/>
        </w:rPr>
        <w:t xml:space="preserve"> </w:t>
      </w:r>
      <w:r w:rsidR="008A4013" w:rsidRPr="00510FC6">
        <w:rPr>
          <w:rFonts w:asciiTheme="majorBidi" w:hAnsiTheme="majorBidi" w:hint="eastAsia"/>
          <w:b/>
          <w:bCs/>
          <w:sz w:val="32"/>
          <w:szCs w:val="32"/>
          <w:u w:val="single"/>
          <w:rtl/>
        </w:rPr>
        <w:t>לפרויקטים</w:t>
      </w:r>
      <w:r w:rsidR="008A4013" w:rsidRPr="00510FC6">
        <w:rPr>
          <w:rFonts w:asciiTheme="majorBidi" w:hAnsiTheme="majorBidi"/>
          <w:b/>
          <w:bCs/>
          <w:sz w:val="32"/>
          <w:szCs w:val="32"/>
          <w:u w:val="single"/>
          <w:rtl/>
        </w:rPr>
        <w:t xml:space="preserve"> </w:t>
      </w:r>
      <w:r w:rsidR="008A4013" w:rsidRPr="00510FC6">
        <w:rPr>
          <w:rFonts w:asciiTheme="majorBidi" w:hAnsiTheme="majorBidi" w:hint="eastAsia"/>
          <w:b/>
          <w:bCs/>
          <w:sz w:val="32"/>
          <w:szCs w:val="32"/>
          <w:u w:val="single"/>
          <w:rtl/>
        </w:rPr>
        <w:t>בהתייעלות</w:t>
      </w:r>
      <w:r w:rsidR="008A4013" w:rsidRPr="00510FC6">
        <w:rPr>
          <w:rFonts w:asciiTheme="majorBidi" w:hAnsiTheme="majorBidi"/>
          <w:b/>
          <w:bCs/>
          <w:sz w:val="32"/>
          <w:szCs w:val="32"/>
          <w:u w:val="single"/>
          <w:rtl/>
        </w:rPr>
        <w:t xml:space="preserve"> </w:t>
      </w:r>
      <w:r w:rsidR="008A4013" w:rsidRPr="00510FC6">
        <w:rPr>
          <w:rFonts w:asciiTheme="majorBidi" w:hAnsiTheme="majorBidi" w:hint="eastAsia"/>
          <w:b/>
          <w:bCs/>
          <w:sz w:val="32"/>
          <w:szCs w:val="32"/>
          <w:u w:val="single"/>
          <w:rtl/>
        </w:rPr>
        <w:t>אנרגטית</w:t>
      </w:r>
      <w:r w:rsidR="008A4013" w:rsidRPr="00510FC6">
        <w:rPr>
          <w:rFonts w:asciiTheme="majorBidi" w:hAnsiTheme="majorBidi"/>
          <w:b/>
          <w:bCs/>
          <w:sz w:val="32"/>
          <w:szCs w:val="32"/>
          <w:u w:val="single"/>
          <w:rtl/>
        </w:rPr>
        <w:t xml:space="preserve"> </w:t>
      </w:r>
      <w:r w:rsidR="008A4013" w:rsidRPr="00510FC6">
        <w:rPr>
          <w:rFonts w:asciiTheme="majorBidi" w:hAnsiTheme="majorBidi" w:hint="eastAsia"/>
          <w:b/>
          <w:bCs/>
          <w:sz w:val="32"/>
          <w:szCs w:val="32"/>
          <w:u w:val="single"/>
          <w:rtl/>
        </w:rPr>
        <w:t>לצרכני</w:t>
      </w:r>
      <w:r w:rsidR="008A4013" w:rsidRPr="00510FC6">
        <w:rPr>
          <w:rFonts w:asciiTheme="majorBidi" w:hAnsiTheme="majorBidi"/>
          <w:b/>
          <w:bCs/>
          <w:sz w:val="32"/>
          <w:szCs w:val="32"/>
          <w:u w:val="single"/>
          <w:rtl/>
        </w:rPr>
        <w:t xml:space="preserve"> </w:t>
      </w:r>
      <w:r w:rsidR="008A4013" w:rsidRPr="00510FC6">
        <w:rPr>
          <w:rFonts w:asciiTheme="majorBidi" w:hAnsiTheme="majorBidi" w:hint="eastAsia"/>
          <w:b/>
          <w:bCs/>
          <w:sz w:val="32"/>
          <w:szCs w:val="32"/>
          <w:u w:val="single"/>
          <w:rtl/>
        </w:rPr>
        <w:t>אנרגיה</w:t>
      </w:r>
      <w:r w:rsidR="008A4013" w:rsidRPr="00510FC6">
        <w:rPr>
          <w:rFonts w:asciiTheme="majorBidi" w:hAnsiTheme="majorBidi"/>
          <w:b/>
          <w:bCs/>
          <w:sz w:val="32"/>
          <w:szCs w:val="32"/>
          <w:u w:val="single"/>
          <w:rtl/>
        </w:rPr>
        <w:t xml:space="preserve"> </w:t>
      </w:r>
      <w:r w:rsidR="008A4013" w:rsidRPr="00510FC6">
        <w:rPr>
          <w:rFonts w:asciiTheme="majorBidi" w:hAnsiTheme="majorBidi" w:hint="eastAsia"/>
          <w:b/>
          <w:bCs/>
          <w:sz w:val="32"/>
          <w:szCs w:val="32"/>
          <w:u w:val="single"/>
          <w:rtl/>
        </w:rPr>
        <w:t>בישובי</w:t>
      </w:r>
      <w:r w:rsidR="008A4013" w:rsidRPr="00510FC6">
        <w:rPr>
          <w:rFonts w:asciiTheme="majorBidi" w:hAnsiTheme="majorBidi"/>
          <w:b/>
          <w:bCs/>
          <w:sz w:val="32"/>
          <w:szCs w:val="32"/>
          <w:u w:val="single"/>
          <w:rtl/>
        </w:rPr>
        <w:t xml:space="preserve"> </w:t>
      </w:r>
      <w:r w:rsidR="008A4013" w:rsidRPr="00510FC6">
        <w:rPr>
          <w:rFonts w:asciiTheme="majorBidi" w:hAnsiTheme="majorBidi" w:hint="eastAsia"/>
          <w:b/>
          <w:bCs/>
          <w:sz w:val="32"/>
          <w:szCs w:val="32"/>
          <w:u w:val="single"/>
          <w:rtl/>
        </w:rPr>
        <w:t>הדרום</w:t>
      </w:r>
      <w:r w:rsidR="004D7BD4">
        <w:rPr>
          <w:rFonts w:asciiTheme="majorBidi" w:hAnsiTheme="majorBidi" w:hint="cs"/>
          <w:b/>
          <w:bCs/>
          <w:sz w:val="32"/>
          <w:szCs w:val="32"/>
          <w:u w:val="single"/>
          <w:rtl/>
        </w:rPr>
        <w:t xml:space="preserve"> </w:t>
      </w:r>
      <w:r w:rsidR="00060F81" w:rsidRPr="00510FC6">
        <w:rPr>
          <w:rFonts w:asciiTheme="majorBidi" w:hAnsiTheme="majorBidi" w:hint="eastAsia"/>
          <w:b/>
          <w:bCs/>
          <w:sz w:val="32"/>
          <w:szCs w:val="32"/>
          <w:u w:val="single"/>
          <w:rtl/>
        </w:rPr>
        <w:t>במסגרת</w:t>
      </w:r>
      <w:r w:rsidR="00060F81" w:rsidRPr="00510FC6">
        <w:rPr>
          <w:rFonts w:asciiTheme="majorBidi" w:hAnsiTheme="majorBidi"/>
          <w:b/>
          <w:bCs/>
          <w:sz w:val="32"/>
          <w:szCs w:val="32"/>
          <w:u w:val="single"/>
          <w:rtl/>
        </w:rPr>
        <w:t xml:space="preserve"> </w:t>
      </w:r>
      <w:r w:rsidR="00060F81" w:rsidRPr="00510FC6">
        <w:rPr>
          <w:rFonts w:asciiTheme="majorBidi" w:hAnsiTheme="majorBidi" w:hint="eastAsia"/>
          <w:b/>
          <w:bCs/>
          <w:sz w:val="32"/>
          <w:szCs w:val="32"/>
          <w:u w:val="single"/>
          <w:rtl/>
        </w:rPr>
        <w:t>החלטת</w:t>
      </w:r>
      <w:r w:rsidR="00060F81" w:rsidRPr="00510FC6">
        <w:rPr>
          <w:rFonts w:asciiTheme="majorBidi" w:hAnsiTheme="majorBidi"/>
          <w:b/>
          <w:bCs/>
          <w:sz w:val="32"/>
          <w:szCs w:val="32"/>
          <w:u w:val="single"/>
          <w:rtl/>
        </w:rPr>
        <w:t xml:space="preserve"> </w:t>
      </w:r>
      <w:r w:rsidR="00060F81" w:rsidRPr="00510FC6">
        <w:rPr>
          <w:rFonts w:asciiTheme="majorBidi" w:hAnsiTheme="majorBidi" w:hint="eastAsia"/>
          <w:b/>
          <w:bCs/>
          <w:sz w:val="32"/>
          <w:szCs w:val="32"/>
          <w:u w:val="single"/>
          <w:rtl/>
        </w:rPr>
        <w:t>הממשלה</w:t>
      </w:r>
      <w:r w:rsidR="00060F81" w:rsidRPr="00510FC6">
        <w:rPr>
          <w:rFonts w:asciiTheme="majorBidi" w:hAnsiTheme="majorBidi"/>
          <w:b/>
          <w:bCs/>
          <w:sz w:val="32"/>
          <w:szCs w:val="32"/>
          <w:u w:val="single"/>
          <w:rtl/>
        </w:rPr>
        <w:t xml:space="preserve"> </w:t>
      </w:r>
      <w:r w:rsidR="00060F81" w:rsidRPr="00510FC6">
        <w:rPr>
          <w:rFonts w:asciiTheme="majorBidi" w:hAnsiTheme="majorBidi" w:hint="eastAsia"/>
          <w:b/>
          <w:bCs/>
          <w:sz w:val="32"/>
          <w:szCs w:val="32"/>
          <w:u w:val="single"/>
          <w:rtl/>
        </w:rPr>
        <w:t>מס</w:t>
      </w:r>
      <w:r w:rsidR="00060F81" w:rsidRPr="00510FC6">
        <w:rPr>
          <w:rFonts w:asciiTheme="majorBidi" w:hAnsiTheme="majorBidi"/>
          <w:b/>
          <w:bCs/>
          <w:sz w:val="32"/>
          <w:szCs w:val="32"/>
          <w:u w:val="single"/>
          <w:rtl/>
        </w:rPr>
        <w:t>' 2025</w:t>
      </w:r>
      <w:r w:rsidR="008A4013" w:rsidRPr="00510FC6">
        <w:rPr>
          <w:rFonts w:asciiTheme="majorBidi" w:hAnsiTheme="majorBidi"/>
          <w:b/>
          <w:bCs/>
          <w:sz w:val="32"/>
          <w:szCs w:val="32"/>
          <w:u w:val="single"/>
          <w:rtl/>
        </w:rPr>
        <w:t xml:space="preserve"> </w:t>
      </w:r>
      <w:r w:rsidR="00D26CF5" w:rsidRPr="00510FC6">
        <w:rPr>
          <w:rFonts w:asciiTheme="majorBidi" w:hAnsiTheme="majorBidi"/>
          <w:b/>
          <w:bCs/>
          <w:sz w:val="32"/>
          <w:szCs w:val="32"/>
          <w:u w:val="single"/>
          <w:rtl/>
        </w:rPr>
        <w:t xml:space="preserve">עבור </w:t>
      </w:r>
      <w:r w:rsidR="00C60864" w:rsidRPr="00510FC6">
        <w:rPr>
          <w:rFonts w:asciiTheme="majorBidi" w:hAnsiTheme="majorBidi"/>
          <w:b/>
          <w:bCs/>
          <w:sz w:val="32"/>
          <w:szCs w:val="32"/>
          <w:u w:val="single"/>
          <w:rtl/>
        </w:rPr>
        <w:t>משרד האנרגיה</w:t>
      </w:r>
    </w:p>
    <w:p w14:paraId="0702F868" w14:textId="77777777" w:rsidR="00846CA9" w:rsidRPr="00510FC6" w:rsidRDefault="005E2D33" w:rsidP="000B5618">
      <w:pPr>
        <w:numPr>
          <w:ilvl w:val="0"/>
          <w:numId w:val="34"/>
        </w:numPr>
        <w:spacing w:line="360" w:lineRule="auto"/>
        <w:contextualSpacing/>
        <w:jc w:val="both"/>
        <w:outlineLvl w:val="0"/>
        <w:rPr>
          <w:rFonts w:asciiTheme="majorBidi" w:hAnsiTheme="majorBidi"/>
          <w:b/>
          <w:bCs/>
          <w:sz w:val="32"/>
          <w:szCs w:val="32"/>
          <w:u w:val="single"/>
        </w:rPr>
      </w:pPr>
      <w:r w:rsidRPr="00510FC6">
        <w:rPr>
          <w:rFonts w:asciiTheme="majorBidi" w:hAnsiTheme="majorBidi"/>
          <w:b/>
          <w:bCs/>
          <w:sz w:val="28"/>
          <w:szCs w:val="28"/>
          <w:u w:val="single"/>
          <w:rtl/>
        </w:rPr>
        <w:t>רקע</w:t>
      </w:r>
    </w:p>
    <w:p w14:paraId="59B85E40" w14:textId="3D285F19" w:rsidR="00CC509E" w:rsidRPr="00510FC6" w:rsidRDefault="00C60864" w:rsidP="00D02DAF">
      <w:pPr>
        <w:tabs>
          <w:tab w:val="right" w:pos="138"/>
        </w:tabs>
        <w:autoSpaceDE w:val="0"/>
        <w:autoSpaceDN w:val="0"/>
        <w:adjustRightInd w:val="0"/>
        <w:spacing w:line="360" w:lineRule="auto"/>
        <w:ind w:left="360"/>
        <w:jc w:val="both"/>
        <w:rPr>
          <w:rFonts w:asciiTheme="majorBidi" w:hAnsiTheme="majorBidi"/>
          <w:szCs w:val="24"/>
          <w:rtl/>
        </w:rPr>
      </w:pPr>
      <w:r w:rsidRPr="00510FC6">
        <w:rPr>
          <w:rFonts w:asciiTheme="majorBidi" w:hAnsiTheme="majorBidi"/>
          <w:szCs w:val="24"/>
          <w:rtl/>
        </w:rPr>
        <w:t>משרד האנרגיה</w:t>
      </w:r>
      <w:r w:rsidR="005E2D33" w:rsidRPr="00510FC6">
        <w:rPr>
          <w:rFonts w:asciiTheme="majorBidi" w:hAnsiTheme="majorBidi"/>
          <w:szCs w:val="24"/>
          <w:rtl/>
        </w:rPr>
        <w:t xml:space="preserve"> (להלן: "</w:t>
      </w:r>
      <w:r w:rsidR="005E2D33" w:rsidRPr="00510FC6">
        <w:rPr>
          <w:rFonts w:asciiTheme="majorBidi" w:hAnsiTheme="majorBidi"/>
          <w:b/>
          <w:bCs/>
          <w:szCs w:val="24"/>
          <w:rtl/>
        </w:rPr>
        <w:t>המשרד</w:t>
      </w:r>
      <w:r w:rsidR="005E2D33" w:rsidRPr="00510FC6">
        <w:rPr>
          <w:rFonts w:asciiTheme="majorBidi" w:hAnsiTheme="majorBidi"/>
          <w:szCs w:val="24"/>
          <w:rtl/>
        </w:rPr>
        <w:t xml:space="preserve">") באמצעות </w:t>
      </w:r>
      <w:r w:rsidR="00864785" w:rsidRPr="00510FC6">
        <w:rPr>
          <w:rFonts w:asciiTheme="majorBidi" w:hAnsiTheme="majorBidi" w:hint="eastAsia"/>
          <w:szCs w:val="24"/>
          <w:rtl/>
        </w:rPr>
        <w:t>ה</w:t>
      </w:r>
      <w:r w:rsidR="003D678A" w:rsidRPr="00510FC6">
        <w:rPr>
          <w:rFonts w:asciiTheme="majorBidi" w:hAnsiTheme="majorBidi" w:hint="eastAsia"/>
          <w:szCs w:val="24"/>
          <w:rtl/>
        </w:rPr>
        <w:t>אגף</w:t>
      </w:r>
      <w:r w:rsidR="003D678A" w:rsidRPr="00510FC6">
        <w:rPr>
          <w:rFonts w:asciiTheme="majorBidi" w:hAnsiTheme="majorBidi"/>
          <w:szCs w:val="24"/>
          <w:rtl/>
        </w:rPr>
        <w:t xml:space="preserve"> </w:t>
      </w:r>
      <w:r w:rsidR="003D678A" w:rsidRPr="00510FC6">
        <w:rPr>
          <w:rFonts w:asciiTheme="majorBidi" w:hAnsiTheme="majorBidi" w:hint="eastAsia"/>
          <w:szCs w:val="24"/>
          <w:rtl/>
        </w:rPr>
        <w:t>לשימור</w:t>
      </w:r>
      <w:r w:rsidR="003D678A" w:rsidRPr="00510FC6">
        <w:rPr>
          <w:rFonts w:asciiTheme="majorBidi" w:hAnsiTheme="majorBidi"/>
          <w:szCs w:val="24"/>
          <w:rtl/>
        </w:rPr>
        <w:t xml:space="preserve"> </w:t>
      </w:r>
      <w:r w:rsidR="003D678A" w:rsidRPr="00510FC6">
        <w:rPr>
          <w:rFonts w:asciiTheme="majorBidi" w:hAnsiTheme="majorBidi" w:hint="eastAsia"/>
          <w:szCs w:val="24"/>
          <w:rtl/>
        </w:rPr>
        <w:t>אנרגיה</w:t>
      </w:r>
      <w:r w:rsidR="00FF383D" w:rsidRPr="00510FC6">
        <w:rPr>
          <w:rFonts w:asciiTheme="majorBidi" w:hAnsiTheme="majorBidi"/>
          <w:szCs w:val="24"/>
          <w:rtl/>
        </w:rPr>
        <w:t xml:space="preserve"> </w:t>
      </w:r>
      <w:r w:rsidR="005E2D33" w:rsidRPr="00510FC6">
        <w:rPr>
          <w:rFonts w:asciiTheme="majorBidi" w:hAnsiTheme="majorBidi"/>
          <w:szCs w:val="24"/>
          <w:rtl/>
        </w:rPr>
        <w:t xml:space="preserve">מעוניין לקבל </w:t>
      </w:r>
      <w:r w:rsidR="00B11600" w:rsidRPr="00510FC6">
        <w:rPr>
          <w:rFonts w:asciiTheme="majorBidi" w:hAnsiTheme="majorBidi" w:hint="eastAsia"/>
          <w:szCs w:val="24"/>
          <w:rtl/>
        </w:rPr>
        <w:t>הצעות</w:t>
      </w:r>
      <w:r w:rsidR="00B11600" w:rsidRPr="00510FC6">
        <w:rPr>
          <w:rFonts w:asciiTheme="majorBidi" w:hAnsiTheme="majorBidi"/>
          <w:szCs w:val="24"/>
          <w:rtl/>
        </w:rPr>
        <w:t xml:space="preserve"> </w:t>
      </w:r>
      <w:r w:rsidR="00B11600" w:rsidRPr="00510FC6">
        <w:rPr>
          <w:rFonts w:asciiTheme="majorBidi" w:hAnsiTheme="majorBidi" w:hint="eastAsia"/>
          <w:szCs w:val="24"/>
          <w:rtl/>
        </w:rPr>
        <w:t>לפרויקטים</w:t>
      </w:r>
      <w:r w:rsidR="00B11600" w:rsidRPr="00510FC6">
        <w:rPr>
          <w:rFonts w:asciiTheme="majorBidi" w:hAnsiTheme="majorBidi"/>
          <w:szCs w:val="24"/>
          <w:rtl/>
        </w:rPr>
        <w:t xml:space="preserve"> </w:t>
      </w:r>
      <w:r w:rsidR="00B11600" w:rsidRPr="00510FC6">
        <w:rPr>
          <w:rFonts w:asciiTheme="majorBidi" w:hAnsiTheme="majorBidi" w:hint="eastAsia"/>
          <w:szCs w:val="24"/>
          <w:rtl/>
        </w:rPr>
        <w:t>בהתייעלות</w:t>
      </w:r>
      <w:r w:rsidR="00B11600" w:rsidRPr="00510FC6">
        <w:rPr>
          <w:rFonts w:asciiTheme="majorBidi" w:hAnsiTheme="majorBidi"/>
          <w:szCs w:val="24"/>
          <w:rtl/>
        </w:rPr>
        <w:t xml:space="preserve"> </w:t>
      </w:r>
      <w:r w:rsidR="00B11600" w:rsidRPr="00510FC6">
        <w:rPr>
          <w:rFonts w:asciiTheme="majorBidi" w:hAnsiTheme="majorBidi" w:hint="eastAsia"/>
          <w:szCs w:val="24"/>
          <w:rtl/>
        </w:rPr>
        <w:t>אנרגטית</w:t>
      </w:r>
      <w:r w:rsidR="00B11600" w:rsidRPr="00510FC6">
        <w:rPr>
          <w:rFonts w:asciiTheme="majorBidi" w:hAnsiTheme="majorBidi"/>
          <w:szCs w:val="24"/>
          <w:rtl/>
        </w:rPr>
        <w:t xml:space="preserve"> </w:t>
      </w:r>
      <w:r w:rsidR="00B11600" w:rsidRPr="00510FC6">
        <w:rPr>
          <w:rFonts w:asciiTheme="majorBidi" w:hAnsiTheme="majorBidi" w:hint="eastAsia"/>
          <w:szCs w:val="24"/>
          <w:rtl/>
        </w:rPr>
        <w:t>לצרכני</w:t>
      </w:r>
      <w:r w:rsidR="00B11600" w:rsidRPr="00510FC6">
        <w:rPr>
          <w:rFonts w:asciiTheme="majorBidi" w:hAnsiTheme="majorBidi"/>
          <w:szCs w:val="24"/>
          <w:rtl/>
        </w:rPr>
        <w:t xml:space="preserve"> </w:t>
      </w:r>
      <w:r w:rsidR="00B11600" w:rsidRPr="00510FC6">
        <w:rPr>
          <w:rFonts w:asciiTheme="majorBidi" w:hAnsiTheme="majorBidi" w:hint="eastAsia"/>
          <w:szCs w:val="24"/>
          <w:rtl/>
        </w:rPr>
        <w:t>אנרגיה</w:t>
      </w:r>
      <w:r w:rsidR="00B11600" w:rsidRPr="00510FC6">
        <w:rPr>
          <w:rFonts w:asciiTheme="majorBidi" w:hAnsiTheme="majorBidi"/>
          <w:szCs w:val="24"/>
          <w:rtl/>
        </w:rPr>
        <w:t xml:space="preserve"> </w:t>
      </w:r>
      <w:r w:rsidR="00B11600" w:rsidRPr="00510FC6">
        <w:rPr>
          <w:rFonts w:asciiTheme="majorBidi" w:hAnsiTheme="majorBidi" w:hint="eastAsia"/>
          <w:szCs w:val="24"/>
          <w:rtl/>
        </w:rPr>
        <w:t>בישובי</w:t>
      </w:r>
      <w:r w:rsidR="00B11600" w:rsidRPr="00510FC6">
        <w:rPr>
          <w:rFonts w:asciiTheme="majorBidi" w:hAnsiTheme="majorBidi"/>
          <w:szCs w:val="24"/>
          <w:rtl/>
        </w:rPr>
        <w:t xml:space="preserve"> </w:t>
      </w:r>
      <w:r w:rsidR="00B11600" w:rsidRPr="00510FC6">
        <w:rPr>
          <w:rFonts w:asciiTheme="majorBidi" w:hAnsiTheme="majorBidi" w:hint="eastAsia"/>
          <w:szCs w:val="24"/>
          <w:rtl/>
        </w:rPr>
        <w:t>הדרום</w:t>
      </w:r>
      <w:r w:rsidR="00B11600" w:rsidRPr="00510FC6">
        <w:rPr>
          <w:rFonts w:asciiTheme="majorBidi" w:hAnsiTheme="majorBidi"/>
          <w:szCs w:val="24"/>
          <w:rtl/>
        </w:rPr>
        <w:t xml:space="preserve"> </w:t>
      </w:r>
      <w:r w:rsidR="00B11600" w:rsidRPr="00510FC6">
        <w:rPr>
          <w:rFonts w:asciiTheme="majorBidi" w:hAnsiTheme="majorBidi" w:hint="eastAsia"/>
          <w:szCs w:val="24"/>
          <w:rtl/>
        </w:rPr>
        <w:t>במגזרים</w:t>
      </w:r>
      <w:r w:rsidR="005B1203" w:rsidRPr="00510FC6">
        <w:rPr>
          <w:rFonts w:asciiTheme="majorBidi" w:hAnsiTheme="majorBidi"/>
          <w:szCs w:val="24"/>
          <w:rtl/>
        </w:rPr>
        <w:t xml:space="preserve"> וגופים</w:t>
      </w:r>
      <w:r w:rsidR="00B11600" w:rsidRPr="00510FC6">
        <w:rPr>
          <w:rFonts w:asciiTheme="majorBidi" w:hAnsiTheme="majorBidi"/>
          <w:szCs w:val="24"/>
          <w:rtl/>
        </w:rPr>
        <w:t xml:space="preserve"> </w:t>
      </w:r>
      <w:r w:rsidR="00B11600" w:rsidRPr="00510FC6">
        <w:rPr>
          <w:rFonts w:asciiTheme="majorBidi" w:hAnsiTheme="majorBidi" w:hint="eastAsia"/>
          <w:szCs w:val="24"/>
          <w:rtl/>
        </w:rPr>
        <w:t>הבאים</w:t>
      </w:r>
      <w:r w:rsidR="00CC509E" w:rsidRPr="00510FC6">
        <w:rPr>
          <w:rFonts w:asciiTheme="majorBidi" w:hAnsiTheme="majorBidi"/>
          <w:szCs w:val="24"/>
          <w:rtl/>
        </w:rPr>
        <w:t>:</w:t>
      </w:r>
    </w:p>
    <w:p w14:paraId="2BFE4362" w14:textId="2EFD45C8" w:rsidR="00CC509E" w:rsidRPr="00C810CB" w:rsidRDefault="00CC509E" w:rsidP="00C810CB">
      <w:pPr>
        <w:pStyle w:val="af1"/>
        <w:numPr>
          <w:ilvl w:val="1"/>
          <w:numId w:val="34"/>
        </w:numPr>
        <w:tabs>
          <w:tab w:val="right" w:pos="138"/>
        </w:tabs>
        <w:autoSpaceDE w:val="0"/>
        <w:autoSpaceDN w:val="0"/>
        <w:adjustRightInd w:val="0"/>
        <w:spacing w:line="360" w:lineRule="auto"/>
        <w:jc w:val="both"/>
        <w:rPr>
          <w:rFonts w:asciiTheme="majorBidi" w:hAnsiTheme="majorBidi"/>
          <w:szCs w:val="24"/>
        </w:rPr>
      </w:pPr>
      <w:r w:rsidRPr="00AA7D93">
        <w:rPr>
          <w:rFonts w:asciiTheme="majorBidi" w:hAnsiTheme="majorBidi" w:hint="eastAsia"/>
          <w:szCs w:val="24"/>
          <w:rtl/>
        </w:rPr>
        <w:t>רשויות</w:t>
      </w:r>
      <w:r w:rsidRPr="005B3977">
        <w:rPr>
          <w:rFonts w:asciiTheme="majorBidi" w:hAnsiTheme="majorBidi"/>
          <w:szCs w:val="24"/>
          <w:rtl/>
        </w:rPr>
        <w:t xml:space="preserve"> </w:t>
      </w:r>
      <w:r w:rsidRPr="005B3977">
        <w:rPr>
          <w:rFonts w:asciiTheme="majorBidi" w:hAnsiTheme="majorBidi" w:hint="eastAsia"/>
          <w:szCs w:val="24"/>
          <w:rtl/>
        </w:rPr>
        <w:t>מקומיות</w:t>
      </w:r>
      <w:r w:rsidR="008A2289">
        <w:rPr>
          <w:rFonts w:asciiTheme="majorBidi" w:hAnsiTheme="majorBidi" w:hint="cs"/>
          <w:szCs w:val="24"/>
          <w:rtl/>
        </w:rPr>
        <w:t xml:space="preserve"> </w:t>
      </w:r>
      <w:r w:rsidR="008A2289" w:rsidRPr="008F5970">
        <w:rPr>
          <w:rFonts w:asciiTheme="majorBidi" w:hAnsiTheme="majorBidi" w:hint="eastAsia"/>
          <w:szCs w:val="24"/>
          <w:rtl/>
          <w:lang w:eastAsia="en-US"/>
        </w:rPr>
        <w:t>לצורך</w:t>
      </w:r>
      <w:r w:rsidR="008A2289" w:rsidRPr="008F5970">
        <w:rPr>
          <w:rFonts w:asciiTheme="majorBidi" w:hAnsiTheme="majorBidi"/>
          <w:szCs w:val="24"/>
          <w:rtl/>
          <w:lang w:eastAsia="en-US"/>
        </w:rPr>
        <w:t xml:space="preserve"> מכרז זה, "</w:t>
      </w:r>
      <w:r w:rsidR="008A2289" w:rsidRPr="008F5970">
        <w:rPr>
          <w:rFonts w:asciiTheme="majorBidi" w:hAnsiTheme="majorBidi"/>
          <w:b/>
          <w:bCs/>
          <w:szCs w:val="24"/>
          <w:rtl/>
          <w:lang w:eastAsia="en-US"/>
        </w:rPr>
        <w:t>ר</w:t>
      </w:r>
      <w:r w:rsidR="008A2289" w:rsidRPr="008F5970">
        <w:rPr>
          <w:rFonts w:asciiTheme="majorBidi" w:hAnsiTheme="majorBidi" w:hint="eastAsia"/>
          <w:b/>
          <w:bCs/>
          <w:szCs w:val="24"/>
          <w:rtl/>
          <w:lang w:eastAsia="en-US"/>
        </w:rPr>
        <w:t>שות</w:t>
      </w:r>
      <w:r w:rsidR="008A2289" w:rsidRPr="008F5970">
        <w:rPr>
          <w:rFonts w:asciiTheme="majorBidi" w:hAnsiTheme="majorBidi"/>
          <w:b/>
          <w:bCs/>
          <w:szCs w:val="24"/>
          <w:rtl/>
          <w:lang w:eastAsia="en-US"/>
        </w:rPr>
        <w:t xml:space="preserve"> </w:t>
      </w:r>
      <w:r w:rsidR="008A2289" w:rsidRPr="008F5970">
        <w:rPr>
          <w:rFonts w:asciiTheme="majorBidi" w:hAnsiTheme="majorBidi" w:hint="eastAsia"/>
          <w:b/>
          <w:bCs/>
          <w:szCs w:val="24"/>
          <w:rtl/>
          <w:lang w:eastAsia="en-US"/>
        </w:rPr>
        <w:t>מקומית</w:t>
      </w:r>
      <w:r w:rsidR="008A2289" w:rsidRPr="008F5970">
        <w:rPr>
          <w:rFonts w:asciiTheme="majorBidi" w:hAnsiTheme="majorBidi"/>
          <w:szCs w:val="24"/>
          <w:rtl/>
          <w:lang w:eastAsia="en-US"/>
        </w:rPr>
        <w:t xml:space="preserve">" – </w:t>
      </w:r>
      <w:r w:rsidR="008A2289" w:rsidRPr="008F5970">
        <w:rPr>
          <w:rFonts w:asciiTheme="majorBidi" w:hAnsiTheme="majorBidi" w:hint="eastAsia"/>
          <w:szCs w:val="24"/>
          <w:rtl/>
          <w:lang w:eastAsia="en-US"/>
        </w:rPr>
        <w:t>עיריה</w:t>
      </w:r>
      <w:r w:rsidR="008A2289" w:rsidRPr="00AA7D93">
        <w:rPr>
          <w:rFonts w:asciiTheme="majorBidi" w:hAnsiTheme="majorBidi"/>
          <w:szCs w:val="24"/>
          <w:rtl/>
        </w:rPr>
        <w:t xml:space="preserve">, </w:t>
      </w:r>
      <w:r w:rsidR="008A2289" w:rsidRPr="008F5970">
        <w:rPr>
          <w:rFonts w:asciiTheme="majorBidi" w:hAnsiTheme="majorBidi" w:hint="eastAsia"/>
          <w:szCs w:val="24"/>
          <w:rtl/>
          <w:lang w:eastAsia="en-US"/>
        </w:rPr>
        <w:t>מועצה</w:t>
      </w:r>
      <w:r w:rsidR="008A2289" w:rsidRPr="008F5970">
        <w:rPr>
          <w:rFonts w:asciiTheme="majorBidi" w:hAnsiTheme="majorBidi"/>
          <w:szCs w:val="24"/>
          <w:rtl/>
          <w:lang w:eastAsia="en-US"/>
        </w:rPr>
        <w:t xml:space="preserve"> </w:t>
      </w:r>
      <w:r w:rsidR="008A2289" w:rsidRPr="008F5970">
        <w:rPr>
          <w:rFonts w:asciiTheme="majorBidi" w:hAnsiTheme="majorBidi" w:hint="eastAsia"/>
          <w:szCs w:val="24"/>
          <w:rtl/>
          <w:lang w:eastAsia="en-US"/>
        </w:rPr>
        <w:t>מקומית</w:t>
      </w:r>
      <w:r w:rsidR="008A2289" w:rsidRPr="00AA7D93">
        <w:rPr>
          <w:rFonts w:asciiTheme="majorBidi" w:hAnsiTheme="majorBidi"/>
          <w:szCs w:val="24"/>
          <w:rtl/>
        </w:rPr>
        <w:t xml:space="preserve"> או מועצה אזורית</w:t>
      </w:r>
      <w:r w:rsidR="008A2289" w:rsidRPr="008F5970">
        <w:rPr>
          <w:rFonts w:asciiTheme="majorBidi" w:hAnsiTheme="majorBidi"/>
          <w:szCs w:val="24"/>
          <w:rtl/>
          <w:lang w:eastAsia="en-US"/>
        </w:rPr>
        <w:t>;</w:t>
      </w:r>
    </w:p>
    <w:p w14:paraId="29BCCBEF" w14:textId="77777777" w:rsidR="00CC509E" w:rsidRPr="00F94B08" w:rsidRDefault="00CC509E" w:rsidP="00C810CB">
      <w:pPr>
        <w:pStyle w:val="af1"/>
        <w:numPr>
          <w:ilvl w:val="1"/>
          <w:numId w:val="34"/>
        </w:numPr>
        <w:tabs>
          <w:tab w:val="right" w:pos="138"/>
        </w:tabs>
        <w:autoSpaceDE w:val="0"/>
        <w:autoSpaceDN w:val="0"/>
        <w:adjustRightInd w:val="0"/>
        <w:spacing w:line="360" w:lineRule="auto"/>
        <w:jc w:val="both"/>
        <w:rPr>
          <w:rFonts w:asciiTheme="majorBidi" w:hAnsiTheme="majorBidi"/>
          <w:szCs w:val="24"/>
        </w:rPr>
      </w:pPr>
      <w:r w:rsidRPr="00FC5299">
        <w:rPr>
          <w:rFonts w:asciiTheme="majorBidi" w:hAnsiTheme="majorBidi" w:hint="eastAsia"/>
          <w:szCs w:val="24"/>
          <w:rtl/>
        </w:rPr>
        <w:t>מפעלי</w:t>
      </w:r>
      <w:r w:rsidRPr="007A593A">
        <w:rPr>
          <w:rFonts w:asciiTheme="majorBidi" w:hAnsiTheme="majorBidi"/>
          <w:szCs w:val="24"/>
          <w:rtl/>
        </w:rPr>
        <w:t xml:space="preserve"> </w:t>
      </w:r>
      <w:r w:rsidRPr="00F000C3">
        <w:rPr>
          <w:rFonts w:asciiTheme="majorBidi" w:hAnsiTheme="majorBidi" w:hint="eastAsia"/>
          <w:szCs w:val="24"/>
          <w:rtl/>
        </w:rPr>
        <w:t>תעשייה</w:t>
      </w:r>
    </w:p>
    <w:p w14:paraId="3CE980D8" w14:textId="5F925A8E" w:rsidR="00846CA9" w:rsidRPr="00C810CB" w:rsidRDefault="00CC509E" w:rsidP="00C810CB">
      <w:pPr>
        <w:pStyle w:val="af1"/>
        <w:numPr>
          <w:ilvl w:val="1"/>
          <w:numId w:val="34"/>
        </w:numPr>
        <w:tabs>
          <w:tab w:val="right" w:pos="138"/>
        </w:tabs>
        <w:autoSpaceDE w:val="0"/>
        <w:autoSpaceDN w:val="0"/>
        <w:adjustRightInd w:val="0"/>
        <w:spacing w:line="360" w:lineRule="auto"/>
        <w:jc w:val="both"/>
        <w:rPr>
          <w:rFonts w:asciiTheme="majorBidi" w:hAnsiTheme="majorBidi"/>
          <w:szCs w:val="24"/>
        </w:rPr>
      </w:pPr>
      <w:r w:rsidRPr="004C0919">
        <w:rPr>
          <w:rFonts w:asciiTheme="majorBidi" w:hAnsiTheme="majorBidi" w:hint="eastAsia"/>
          <w:szCs w:val="24"/>
          <w:rtl/>
        </w:rPr>
        <w:t>מב</w:t>
      </w:r>
      <w:r w:rsidRPr="009344AC">
        <w:rPr>
          <w:rFonts w:asciiTheme="majorBidi" w:hAnsiTheme="majorBidi" w:hint="eastAsia"/>
          <w:szCs w:val="24"/>
          <w:rtl/>
        </w:rPr>
        <w:t>ני</w:t>
      </w:r>
      <w:r w:rsidRPr="00080158">
        <w:rPr>
          <w:rFonts w:asciiTheme="majorBidi" w:hAnsiTheme="majorBidi"/>
          <w:szCs w:val="24"/>
          <w:rtl/>
        </w:rPr>
        <w:t xml:space="preserve"> </w:t>
      </w:r>
      <w:r w:rsidRPr="00E524A8">
        <w:rPr>
          <w:rFonts w:asciiTheme="majorBidi" w:hAnsiTheme="majorBidi" w:hint="eastAsia"/>
          <w:szCs w:val="24"/>
          <w:rtl/>
        </w:rPr>
        <w:t>מסחר</w:t>
      </w:r>
    </w:p>
    <w:p w14:paraId="6500A340" w14:textId="77777777" w:rsidR="005E2D33" w:rsidRPr="00510FC6" w:rsidRDefault="005E2D33" w:rsidP="00314B9E">
      <w:pPr>
        <w:pStyle w:val="af1"/>
        <w:tabs>
          <w:tab w:val="right" w:pos="138"/>
        </w:tabs>
        <w:autoSpaceDE w:val="0"/>
        <w:autoSpaceDN w:val="0"/>
        <w:adjustRightInd w:val="0"/>
        <w:spacing w:line="360" w:lineRule="auto"/>
        <w:ind w:left="588"/>
        <w:jc w:val="both"/>
        <w:rPr>
          <w:rFonts w:asciiTheme="majorBidi" w:hAnsiTheme="majorBidi"/>
          <w:szCs w:val="24"/>
        </w:rPr>
      </w:pPr>
    </w:p>
    <w:p w14:paraId="6483C4B6" w14:textId="77777777" w:rsidR="00846CA9" w:rsidRPr="00510FC6" w:rsidRDefault="005E2D33" w:rsidP="000B5618">
      <w:pPr>
        <w:numPr>
          <w:ilvl w:val="0"/>
          <w:numId w:val="34"/>
        </w:numPr>
        <w:spacing w:line="360" w:lineRule="auto"/>
        <w:contextualSpacing/>
        <w:jc w:val="both"/>
        <w:outlineLvl w:val="0"/>
        <w:rPr>
          <w:rFonts w:asciiTheme="majorBidi" w:hAnsiTheme="majorBidi"/>
          <w:b/>
          <w:bCs/>
          <w:sz w:val="32"/>
          <w:szCs w:val="32"/>
          <w:u w:val="single"/>
        </w:rPr>
      </w:pPr>
      <w:r w:rsidRPr="00510FC6">
        <w:rPr>
          <w:rFonts w:asciiTheme="majorBidi" w:hAnsiTheme="majorBidi"/>
          <w:b/>
          <w:bCs/>
          <w:sz w:val="32"/>
          <w:szCs w:val="32"/>
          <w:u w:val="single"/>
          <w:rtl/>
        </w:rPr>
        <w:t>תיאור העבודה המבוקשת</w:t>
      </w:r>
    </w:p>
    <w:p w14:paraId="18A29B53" w14:textId="77777777" w:rsidR="002F573F" w:rsidRPr="00510FC6" w:rsidRDefault="002F573F" w:rsidP="000B5618">
      <w:pPr>
        <w:numPr>
          <w:ilvl w:val="1"/>
          <w:numId w:val="34"/>
        </w:numPr>
        <w:spacing w:line="360" w:lineRule="auto"/>
        <w:contextualSpacing/>
        <w:jc w:val="both"/>
        <w:outlineLvl w:val="0"/>
        <w:rPr>
          <w:rFonts w:asciiTheme="majorBidi" w:hAnsiTheme="majorBidi"/>
          <w:szCs w:val="24"/>
          <w:rtl/>
        </w:rPr>
      </w:pPr>
      <w:r w:rsidRPr="00510FC6">
        <w:rPr>
          <w:rFonts w:asciiTheme="majorBidi" w:hAnsiTheme="majorBidi"/>
          <w:b/>
          <w:bCs/>
          <w:szCs w:val="24"/>
          <w:u w:val="single"/>
          <w:rtl/>
        </w:rPr>
        <w:t xml:space="preserve">שלב א': סיכום </w:t>
      </w:r>
      <w:r w:rsidRPr="00510FC6">
        <w:rPr>
          <w:rFonts w:asciiTheme="majorBidi" w:hAnsiTheme="majorBidi" w:hint="eastAsia"/>
          <w:b/>
          <w:bCs/>
          <w:szCs w:val="24"/>
          <w:u w:val="single"/>
          <w:rtl/>
        </w:rPr>
        <w:t>הנתונים</w:t>
      </w:r>
      <w:r w:rsidRPr="00510FC6">
        <w:rPr>
          <w:rFonts w:asciiTheme="majorBidi" w:hAnsiTheme="majorBidi"/>
          <w:b/>
          <w:bCs/>
          <w:szCs w:val="24"/>
          <w:u w:val="single"/>
          <w:rtl/>
        </w:rPr>
        <w:t xml:space="preserve"> </w:t>
      </w:r>
      <w:r w:rsidRPr="00510FC6">
        <w:rPr>
          <w:rFonts w:asciiTheme="majorBidi" w:hAnsiTheme="majorBidi" w:hint="eastAsia"/>
          <w:b/>
          <w:bCs/>
          <w:szCs w:val="24"/>
          <w:u w:val="single"/>
          <w:rtl/>
        </w:rPr>
        <w:t>של</w:t>
      </w:r>
      <w:r w:rsidRPr="00510FC6">
        <w:rPr>
          <w:rFonts w:asciiTheme="majorBidi" w:hAnsiTheme="majorBidi"/>
          <w:b/>
          <w:bCs/>
          <w:szCs w:val="24"/>
          <w:u w:val="single"/>
          <w:rtl/>
        </w:rPr>
        <w:t xml:space="preserve"> </w:t>
      </w:r>
      <w:r w:rsidRPr="00510FC6">
        <w:rPr>
          <w:rFonts w:asciiTheme="majorBidi" w:hAnsiTheme="majorBidi" w:hint="eastAsia"/>
          <w:b/>
          <w:bCs/>
          <w:szCs w:val="24"/>
          <w:u w:val="single"/>
          <w:rtl/>
        </w:rPr>
        <w:t>הפרויקט</w:t>
      </w:r>
    </w:p>
    <w:p w14:paraId="312D7C5F" w14:textId="77777777" w:rsidR="002F573F" w:rsidRPr="00510FC6" w:rsidRDefault="002F573F" w:rsidP="000B5618">
      <w:pPr>
        <w:numPr>
          <w:ilvl w:val="2"/>
          <w:numId w:val="34"/>
        </w:numPr>
        <w:spacing w:line="360" w:lineRule="auto"/>
        <w:ind w:left="1870" w:hanging="850"/>
        <w:contextualSpacing/>
        <w:jc w:val="both"/>
        <w:outlineLvl w:val="0"/>
        <w:rPr>
          <w:szCs w:val="24"/>
        </w:rPr>
      </w:pPr>
      <w:r w:rsidRPr="00510FC6">
        <w:rPr>
          <w:rFonts w:hint="eastAsia"/>
          <w:szCs w:val="24"/>
          <w:rtl/>
        </w:rPr>
        <w:t>יש</w:t>
      </w:r>
      <w:r w:rsidRPr="00510FC6">
        <w:rPr>
          <w:szCs w:val="24"/>
          <w:rtl/>
        </w:rPr>
        <w:t xml:space="preserve"> </w:t>
      </w:r>
      <w:r w:rsidRPr="00510FC6">
        <w:rPr>
          <w:rFonts w:hint="eastAsia"/>
          <w:szCs w:val="24"/>
          <w:rtl/>
        </w:rPr>
        <w:t>למלא</w:t>
      </w:r>
      <w:r w:rsidRPr="00510FC6">
        <w:rPr>
          <w:szCs w:val="24"/>
          <w:rtl/>
        </w:rPr>
        <w:t xml:space="preserve"> </w:t>
      </w:r>
      <w:r w:rsidRPr="00510FC6">
        <w:rPr>
          <w:rFonts w:hint="eastAsia"/>
          <w:szCs w:val="24"/>
          <w:rtl/>
        </w:rPr>
        <w:t>את</w:t>
      </w:r>
      <w:r w:rsidRPr="00510FC6">
        <w:rPr>
          <w:szCs w:val="24"/>
          <w:rtl/>
        </w:rPr>
        <w:t xml:space="preserve"> </w:t>
      </w:r>
      <w:r w:rsidRPr="00510FC6">
        <w:rPr>
          <w:rFonts w:hint="eastAsia"/>
          <w:szCs w:val="24"/>
          <w:rtl/>
        </w:rPr>
        <w:t>הפרטים</w:t>
      </w:r>
      <w:r w:rsidRPr="00510FC6">
        <w:rPr>
          <w:szCs w:val="24"/>
          <w:rtl/>
        </w:rPr>
        <w:t xml:space="preserve"> </w:t>
      </w:r>
      <w:r w:rsidRPr="00510FC6">
        <w:rPr>
          <w:rFonts w:hint="eastAsia"/>
          <w:szCs w:val="24"/>
          <w:rtl/>
        </w:rPr>
        <w:t>בדפוס</w:t>
      </w:r>
      <w:r w:rsidRPr="00510FC6">
        <w:rPr>
          <w:szCs w:val="24"/>
          <w:rtl/>
        </w:rPr>
        <w:t xml:space="preserve"> </w:t>
      </w:r>
      <w:r w:rsidRPr="00510FC6">
        <w:rPr>
          <w:rFonts w:hint="eastAsia"/>
          <w:szCs w:val="24"/>
          <w:rtl/>
        </w:rPr>
        <w:t>ממוחשב</w:t>
      </w:r>
      <w:r w:rsidRPr="00510FC6">
        <w:rPr>
          <w:szCs w:val="24"/>
          <w:rtl/>
        </w:rPr>
        <w:t xml:space="preserve"> </w:t>
      </w:r>
      <w:r w:rsidRPr="00510FC6">
        <w:rPr>
          <w:rFonts w:hint="eastAsia"/>
          <w:szCs w:val="24"/>
          <w:rtl/>
        </w:rPr>
        <w:t>ולא</w:t>
      </w:r>
      <w:r w:rsidRPr="00510FC6">
        <w:rPr>
          <w:szCs w:val="24"/>
          <w:rtl/>
        </w:rPr>
        <w:t xml:space="preserve"> </w:t>
      </w:r>
      <w:r w:rsidRPr="00510FC6">
        <w:rPr>
          <w:rFonts w:hint="eastAsia"/>
          <w:szCs w:val="24"/>
          <w:rtl/>
        </w:rPr>
        <w:t>בכתב</w:t>
      </w:r>
      <w:r w:rsidRPr="00510FC6">
        <w:rPr>
          <w:szCs w:val="24"/>
          <w:rtl/>
        </w:rPr>
        <w:t xml:space="preserve"> </w:t>
      </w:r>
      <w:r w:rsidRPr="00510FC6">
        <w:rPr>
          <w:rFonts w:hint="eastAsia"/>
          <w:szCs w:val="24"/>
          <w:rtl/>
        </w:rPr>
        <w:t>יד</w:t>
      </w:r>
      <w:r w:rsidRPr="00510FC6">
        <w:rPr>
          <w:szCs w:val="24"/>
          <w:rtl/>
        </w:rPr>
        <w:t>. נספח אשר יוגש כשהוא כתוב בכתב יד י</w:t>
      </w:r>
      <w:r w:rsidRPr="00510FC6">
        <w:rPr>
          <w:rFonts w:hint="eastAsia"/>
          <w:szCs w:val="24"/>
          <w:rtl/>
        </w:rPr>
        <w:t>כול</w:t>
      </w:r>
      <w:r w:rsidRPr="00510FC6">
        <w:rPr>
          <w:szCs w:val="24"/>
          <w:rtl/>
        </w:rPr>
        <w:t xml:space="preserve"> </w:t>
      </w:r>
      <w:r w:rsidRPr="00510FC6">
        <w:rPr>
          <w:rFonts w:hint="eastAsia"/>
          <w:szCs w:val="24"/>
          <w:rtl/>
        </w:rPr>
        <w:t>וייפסל</w:t>
      </w:r>
      <w:r w:rsidRPr="00510FC6">
        <w:rPr>
          <w:szCs w:val="24"/>
          <w:rtl/>
        </w:rPr>
        <w:t xml:space="preserve">. </w:t>
      </w:r>
    </w:p>
    <w:p w14:paraId="39090B59" w14:textId="77777777" w:rsidR="002F573F" w:rsidRPr="00510FC6" w:rsidRDefault="002F573F" w:rsidP="000B5618">
      <w:pPr>
        <w:numPr>
          <w:ilvl w:val="2"/>
          <w:numId w:val="34"/>
        </w:numPr>
        <w:spacing w:line="360" w:lineRule="auto"/>
        <w:ind w:left="1870" w:hanging="850"/>
        <w:contextualSpacing/>
        <w:jc w:val="both"/>
        <w:outlineLvl w:val="0"/>
        <w:rPr>
          <w:szCs w:val="24"/>
        </w:rPr>
      </w:pPr>
      <w:r w:rsidRPr="00510FC6">
        <w:rPr>
          <w:rFonts w:hint="eastAsia"/>
          <w:szCs w:val="24"/>
          <w:rtl/>
        </w:rPr>
        <w:t>יש</w:t>
      </w:r>
      <w:r w:rsidRPr="00510FC6">
        <w:rPr>
          <w:szCs w:val="24"/>
          <w:rtl/>
        </w:rPr>
        <w:t xml:space="preserve"> </w:t>
      </w:r>
      <w:r w:rsidRPr="00510FC6">
        <w:rPr>
          <w:rFonts w:hint="eastAsia"/>
          <w:szCs w:val="24"/>
          <w:rtl/>
        </w:rPr>
        <w:t>לדייק</w:t>
      </w:r>
      <w:r w:rsidRPr="00510FC6">
        <w:rPr>
          <w:szCs w:val="24"/>
          <w:rtl/>
        </w:rPr>
        <w:t xml:space="preserve"> </w:t>
      </w:r>
      <w:r w:rsidRPr="00510FC6">
        <w:rPr>
          <w:rFonts w:hint="eastAsia"/>
          <w:szCs w:val="24"/>
          <w:rtl/>
        </w:rPr>
        <w:t>במסירת</w:t>
      </w:r>
      <w:r w:rsidRPr="00510FC6">
        <w:rPr>
          <w:rFonts w:asciiTheme="majorBidi" w:hAnsiTheme="majorBidi"/>
          <w:szCs w:val="24"/>
          <w:rtl/>
        </w:rPr>
        <w:t xml:space="preserve"> </w:t>
      </w:r>
      <w:r w:rsidRPr="00510FC6">
        <w:rPr>
          <w:rFonts w:asciiTheme="majorBidi" w:hAnsiTheme="majorBidi" w:hint="eastAsia"/>
          <w:szCs w:val="24"/>
          <w:rtl/>
        </w:rPr>
        <w:t>נתונים</w:t>
      </w:r>
      <w:r w:rsidRPr="00510FC6">
        <w:rPr>
          <w:rFonts w:asciiTheme="majorBidi" w:hAnsiTheme="majorBidi"/>
          <w:szCs w:val="24"/>
          <w:rtl/>
        </w:rPr>
        <w:t xml:space="preserve"> </w:t>
      </w:r>
      <w:r w:rsidRPr="00510FC6">
        <w:rPr>
          <w:rFonts w:asciiTheme="majorBidi" w:hAnsiTheme="majorBidi" w:hint="eastAsia"/>
          <w:szCs w:val="24"/>
          <w:rtl/>
        </w:rPr>
        <w:t>של</w:t>
      </w:r>
      <w:r w:rsidRPr="00510FC6">
        <w:rPr>
          <w:rFonts w:asciiTheme="majorBidi" w:hAnsiTheme="majorBidi"/>
          <w:szCs w:val="24"/>
          <w:rtl/>
        </w:rPr>
        <w:t xml:space="preserve"> </w:t>
      </w:r>
      <w:r w:rsidRPr="00510FC6">
        <w:rPr>
          <w:rFonts w:asciiTheme="majorBidi" w:hAnsiTheme="majorBidi" w:hint="eastAsia"/>
          <w:szCs w:val="24"/>
          <w:rtl/>
        </w:rPr>
        <w:t>הפרויקט</w:t>
      </w:r>
      <w:r w:rsidRPr="00510FC6">
        <w:rPr>
          <w:rFonts w:asciiTheme="majorBidi" w:hAnsiTheme="majorBidi"/>
          <w:szCs w:val="24"/>
          <w:rtl/>
        </w:rPr>
        <w:t xml:space="preserve">, </w:t>
      </w:r>
      <w:r w:rsidRPr="00510FC6">
        <w:rPr>
          <w:rFonts w:asciiTheme="majorBidi" w:hAnsiTheme="majorBidi" w:hint="eastAsia"/>
          <w:szCs w:val="24"/>
          <w:rtl/>
        </w:rPr>
        <w:t>טעויות</w:t>
      </w:r>
      <w:r w:rsidRPr="00510FC6">
        <w:rPr>
          <w:rFonts w:asciiTheme="majorBidi" w:hAnsiTheme="majorBidi"/>
          <w:szCs w:val="24"/>
          <w:rtl/>
        </w:rPr>
        <w:t xml:space="preserve"> </w:t>
      </w:r>
      <w:r w:rsidRPr="00510FC6">
        <w:rPr>
          <w:rFonts w:asciiTheme="majorBidi" w:hAnsiTheme="majorBidi" w:hint="eastAsia"/>
          <w:szCs w:val="24"/>
          <w:rtl/>
        </w:rPr>
        <w:t>מכל</w:t>
      </w:r>
      <w:r w:rsidRPr="00510FC6">
        <w:rPr>
          <w:rFonts w:asciiTheme="majorBidi" w:hAnsiTheme="majorBidi"/>
          <w:szCs w:val="24"/>
          <w:rtl/>
        </w:rPr>
        <w:t xml:space="preserve"> </w:t>
      </w:r>
      <w:r w:rsidRPr="00510FC6">
        <w:rPr>
          <w:rFonts w:asciiTheme="majorBidi" w:hAnsiTheme="majorBidi" w:hint="eastAsia"/>
          <w:szCs w:val="24"/>
          <w:rtl/>
        </w:rPr>
        <w:t>סוג</w:t>
      </w:r>
      <w:r w:rsidRPr="00510FC6">
        <w:rPr>
          <w:rFonts w:asciiTheme="majorBidi" w:hAnsiTheme="majorBidi"/>
          <w:szCs w:val="24"/>
          <w:rtl/>
        </w:rPr>
        <w:t xml:space="preserve"> </w:t>
      </w:r>
      <w:r w:rsidRPr="00510FC6">
        <w:rPr>
          <w:rFonts w:asciiTheme="majorBidi" w:hAnsiTheme="majorBidi" w:hint="eastAsia"/>
          <w:szCs w:val="24"/>
          <w:rtl/>
        </w:rPr>
        <w:t>בנתוני</w:t>
      </w:r>
      <w:r w:rsidRPr="00510FC6">
        <w:rPr>
          <w:rFonts w:asciiTheme="majorBidi" w:hAnsiTheme="majorBidi"/>
          <w:szCs w:val="24"/>
          <w:rtl/>
        </w:rPr>
        <w:t xml:space="preserve"> </w:t>
      </w:r>
      <w:r w:rsidRPr="00510FC6">
        <w:rPr>
          <w:rFonts w:asciiTheme="majorBidi" w:hAnsiTheme="majorBidi" w:hint="eastAsia"/>
          <w:szCs w:val="24"/>
          <w:rtl/>
        </w:rPr>
        <w:t>ההצעה</w:t>
      </w:r>
      <w:r w:rsidRPr="00510FC6">
        <w:rPr>
          <w:rFonts w:asciiTheme="majorBidi" w:hAnsiTheme="majorBidi"/>
          <w:szCs w:val="24"/>
          <w:rtl/>
        </w:rPr>
        <w:t xml:space="preserve"> </w:t>
      </w:r>
      <w:r w:rsidRPr="00510FC6">
        <w:rPr>
          <w:rFonts w:asciiTheme="majorBidi" w:hAnsiTheme="majorBidi" w:hint="eastAsia"/>
          <w:szCs w:val="24"/>
          <w:rtl/>
        </w:rPr>
        <w:t>עלולות</w:t>
      </w:r>
      <w:r w:rsidRPr="00510FC6">
        <w:rPr>
          <w:rFonts w:asciiTheme="majorBidi" w:hAnsiTheme="majorBidi"/>
          <w:szCs w:val="24"/>
          <w:rtl/>
        </w:rPr>
        <w:t xml:space="preserve"> </w:t>
      </w:r>
      <w:r w:rsidRPr="00510FC6">
        <w:rPr>
          <w:rFonts w:asciiTheme="majorBidi" w:hAnsiTheme="majorBidi" w:hint="eastAsia"/>
          <w:szCs w:val="24"/>
          <w:rtl/>
        </w:rPr>
        <w:t>להביא</w:t>
      </w:r>
      <w:r w:rsidRPr="00510FC6">
        <w:rPr>
          <w:rFonts w:asciiTheme="majorBidi" w:hAnsiTheme="majorBidi"/>
          <w:szCs w:val="24"/>
          <w:rtl/>
        </w:rPr>
        <w:t xml:space="preserve"> </w:t>
      </w:r>
      <w:r w:rsidRPr="00510FC6">
        <w:rPr>
          <w:rFonts w:asciiTheme="majorBidi" w:hAnsiTheme="majorBidi" w:hint="eastAsia"/>
          <w:szCs w:val="24"/>
          <w:rtl/>
        </w:rPr>
        <w:t>לפסילת</w:t>
      </w:r>
      <w:r w:rsidRPr="00510FC6">
        <w:rPr>
          <w:rFonts w:asciiTheme="majorBidi" w:hAnsiTheme="majorBidi"/>
          <w:szCs w:val="24"/>
          <w:rtl/>
        </w:rPr>
        <w:t xml:space="preserve"> ההצעה.</w:t>
      </w:r>
    </w:p>
    <w:tbl>
      <w:tblPr>
        <w:tblStyle w:val="af7"/>
        <w:bidiVisual/>
        <w:tblW w:w="4038" w:type="pct"/>
        <w:tblInd w:w="1722"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738"/>
        <w:gridCol w:w="2106"/>
        <w:gridCol w:w="1463"/>
        <w:gridCol w:w="1463"/>
        <w:gridCol w:w="1460"/>
      </w:tblGrid>
      <w:tr w:rsidR="00CF542C" w:rsidRPr="00510FC6" w14:paraId="52F949E5" w14:textId="2620871E" w:rsidTr="00364E0A">
        <w:tc>
          <w:tcPr>
            <w:tcW w:w="510" w:type="pct"/>
            <w:shd w:val="clear" w:color="auto" w:fill="D9D9D9" w:themeFill="background1" w:themeFillShade="D9"/>
            <w:vAlign w:val="center"/>
          </w:tcPr>
          <w:p w14:paraId="2B053012" w14:textId="77777777" w:rsidR="00CF542C" w:rsidRPr="00510FC6" w:rsidRDefault="00CF542C" w:rsidP="006301A8">
            <w:pPr>
              <w:pStyle w:val="af1"/>
              <w:spacing w:line="360" w:lineRule="auto"/>
              <w:ind w:left="0"/>
              <w:jc w:val="center"/>
              <w:rPr>
                <w:szCs w:val="24"/>
                <w:rtl/>
              </w:rPr>
            </w:pPr>
            <w:r w:rsidRPr="00510FC6">
              <w:rPr>
                <w:rFonts w:asciiTheme="majorBidi" w:hAnsiTheme="majorBidi" w:hint="eastAsia"/>
                <w:b/>
                <w:bCs/>
                <w:szCs w:val="24"/>
                <w:rtl/>
              </w:rPr>
              <w:t>מס</w:t>
            </w:r>
            <w:r w:rsidRPr="00510FC6">
              <w:rPr>
                <w:rFonts w:asciiTheme="majorBidi" w:hAnsiTheme="majorBidi"/>
                <w:b/>
                <w:bCs/>
                <w:szCs w:val="24"/>
                <w:rtl/>
              </w:rPr>
              <w:t>"ד</w:t>
            </w:r>
          </w:p>
        </w:tc>
        <w:tc>
          <w:tcPr>
            <w:tcW w:w="1456" w:type="pct"/>
            <w:shd w:val="clear" w:color="auto" w:fill="D9D9D9" w:themeFill="background1" w:themeFillShade="D9"/>
            <w:vAlign w:val="center"/>
          </w:tcPr>
          <w:p w14:paraId="0111FB1C" w14:textId="77777777" w:rsidR="00CF542C" w:rsidRPr="00510FC6" w:rsidRDefault="00CF542C" w:rsidP="006301A8">
            <w:pPr>
              <w:pStyle w:val="af1"/>
              <w:spacing w:line="360" w:lineRule="auto"/>
              <w:ind w:left="0"/>
              <w:jc w:val="center"/>
              <w:rPr>
                <w:szCs w:val="24"/>
                <w:rtl/>
              </w:rPr>
            </w:pPr>
            <w:r w:rsidRPr="00510FC6">
              <w:rPr>
                <w:rFonts w:asciiTheme="majorBidi" w:hAnsiTheme="majorBidi" w:hint="eastAsia"/>
                <w:b/>
                <w:bCs/>
                <w:szCs w:val="24"/>
                <w:rtl/>
              </w:rPr>
              <w:t>נושא</w:t>
            </w:r>
          </w:p>
        </w:tc>
        <w:tc>
          <w:tcPr>
            <w:tcW w:w="1012" w:type="pct"/>
            <w:shd w:val="clear" w:color="auto" w:fill="D9D9D9" w:themeFill="background1" w:themeFillShade="D9"/>
            <w:vAlign w:val="center"/>
          </w:tcPr>
          <w:p w14:paraId="1DDCBFE5" w14:textId="06AA09DC" w:rsidR="00215CD5" w:rsidRPr="00510FC6" w:rsidRDefault="00215CD5" w:rsidP="006301A8">
            <w:pPr>
              <w:pStyle w:val="af1"/>
              <w:spacing w:line="360" w:lineRule="auto"/>
              <w:ind w:left="0"/>
              <w:jc w:val="center"/>
              <w:rPr>
                <w:rFonts w:asciiTheme="majorBidi" w:hAnsiTheme="majorBidi"/>
                <w:b/>
                <w:bCs/>
                <w:szCs w:val="24"/>
                <w:rtl/>
              </w:rPr>
            </w:pPr>
            <w:r w:rsidRPr="00510FC6">
              <w:rPr>
                <w:rFonts w:asciiTheme="majorBidi" w:hAnsiTheme="majorBidi" w:hint="eastAsia"/>
                <w:b/>
                <w:bCs/>
                <w:szCs w:val="24"/>
                <w:rtl/>
              </w:rPr>
              <w:t>ערך</w:t>
            </w:r>
            <w:r w:rsidRPr="00510FC6">
              <w:rPr>
                <w:rFonts w:asciiTheme="majorBidi" w:hAnsiTheme="majorBidi"/>
                <w:b/>
                <w:bCs/>
                <w:szCs w:val="24"/>
                <w:rtl/>
              </w:rPr>
              <w:t xml:space="preserve"> </w:t>
            </w:r>
            <w:r w:rsidR="007D494C" w:rsidRPr="00510FC6">
              <w:rPr>
                <w:rFonts w:asciiTheme="majorBidi" w:hAnsiTheme="majorBidi"/>
                <w:b/>
                <w:bCs/>
                <w:szCs w:val="24"/>
                <w:rtl/>
              </w:rPr>
              <w:t>(3=1+2)</w:t>
            </w:r>
          </w:p>
          <w:p w14:paraId="29DB091C" w14:textId="77777777" w:rsidR="00CF542C" w:rsidRPr="00510FC6" w:rsidRDefault="00215CD5" w:rsidP="006301A8">
            <w:pPr>
              <w:pStyle w:val="af1"/>
              <w:spacing w:line="360" w:lineRule="auto"/>
              <w:ind w:left="0"/>
              <w:jc w:val="center"/>
              <w:rPr>
                <w:szCs w:val="24"/>
                <w:rtl/>
              </w:rPr>
            </w:pPr>
            <w:r w:rsidRPr="00510FC6">
              <w:rPr>
                <w:rFonts w:asciiTheme="majorBidi" w:hAnsiTheme="majorBidi" w:hint="eastAsia"/>
                <w:b/>
                <w:bCs/>
                <w:szCs w:val="24"/>
                <w:rtl/>
              </w:rPr>
              <w:t>סה</w:t>
            </w:r>
            <w:r w:rsidRPr="00510FC6">
              <w:rPr>
                <w:rFonts w:asciiTheme="majorBidi" w:hAnsiTheme="majorBidi"/>
                <w:b/>
                <w:bCs/>
                <w:szCs w:val="24"/>
                <w:rtl/>
              </w:rPr>
              <w:t xml:space="preserve">"כ </w:t>
            </w:r>
            <w:r w:rsidRPr="00510FC6">
              <w:rPr>
                <w:rFonts w:asciiTheme="majorBidi" w:hAnsiTheme="majorBidi" w:hint="eastAsia"/>
                <w:b/>
                <w:bCs/>
                <w:szCs w:val="24"/>
                <w:rtl/>
              </w:rPr>
              <w:t>פרוקיט</w:t>
            </w:r>
          </w:p>
        </w:tc>
        <w:tc>
          <w:tcPr>
            <w:tcW w:w="1012" w:type="pct"/>
            <w:shd w:val="clear" w:color="auto" w:fill="D9D9D9" w:themeFill="background1" w:themeFillShade="D9"/>
          </w:tcPr>
          <w:p w14:paraId="58147BEE" w14:textId="47F4C28B" w:rsidR="00E2345C" w:rsidRPr="00510FC6" w:rsidRDefault="00E2345C" w:rsidP="007D494C">
            <w:pPr>
              <w:pStyle w:val="af1"/>
              <w:numPr>
                <w:ilvl w:val="0"/>
                <w:numId w:val="66"/>
              </w:numPr>
              <w:spacing w:line="360" w:lineRule="auto"/>
              <w:jc w:val="center"/>
              <w:rPr>
                <w:rFonts w:asciiTheme="majorBidi" w:hAnsiTheme="majorBidi"/>
                <w:b/>
                <w:bCs/>
                <w:szCs w:val="24"/>
                <w:rtl/>
              </w:rPr>
            </w:pPr>
            <w:r w:rsidRPr="00510FC6">
              <w:rPr>
                <w:rFonts w:asciiTheme="majorBidi" w:hAnsiTheme="majorBidi" w:hint="eastAsia"/>
                <w:b/>
                <w:bCs/>
                <w:szCs w:val="24"/>
                <w:rtl/>
              </w:rPr>
              <w:t>ערך</w:t>
            </w:r>
            <w:r w:rsidRPr="00510FC6">
              <w:rPr>
                <w:rFonts w:asciiTheme="majorBidi" w:hAnsiTheme="majorBidi"/>
                <w:b/>
                <w:bCs/>
                <w:szCs w:val="24"/>
                <w:rtl/>
              </w:rPr>
              <w:t xml:space="preserve"> </w:t>
            </w:r>
          </w:p>
          <w:p w14:paraId="7DEE9FB8" w14:textId="11C5475F" w:rsidR="00CF542C" w:rsidRPr="00510FC6" w:rsidRDefault="00E2345C" w:rsidP="006301A8">
            <w:pPr>
              <w:pStyle w:val="af1"/>
              <w:spacing w:line="360" w:lineRule="auto"/>
              <w:ind w:left="0"/>
              <w:jc w:val="center"/>
              <w:rPr>
                <w:rFonts w:asciiTheme="majorBidi" w:hAnsiTheme="majorBidi"/>
                <w:b/>
                <w:bCs/>
                <w:szCs w:val="24"/>
                <w:rtl/>
              </w:rPr>
            </w:pPr>
            <w:r w:rsidRPr="00510FC6">
              <w:rPr>
                <w:rFonts w:asciiTheme="majorBidi" w:hAnsiTheme="majorBidi" w:hint="eastAsia"/>
                <w:b/>
                <w:bCs/>
                <w:szCs w:val="24"/>
                <w:rtl/>
              </w:rPr>
              <w:t>טכנולוגיה</w:t>
            </w:r>
            <w:r w:rsidRPr="00510FC6">
              <w:rPr>
                <w:rFonts w:asciiTheme="majorBidi" w:hAnsiTheme="majorBidi"/>
                <w:b/>
                <w:bCs/>
                <w:szCs w:val="24"/>
                <w:rtl/>
              </w:rPr>
              <w:t xml:space="preserve"> </w:t>
            </w:r>
            <w:r w:rsidRPr="00510FC6">
              <w:rPr>
                <w:rFonts w:asciiTheme="majorBidi" w:hAnsiTheme="majorBidi" w:hint="eastAsia"/>
                <w:b/>
                <w:bCs/>
                <w:szCs w:val="24"/>
                <w:rtl/>
              </w:rPr>
              <w:t>א</w:t>
            </w:r>
            <w:r w:rsidRPr="00510FC6">
              <w:rPr>
                <w:rFonts w:asciiTheme="majorBidi" w:hAnsiTheme="majorBidi"/>
                <w:b/>
                <w:bCs/>
                <w:szCs w:val="24"/>
                <w:rtl/>
              </w:rPr>
              <w:t>'</w:t>
            </w:r>
          </w:p>
        </w:tc>
        <w:tc>
          <w:tcPr>
            <w:tcW w:w="1010" w:type="pct"/>
            <w:shd w:val="clear" w:color="auto" w:fill="D9D9D9" w:themeFill="background1" w:themeFillShade="D9"/>
          </w:tcPr>
          <w:p w14:paraId="39A895AE" w14:textId="1586D5A0" w:rsidR="00E2345C" w:rsidRPr="00510FC6" w:rsidRDefault="00E2345C" w:rsidP="007D494C">
            <w:pPr>
              <w:pStyle w:val="af1"/>
              <w:numPr>
                <w:ilvl w:val="0"/>
                <w:numId w:val="66"/>
              </w:numPr>
              <w:spacing w:line="360" w:lineRule="auto"/>
              <w:jc w:val="center"/>
              <w:rPr>
                <w:rFonts w:asciiTheme="majorBidi" w:hAnsiTheme="majorBidi"/>
                <w:b/>
                <w:bCs/>
                <w:szCs w:val="24"/>
                <w:rtl/>
              </w:rPr>
            </w:pPr>
            <w:r w:rsidRPr="00510FC6">
              <w:rPr>
                <w:rFonts w:asciiTheme="majorBidi" w:hAnsiTheme="majorBidi" w:hint="eastAsia"/>
                <w:b/>
                <w:bCs/>
                <w:szCs w:val="24"/>
                <w:rtl/>
              </w:rPr>
              <w:t>ערך</w:t>
            </w:r>
          </w:p>
          <w:p w14:paraId="48EC3F79" w14:textId="02575363" w:rsidR="00CF542C" w:rsidRPr="00510FC6" w:rsidRDefault="00E2345C" w:rsidP="006301A8">
            <w:pPr>
              <w:pStyle w:val="af1"/>
              <w:spacing w:line="360" w:lineRule="auto"/>
              <w:ind w:left="0"/>
              <w:jc w:val="center"/>
              <w:rPr>
                <w:rFonts w:asciiTheme="majorBidi" w:hAnsiTheme="majorBidi"/>
                <w:b/>
                <w:bCs/>
                <w:szCs w:val="24"/>
                <w:rtl/>
              </w:rPr>
            </w:pPr>
            <w:r w:rsidRPr="00510FC6">
              <w:rPr>
                <w:rFonts w:asciiTheme="majorBidi" w:hAnsiTheme="majorBidi" w:hint="eastAsia"/>
                <w:b/>
                <w:bCs/>
                <w:szCs w:val="24"/>
                <w:rtl/>
              </w:rPr>
              <w:t>טכנולוגיה</w:t>
            </w:r>
            <w:r w:rsidRPr="00510FC6">
              <w:rPr>
                <w:rFonts w:asciiTheme="majorBidi" w:hAnsiTheme="majorBidi"/>
                <w:b/>
                <w:bCs/>
                <w:szCs w:val="24"/>
                <w:rtl/>
              </w:rPr>
              <w:t xml:space="preserve"> </w:t>
            </w:r>
            <w:r w:rsidRPr="00510FC6">
              <w:rPr>
                <w:rFonts w:asciiTheme="majorBidi" w:hAnsiTheme="majorBidi" w:hint="eastAsia"/>
                <w:b/>
                <w:bCs/>
                <w:szCs w:val="24"/>
                <w:rtl/>
              </w:rPr>
              <w:t>ב</w:t>
            </w:r>
            <w:r w:rsidRPr="00510FC6">
              <w:rPr>
                <w:rFonts w:asciiTheme="majorBidi" w:hAnsiTheme="majorBidi"/>
                <w:b/>
                <w:bCs/>
                <w:szCs w:val="24"/>
                <w:rtl/>
              </w:rPr>
              <w:t>'</w:t>
            </w:r>
          </w:p>
        </w:tc>
      </w:tr>
      <w:tr w:rsidR="00CF542C" w:rsidRPr="00510FC6" w14:paraId="07761DDB" w14:textId="45363427" w:rsidTr="00364E0A">
        <w:tc>
          <w:tcPr>
            <w:tcW w:w="510" w:type="pct"/>
            <w:vAlign w:val="center"/>
          </w:tcPr>
          <w:p w14:paraId="4DB46BA0" w14:textId="541956DF" w:rsidR="00CF542C" w:rsidRPr="00200BE5" w:rsidRDefault="00CF542C" w:rsidP="006C6A9E">
            <w:pPr>
              <w:pStyle w:val="af1"/>
              <w:spacing w:line="360" w:lineRule="auto"/>
              <w:ind w:left="0"/>
              <w:jc w:val="center"/>
              <w:rPr>
                <w:szCs w:val="24"/>
                <w:rtl/>
              </w:rPr>
            </w:pPr>
            <w:r w:rsidRPr="00200BE5">
              <w:rPr>
                <w:szCs w:val="24"/>
                <w:rtl/>
              </w:rPr>
              <w:t>1</w:t>
            </w:r>
          </w:p>
        </w:tc>
        <w:tc>
          <w:tcPr>
            <w:tcW w:w="1456" w:type="pct"/>
            <w:vAlign w:val="center"/>
          </w:tcPr>
          <w:p w14:paraId="1D91B032" w14:textId="1041C57A" w:rsidR="00CF542C" w:rsidRPr="00200BE5" w:rsidRDefault="00CF542C" w:rsidP="00FB3690">
            <w:pPr>
              <w:pStyle w:val="af1"/>
              <w:spacing w:line="360" w:lineRule="auto"/>
              <w:ind w:left="0"/>
              <w:jc w:val="center"/>
              <w:rPr>
                <w:szCs w:val="24"/>
                <w:rtl/>
              </w:rPr>
            </w:pPr>
            <w:r w:rsidRPr="00510FC6">
              <w:rPr>
                <w:rFonts w:hint="eastAsia"/>
                <w:szCs w:val="24"/>
                <w:rtl/>
              </w:rPr>
              <w:t>צריכת</w:t>
            </w:r>
            <w:r w:rsidRPr="00510FC6">
              <w:rPr>
                <w:szCs w:val="24"/>
                <w:rtl/>
              </w:rPr>
              <w:t xml:space="preserve"> החשמל </w:t>
            </w:r>
            <w:r w:rsidR="00FB3690" w:rsidRPr="00510FC6">
              <w:rPr>
                <w:rFonts w:hint="eastAsia"/>
                <w:szCs w:val="24"/>
                <w:rtl/>
              </w:rPr>
              <w:t>שנתית</w:t>
            </w:r>
            <w:r w:rsidRPr="00510FC6">
              <w:rPr>
                <w:szCs w:val="24"/>
                <w:rtl/>
              </w:rPr>
              <w:t xml:space="preserve"> של המציע</w:t>
            </w:r>
            <w:r w:rsidR="00DB14C7" w:rsidRPr="00510FC6">
              <w:rPr>
                <w:szCs w:val="24"/>
                <w:rtl/>
              </w:rPr>
              <w:t xml:space="preserve"> בקוט"ש</w:t>
            </w:r>
          </w:p>
        </w:tc>
        <w:tc>
          <w:tcPr>
            <w:tcW w:w="1012" w:type="pct"/>
            <w:vAlign w:val="center"/>
          </w:tcPr>
          <w:p w14:paraId="7921242F" w14:textId="4B5E6ECB" w:rsidR="00CF542C" w:rsidRPr="00200BE5" w:rsidRDefault="00CF542C" w:rsidP="006C6A9E">
            <w:pPr>
              <w:pStyle w:val="af1"/>
              <w:spacing w:line="360" w:lineRule="auto"/>
              <w:ind w:left="0"/>
              <w:jc w:val="center"/>
              <w:rPr>
                <w:szCs w:val="24"/>
                <w:rtl/>
              </w:rPr>
            </w:pPr>
          </w:p>
        </w:tc>
        <w:tc>
          <w:tcPr>
            <w:tcW w:w="1012" w:type="pct"/>
          </w:tcPr>
          <w:p w14:paraId="3759D8EC" w14:textId="26BA1258" w:rsidR="004D7108" w:rsidRPr="00200BE5" w:rsidRDefault="004D7108" w:rsidP="004D7108">
            <w:pPr>
              <w:pStyle w:val="af1"/>
              <w:spacing w:line="360" w:lineRule="auto"/>
              <w:ind w:left="0"/>
              <w:jc w:val="center"/>
              <w:rPr>
                <w:szCs w:val="24"/>
                <w:rtl/>
              </w:rPr>
            </w:pPr>
          </w:p>
        </w:tc>
        <w:tc>
          <w:tcPr>
            <w:tcW w:w="1010" w:type="pct"/>
          </w:tcPr>
          <w:p w14:paraId="4B7B9868" w14:textId="1CCC1F88" w:rsidR="00CF542C" w:rsidRPr="00200BE5" w:rsidRDefault="00CF542C" w:rsidP="006C6A9E">
            <w:pPr>
              <w:pStyle w:val="af1"/>
              <w:spacing w:line="360" w:lineRule="auto"/>
              <w:ind w:left="0"/>
              <w:jc w:val="center"/>
              <w:rPr>
                <w:szCs w:val="24"/>
                <w:rtl/>
              </w:rPr>
            </w:pPr>
          </w:p>
        </w:tc>
      </w:tr>
      <w:tr w:rsidR="00CF542C" w:rsidRPr="00510FC6" w14:paraId="130D072A" w14:textId="01F8C022" w:rsidTr="00364E0A">
        <w:tc>
          <w:tcPr>
            <w:tcW w:w="510" w:type="pct"/>
            <w:vAlign w:val="center"/>
          </w:tcPr>
          <w:p w14:paraId="4094A98D" w14:textId="40512D0A" w:rsidR="00CF542C" w:rsidRPr="00510FC6" w:rsidRDefault="00CF542C" w:rsidP="006C6A9E">
            <w:pPr>
              <w:pStyle w:val="af1"/>
              <w:spacing w:line="360" w:lineRule="auto"/>
              <w:ind w:left="0"/>
              <w:jc w:val="center"/>
              <w:rPr>
                <w:szCs w:val="24"/>
                <w:rtl/>
              </w:rPr>
            </w:pPr>
            <w:r w:rsidRPr="00510FC6">
              <w:rPr>
                <w:szCs w:val="24"/>
                <w:rtl/>
              </w:rPr>
              <w:t>2</w:t>
            </w:r>
          </w:p>
        </w:tc>
        <w:tc>
          <w:tcPr>
            <w:tcW w:w="1456" w:type="pct"/>
            <w:vAlign w:val="center"/>
          </w:tcPr>
          <w:p w14:paraId="22394FCE" w14:textId="77777777" w:rsidR="00CF542C" w:rsidRPr="00510FC6" w:rsidRDefault="00CF542C" w:rsidP="006C6A9E">
            <w:pPr>
              <w:pStyle w:val="af1"/>
              <w:spacing w:line="360" w:lineRule="auto"/>
              <w:ind w:left="0"/>
              <w:jc w:val="center"/>
              <w:rPr>
                <w:szCs w:val="24"/>
                <w:rtl/>
              </w:rPr>
            </w:pPr>
            <w:r w:rsidRPr="00510FC6">
              <w:rPr>
                <w:rFonts w:hint="eastAsia"/>
                <w:szCs w:val="24"/>
                <w:rtl/>
              </w:rPr>
              <w:t>נושא</w:t>
            </w:r>
            <w:r w:rsidRPr="00510FC6">
              <w:rPr>
                <w:szCs w:val="24"/>
                <w:rtl/>
              </w:rPr>
              <w:t xml:space="preserve"> </w:t>
            </w:r>
            <w:r w:rsidRPr="00510FC6">
              <w:rPr>
                <w:rFonts w:hint="eastAsia"/>
                <w:szCs w:val="24"/>
                <w:rtl/>
              </w:rPr>
              <w:t>הפרויקט</w:t>
            </w:r>
          </w:p>
        </w:tc>
        <w:tc>
          <w:tcPr>
            <w:tcW w:w="1012" w:type="pct"/>
            <w:vAlign w:val="center"/>
          </w:tcPr>
          <w:p w14:paraId="0BB7538D" w14:textId="5CDA127A" w:rsidR="00CF542C" w:rsidRPr="00510FC6" w:rsidRDefault="00CF542C" w:rsidP="006C6A9E">
            <w:pPr>
              <w:pStyle w:val="af1"/>
              <w:spacing w:line="360" w:lineRule="auto"/>
              <w:ind w:left="0"/>
              <w:jc w:val="center"/>
              <w:rPr>
                <w:szCs w:val="24"/>
                <w:rtl/>
              </w:rPr>
            </w:pPr>
          </w:p>
        </w:tc>
        <w:tc>
          <w:tcPr>
            <w:tcW w:w="1012" w:type="pct"/>
          </w:tcPr>
          <w:p w14:paraId="4F31CCD8" w14:textId="5CC7176A" w:rsidR="00CF542C" w:rsidRPr="00510FC6" w:rsidRDefault="00CF542C" w:rsidP="006C6A9E">
            <w:pPr>
              <w:pStyle w:val="af1"/>
              <w:spacing w:line="360" w:lineRule="auto"/>
              <w:ind w:left="0"/>
              <w:jc w:val="center"/>
              <w:rPr>
                <w:szCs w:val="24"/>
                <w:rtl/>
              </w:rPr>
            </w:pPr>
          </w:p>
        </w:tc>
        <w:tc>
          <w:tcPr>
            <w:tcW w:w="1010" w:type="pct"/>
          </w:tcPr>
          <w:p w14:paraId="3EEF8024" w14:textId="00CD3DC3" w:rsidR="00CF542C" w:rsidRPr="00510FC6" w:rsidRDefault="00CF542C" w:rsidP="006C6A9E">
            <w:pPr>
              <w:pStyle w:val="af1"/>
              <w:spacing w:line="360" w:lineRule="auto"/>
              <w:ind w:left="0"/>
              <w:jc w:val="center"/>
              <w:rPr>
                <w:szCs w:val="24"/>
              </w:rPr>
            </w:pPr>
          </w:p>
        </w:tc>
      </w:tr>
      <w:tr w:rsidR="00CF542C" w:rsidRPr="00510FC6" w14:paraId="75394808" w14:textId="66C62F67" w:rsidTr="00364E0A">
        <w:tc>
          <w:tcPr>
            <w:tcW w:w="510" w:type="pct"/>
            <w:vAlign w:val="center"/>
          </w:tcPr>
          <w:p w14:paraId="75D89FE9" w14:textId="1083A903" w:rsidR="00CF542C" w:rsidRPr="00510FC6" w:rsidRDefault="00CF542C" w:rsidP="006C6A9E">
            <w:pPr>
              <w:pStyle w:val="af1"/>
              <w:spacing w:line="360" w:lineRule="auto"/>
              <w:ind w:left="0"/>
              <w:jc w:val="center"/>
              <w:rPr>
                <w:szCs w:val="24"/>
                <w:rtl/>
              </w:rPr>
            </w:pPr>
            <w:r w:rsidRPr="00510FC6">
              <w:rPr>
                <w:szCs w:val="24"/>
                <w:rtl/>
              </w:rPr>
              <w:t>3</w:t>
            </w:r>
          </w:p>
        </w:tc>
        <w:tc>
          <w:tcPr>
            <w:tcW w:w="1456" w:type="pct"/>
            <w:vAlign w:val="center"/>
          </w:tcPr>
          <w:p w14:paraId="127B9CB1" w14:textId="07CCE283" w:rsidR="00CF542C" w:rsidRPr="00510FC6" w:rsidRDefault="00CF542C" w:rsidP="00161620">
            <w:pPr>
              <w:pStyle w:val="af1"/>
              <w:spacing w:line="360" w:lineRule="auto"/>
              <w:ind w:left="0"/>
              <w:jc w:val="center"/>
              <w:rPr>
                <w:szCs w:val="24"/>
                <w:rtl/>
              </w:rPr>
            </w:pPr>
            <w:r w:rsidRPr="00510FC6">
              <w:rPr>
                <w:rFonts w:hint="eastAsia"/>
                <w:szCs w:val="24"/>
                <w:rtl/>
              </w:rPr>
              <w:t>צריכת</w:t>
            </w:r>
            <w:r w:rsidRPr="00510FC6">
              <w:rPr>
                <w:szCs w:val="24"/>
                <w:rtl/>
              </w:rPr>
              <w:t xml:space="preserve"> </w:t>
            </w:r>
            <w:r w:rsidRPr="00510FC6">
              <w:rPr>
                <w:rFonts w:hint="eastAsia"/>
                <w:szCs w:val="24"/>
                <w:rtl/>
              </w:rPr>
              <w:t>אנרגיה</w:t>
            </w:r>
            <w:r w:rsidRPr="00510FC6">
              <w:rPr>
                <w:szCs w:val="24"/>
                <w:rtl/>
              </w:rPr>
              <w:t xml:space="preserve"> </w:t>
            </w:r>
            <w:r w:rsidRPr="00510FC6">
              <w:rPr>
                <w:rFonts w:hint="eastAsia"/>
                <w:szCs w:val="24"/>
                <w:rtl/>
              </w:rPr>
              <w:t>שנתית</w:t>
            </w:r>
            <w:r w:rsidRPr="00510FC6">
              <w:rPr>
                <w:szCs w:val="24"/>
                <w:rtl/>
              </w:rPr>
              <w:t xml:space="preserve"> </w:t>
            </w:r>
            <w:r w:rsidRPr="00510FC6">
              <w:rPr>
                <w:rFonts w:hint="eastAsia"/>
                <w:szCs w:val="24"/>
                <w:rtl/>
              </w:rPr>
              <w:t>של</w:t>
            </w:r>
            <w:r w:rsidRPr="00510FC6">
              <w:rPr>
                <w:szCs w:val="24"/>
                <w:rtl/>
              </w:rPr>
              <w:t xml:space="preserve"> </w:t>
            </w:r>
            <w:r w:rsidRPr="00510FC6">
              <w:rPr>
                <w:rFonts w:hint="eastAsia"/>
                <w:szCs w:val="24"/>
                <w:rtl/>
              </w:rPr>
              <w:t>נשוא</w:t>
            </w:r>
            <w:r w:rsidRPr="00510FC6">
              <w:rPr>
                <w:szCs w:val="24"/>
                <w:rtl/>
              </w:rPr>
              <w:t xml:space="preserve"> </w:t>
            </w:r>
            <w:r w:rsidRPr="00510FC6">
              <w:rPr>
                <w:rFonts w:hint="eastAsia"/>
                <w:szCs w:val="24"/>
                <w:rtl/>
              </w:rPr>
              <w:t>הפרויקט</w:t>
            </w:r>
            <w:r w:rsidRPr="00510FC6">
              <w:rPr>
                <w:szCs w:val="24"/>
                <w:rtl/>
              </w:rPr>
              <w:t xml:space="preserve"> </w:t>
            </w:r>
            <w:r w:rsidRPr="00510FC6">
              <w:rPr>
                <w:rFonts w:hint="eastAsia"/>
                <w:szCs w:val="24"/>
                <w:rtl/>
              </w:rPr>
              <w:t>בקוט</w:t>
            </w:r>
            <w:r w:rsidRPr="00510FC6">
              <w:rPr>
                <w:szCs w:val="24"/>
                <w:rtl/>
              </w:rPr>
              <w:t xml:space="preserve">"ש </w:t>
            </w:r>
          </w:p>
        </w:tc>
        <w:tc>
          <w:tcPr>
            <w:tcW w:w="1012" w:type="pct"/>
            <w:vAlign w:val="center"/>
          </w:tcPr>
          <w:p w14:paraId="2B36ED45" w14:textId="04BD246F" w:rsidR="00CF542C" w:rsidRPr="00510FC6" w:rsidRDefault="00CF542C" w:rsidP="006C6A9E">
            <w:pPr>
              <w:pStyle w:val="af1"/>
              <w:spacing w:line="360" w:lineRule="auto"/>
              <w:ind w:left="0"/>
              <w:jc w:val="center"/>
              <w:rPr>
                <w:szCs w:val="24"/>
                <w:rtl/>
              </w:rPr>
            </w:pPr>
          </w:p>
        </w:tc>
        <w:tc>
          <w:tcPr>
            <w:tcW w:w="1012" w:type="pct"/>
          </w:tcPr>
          <w:p w14:paraId="15902216" w14:textId="6A8B8012" w:rsidR="00CF542C" w:rsidRPr="00510FC6" w:rsidRDefault="00CF542C" w:rsidP="006C6A9E">
            <w:pPr>
              <w:pStyle w:val="af1"/>
              <w:spacing w:line="360" w:lineRule="auto"/>
              <w:ind w:left="0"/>
              <w:jc w:val="center"/>
              <w:rPr>
                <w:szCs w:val="24"/>
                <w:rtl/>
              </w:rPr>
            </w:pPr>
          </w:p>
        </w:tc>
        <w:tc>
          <w:tcPr>
            <w:tcW w:w="1010" w:type="pct"/>
          </w:tcPr>
          <w:p w14:paraId="5C1581A5" w14:textId="3503B6E0" w:rsidR="00CF542C" w:rsidRPr="00510FC6" w:rsidRDefault="00CF542C" w:rsidP="006C6A9E">
            <w:pPr>
              <w:pStyle w:val="af1"/>
              <w:spacing w:line="360" w:lineRule="auto"/>
              <w:ind w:left="0"/>
              <w:jc w:val="center"/>
              <w:rPr>
                <w:szCs w:val="24"/>
                <w:rtl/>
              </w:rPr>
            </w:pPr>
          </w:p>
        </w:tc>
      </w:tr>
      <w:tr w:rsidR="00CF542C" w:rsidRPr="00510FC6" w14:paraId="61184E8A" w14:textId="05037DA8" w:rsidTr="00364E0A">
        <w:tc>
          <w:tcPr>
            <w:tcW w:w="510" w:type="pct"/>
            <w:vAlign w:val="center"/>
          </w:tcPr>
          <w:p w14:paraId="0AAB8855" w14:textId="4592322A" w:rsidR="00CF542C" w:rsidRPr="00510FC6" w:rsidRDefault="002859BC" w:rsidP="006C6A9E">
            <w:pPr>
              <w:pStyle w:val="af1"/>
              <w:spacing w:line="360" w:lineRule="auto"/>
              <w:ind w:left="0"/>
              <w:jc w:val="center"/>
              <w:rPr>
                <w:szCs w:val="24"/>
                <w:rtl/>
              </w:rPr>
            </w:pPr>
            <w:r w:rsidRPr="00510FC6">
              <w:rPr>
                <w:szCs w:val="24"/>
                <w:rtl/>
              </w:rPr>
              <w:t>4</w:t>
            </w:r>
          </w:p>
        </w:tc>
        <w:tc>
          <w:tcPr>
            <w:tcW w:w="1456" w:type="pct"/>
            <w:vAlign w:val="center"/>
          </w:tcPr>
          <w:p w14:paraId="7199D368" w14:textId="07F9B427" w:rsidR="00CF542C" w:rsidRPr="00510FC6" w:rsidRDefault="008935BB" w:rsidP="008935BB">
            <w:pPr>
              <w:pStyle w:val="af1"/>
              <w:spacing w:line="360" w:lineRule="auto"/>
              <w:ind w:left="0"/>
              <w:jc w:val="center"/>
              <w:rPr>
                <w:szCs w:val="24"/>
                <w:rtl/>
              </w:rPr>
            </w:pPr>
            <w:r w:rsidRPr="00510FC6">
              <w:rPr>
                <w:rFonts w:hint="eastAsia"/>
                <w:szCs w:val="24"/>
                <w:rtl/>
              </w:rPr>
              <w:t>צריכת</w:t>
            </w:r>
            <w:r w:rsidRPr="00510FC6">
              <w:rPr>
                <w:szCs w:val="24"/>
                <w:rtl/>
              </w:rPr>
              <w:t xml:space="preserve"> </w:t>
            </w:r>
            <w:r w:rsidRPr="00510FC6">
              <w:rPr>
                <w:rFonts w:hint="eastAsia"/>
                <w:szCs w:val="24"/>
                <w:rtl/>
              </w:rPr>
              <w:t>אנרגיה</w:t>
            </w:r>
            <w:r w:rsidR="00CF542C" w:rsidRPr="00510FC6">
              <w:rPr>
                <w:szCs w:val="24"/>
                <w:rtl/>
              </w:rPr>
              <w:t xml:space="preserve"> </w:t>
            </w:r>
            <w:r w:rsidRPr="00510FC6">
              <w:rPr>
                <w:rFonts w:hint="eastAsia"/>
                <w:szCs w:val="24"/>
                <w:rtl/>
              </w:rPr>
              <w:t>שנתית</w:t>
            </w:r>
            <w:r w:rsidRPr="00510FC6">
              <w:rPr>
                <w:szCs w:val="24"/>
                <w:rtl/>
              </w:rPr>
              <w:t xml:space="preserve"> </w:t>
            </w:r>
            <w:r w:rsidR="00252255" w:rsidRPr="00510FC6">
              <w:rPr>
                <w:rFonts w:hint="eastAsia"/>
                <w:szCs w:val="24"/>
                <w:rtl/>
              </w:rPr>
              <w:t>המוערכת</w:t>
            </w:r>
            <w:r w:rsidR="00252255" w:rsidRPr="00510FC6">
              <w:rPr>
                <w:szCs w:val="24"/>
                <w:rtl/>
              </w:rPr>
              <w:t xml:space="preserve"> </w:t>
            </w:r>
            <w:r w:rsidR="00EA7714" w:rsidRPr="00510FC6">
              <w:rPr>
                <w:rFonts w:hint="eastAsia"/>
                <w:szCs w:val="24"/>
                <w:rtl/>
              </w:rPr>
              <w:t>אחרי</w:t>
            </w:r>
            <w:r w:rsidR="00EA7714" w:rsidRPr="00510FC6">
              <w:rPr>
                <w:szCs w:val="24"/>
                <w:rtl/>
              </w:rPr>
              <w:t xml:space="preserve"> </w:t>
            </w:r>
            <w:r w:rsidR="00EA7714" w:rsidRPr="00510FC6">
              <w:rPr>
                <w:rFonts w:hint="eastAsia"/>
                <w:szCs w:val="24"/>
                <w:rtl/>
              </w:rPr>
              <w:t>ההתקנ</w:t>
            </w:r>
            <w:r w:rsidR="00252255" w:rsidRPr="00510FC6">
              <w:rPr>
                <w:rFonts w:hint="eastAsia"/>
                <w:szCs w:val="24"/>
                <w:rtl/>
              </w:rPr>
              <w:t>ת</w:t>
            </w:r>
            <w:r w:rsidR="00252255" w:rsidRPr="00510FC6">
              <w:rPr>
                <w:szCs w:val="24"/>
                <w:rtl/>
              </w:rPr>
              <w:t xml:space="preserve"> הטכנולוגיה החדשה </w:t>
            </w:r>
            <w:r w:rsidR="00CF542C" w:rsidRPr="00510FC6">
              <w:rPr>
                <w:rFonts w:hint="eastAsia"/>
                <w:szCs w:val="24"/>
                <w:rtl/>
              </w:rPr>
              <w:t>בקוט</w:t>
            </w:r>
            <w:r w:rsidR="00CF542C" w:rsidRPr="00510FC6">
              <w:rPr>
                <w:szCs w:val="24"/>
                <w:rtl/>
              </w:rPr>
              <w:t>"ש</w:t>
            </w:r>
            <w:r w:rsidR="00C66F7E" w:rsidRPr="00510FC6">
              <w:rPr>
                <w:szCs w:val="24"/>
                <w:rtl/>
              </w:rPr>
              <w:t xml:space="preserve"> </w:t>
            </w:r>
          </w:p>
        </w:tc>
        <w:tc>
          <w:tcPr>
            <w:tcW w:w="1012" w:type="pct"/>
            <w:vAlign w:val="center"/>
          </w:tcPr>
          <w:p w14:paraId="35503544" w14:textId="022DD296" w:rsidR="00CF542C" w:rsidRPr="00510FC6" w:rsidRDefault="00CF542C" w:rsidP="006C6A9E">
            <w:pPr>
              <w:pStyle w:val="af1"/>
              <w:spacing w:line="360" w:lineRule="auto"/>
              <w:ind w:left="0"/>
              <w:jc w:val="center"/>
              <w:rPr>
                <w:szCs w:val="24"/>
                <w:rtl/>
              </w:rPr>
            </w:pPr>
          </w:p>
        </w:tc>
        <w:tc>
          <w:tcPr>
            <w:tcW w:w="1012" w:type="pct"/>
          </w:tcPr>
          <w:p w14:paraId="4422C1CB" w14:textId="0810A8F1" w:rsidR="00CF542C" w:rsidRPr="00510FC6" w:rsidRDefault="00CF542C" w:rsidP="006C6A9E">
            <w:pPr>
              <w:pStyle w:val="af1"/>
              <w:spacing w:line="360" w:lineRule="auto"/>
              <w:ind w:left="0"/>
              <w:jc w:val="center"/>
              <w:rPr>
                <w:szCs w:val="24"/>
                <w:rtl/>
              </w:rPr>
            </w:pPr>
          </w:p>
        </w:tc>
        <w:tc>
          <w:tcPr>
            <w:tcW w:w="1010" w:type="pct"/>
          </w:tcPr>
          <w:p w14:paraId="71F83E6A" w14:textId="672B6D65" w:rsidR="00CF542C" w:rsidRPr="00510FC6" w:rsidRDefault="00CF542C" w:rsidP="006C6A9E">
            <w:pPr>
              <w:pStyle w:val="af1"/>
              <w:spacing w:line="360" w:lineRule="auto"/>
              <w:ind w:left="0"/>
              <w:jc w:val="center"/>
              <w:rPr>
                <w:szCs w:val="24"/>
                <w:rtl/>
              </w:rPr>
            </w:pPr>
          </w:p>
        </w:tc>
      </w:tr>
      <w:tr w:rsidR="00CF542C" w:rsidRPr="00510FC6" w14:paraId="435CA4ED" w14:textId="4236537E" w:rsidTr="00364E0A">
        <w:tc>
          <w:tcPr>
            <w:tcW w:w="510" w:type="pct"/>
            <w:vAlign w:val="center"/>
          </w:tcPr>
          <w:p w14:paraId="467C2A9C" w14:textId="4EACBCED" w:rsidR="00CF542C" w:rsidRPr="00510FC6" w:rsidRDefault="002859BC" w:rsidP="006C6A9E">
            <w:pPr>
              <w:pStyle w:val="af1"/>
              <w:spacing w:line="360" w:lineRule="auto"/>
              <w:ind w:left="0"/>
              <w:jc w:val="center"/>
              <w:rPr>
                <w:szCs w:val="24"/>
                <w:rtl/>
              </w:rPr>
            </w:pPr>
            <w:r w:rsidRPr="00510FC6">
              <w:rPr>
                <w:szCs w:val="24"/>
                <w:rtl/>
              </w:rPr>
              <w:t>5</w:t>
            </w:r>
          </w:p>
        </w:tc>
        <w:tc>
          <w:tcPr>
            <w:tcW w:w="1456" w:type="pct"/>
            <w:vAlign w:val="center"/>
          </w:tcPr>
          <w:p w14:paraId="247B8E32" w14:textId="13FBE32C" w:rsidR="00CF542C" w:rsidRPr="00510FC6" w:rsidRDefault="00CF542C" w:rsidP="002859BC">
            <w:pPr>
              <w:pStyle w:val="af1"/>
              <w:spacing w:line="360" w:lineRule="auto"/>
              <w:ind w:left="0"/>
              <w:jc w:val="center"/>
              <w:rPr>
                <w:rFonts w:ascii="Arial" w:hAnsi="Arial"/>
                <w:sz w:val="22"/>
                <w:szCs w:val="22"/>
                <w:rtl/>
              </w:rPr>
            </w:pPr>
            <w:r w:rsidRPr="00510FC6">
              <w:rPr>
                <w:rFonts w:hint="eastAsia"/>
                <w:szCs w:val="24"/>
                <w:rtl/>
              </w:rPr>
              <w:t>חיסכון</w:t>
            </w:r>
            <w:r w:rsidRPr="00510FC6">
              <w:rPr>
                <w:szCs w:val="24"/>
                <w:rtl/>
              </w:rPr>
              <w:t xml:space="preserve"> שנתי בקוט"ש </w:t>
            </w:r>
            <w:r w:rsidR="00DD46F9" w:rsidRPr="00510FC6">
              <w:rPr>
                <w:rFonts w:ascii="Arial" w:hAnsi="Arial"/>
                <w:sz w:val="22"/>
                <w:szCs w:val="22"/>
                <w:rtl/>
              </w:rPr>
              <w:t xml:space="preserve">(ההפרש </w:t>
            </w:r>
            <w:r w:rsidR="00DD46F9" w:rsidRPr="00510FC6">
              <w:rPr>
                <w:rFonts w:ascii="Arial" w:hAnsi="Arial" w:hint="eastAsia"/>
                <w:sz w:val="22"/>
                <w:szCs w:val="22"/>
                <w:rtl/>
              </w:rPr>
              <w:t>בין</w:t>
            </w:r>
            <w:r w:rsidR="00DD46F9" w:rsidRPr="00510FC6">
              <w:rPr>
                <w:rFonts w:ascii="Arial" w:hAnsi="Arial"/>
                <w:sz w:val="22"/>
                <w:szCs w:val="22"/>
                <w:rtl/>
              </w:rPr>
              <w:t xml:space="preserve"> </w:t>
            </w:r>
            <w:r w:rsidR="00DD46F9" w:rsidRPr="00510FC6">
              <w:rPr>
                <w:rFonts w:ascii="Arial" w:hAnsi="Arial" w:hint="eastAsia"/>
                <w:sz w:val="22"/>
                <w:szCs w:val="22"/>
                <w:rtl/>
              </w:rPr>
              <w:t>הצריכה</w:t>
            </w:r>
            <w:r w:rsidR="00DD46F9" w:rsidRPr="00510FC6">
              <w:rPr>
                <w:rFonts w:ascii="Arial" w:hAnsi="Arial"/>
                <w:sz w:val="22"/>
                <w:szCs w:val="22"/>
                <w:rtl/>
              </w:rPr>
              <w:t xml:space="preserve"> </w:t>
            </w:r>
            <w:r w:rsidR="00DD46F9" w:rsidRPr="00510FC6">
              <w:rPr>
                <w:rFonts w:ascii="Arial" w:hAnsi="Arial" w:hint="eastAsia"/>
                <w:sz w:val="22"/>
                <w:szCs w:val="22"/>
                <w:rtl/>
              </w:rPr>
              <w:t>בסעיף</w:t>
            </w:r>
            <w:r w:rsidR="00DD46F9" w:rsidRPr="00510FC6">
              <w:rPr>
                <w:rFonts w:ascii="Arial" w:hAnsi="Arial"/>
                <w:sz w:val="22"/>
                <w:szCs w:val="22"/>
                <w:rtl/>
              </w:rPr>
              <w:t xml:space="preserve"> 4 </w:t>
            </w:r>
            <w:r w:rsidR="00DD46F9" w:rsidRPr="00510FC6">
              <w:rPr>
                <w:rFonts w:ascii="Arial" w:hAnsi="Arial" w:hint="eastAsia"/>
                <w:sz w:val="22"/>
                <w:szCs w:val="22"/>
                <w:rtl/>
              </w:rPr>
              <w:t>לבין</w:t>
            </w:r>
            <w:r w:rsidR="00DD46F9" w:rsidRPr="00510FC6">
              <w:rPr>
                <w:rFonts w:ascii="Arial" w:hAnsi="Arial"/>
                <w:sz w:val="22"/>
                <w:szCs w:val="22"/>
                <w:rtl/>
              </w:rPr>
              <w:t xml:space="preserve"> </w:t>
            </w:r>
            <w:r w:rsidR="00DD46F9" w:rsidRPr="00510FC6">
              <w:rPr>
                <w:rFonts w:ascii="Arial" w:hAnsi="Arial" w:hint="eastAsia"/>
                <w:sz w:val="22"/>
                <w:szCs w:val="22"/>
                <w:rtl/>
              </w:rPr>
              <w:t>הצריכה</w:t>
            </w:r>
            <w:r w:rsidR="00DD46F9" w:rsidRPr="00510FC6">
              <w:rPr>
                <w:rFonts w:ascii="Arial" w:hAnsi="Arial"/>
                <w:sz w:val="22"/>
                <w:szCs w:val="22"/>
                <w:rtl/>
              </w:rPr>
              <w:t xml:space="preserve"> </w:t>
            </w:r>
            <w:r w:rsidR="00DD46F9" w:rsidRPr="00510FC6">
              <w:rPr>
                <w:rFonts w:ascii="Arial" w:hAnsi="Arial" w:hint="eastAsia"/>
                <w:sz w:val="22"/>
                <w:szCs w:val="22"/>
                <w:rtl/>
              </w:rPr>
              <w:t>בסעיף</w:t>
            </w:r>
            <w:r w:rsidR="00DD46F9" w:rsidRPr="00510FC6">
              <w:rPr>
                <w:rFonts w:ascii="Arial" w:hAnsi="Arial"/>
                <w:sz w:val="22"/>
                <w:szCs w:val="22"/>
                <w:rtl/>
              </w:rPr>
              <w:t xml:space="preserve"> 3)</w:t>
            </w:r>
          </w:p>
        </w:tc>
        <w:tc>
          <w:tcPr>
            <w:tcW w:w="1012" w:type="pct"/>
            <w:vAlign w:val="center"/>
          </w:tcPr>
          <w:p w14:paraId="330AE0BE" w14:textId="4BC2164D" w:rsidR="00CF542C" w:rsidRPr="00510FC6" w:rsidRDefault="00CF542C" w:rsidP="002859BC">
            <w:pPr>
              <w:pStyle w:val="af1"/>
              <w:spacing w:line="360" w:lineRule="auto"/>
              <w:ind w:left="0"/>
              <w:jc w:val="center"/>
              <w:rPr>
                <w:szCs w:val="24"/>
                <w:rtl/>
              </w:rPr>
            </w:pPr>
          </w:p>
        </w:tc>
        <w:tc>
          <w:tcPr>
            <w:tcW w:w="1012" w:type="pct"/>
          </w:tcPr>
          <w:p w14:paraId="1DFD709F" w14:textId="689F8BC6" w:rsidR="00CF542C" w:rsidRPr="00510FC6" w:rsidRDefault="00CF542C" w:rsidP="006C6A9E">
            <w:pPr>
              <w:pStyle w:val="af1"/>
              <w:spacing w:line="360" w:lineRule="auto"/>
              <w:ind w:left="0"/>
              <w:jc w:val="center"/>
              <w:rPr>
                <w:szCs w:val="24"/>
                <w:rtl/>
              </w:rPr>
            </w:pPr>
          </w:p>
        </w:tc>
        <w:tc>
          <w:tcPr>
            <w:tcW w:w="1010" w:type="pct"/>
          </w:tcPr>
          <w:p w14:paraId="392DEB01" w14:textId="32F47E57" w:rsidR="00CF542C" w:rsidRPr="00510FC6" w:rsidRDefault="00CF542C" w:rsidP="006C6A9E">
            <w:pPr>
              <w:pStyle w:val="af1"/>
              <w:spacing w:line="360" w:lineRule="auto"/>
              <w:ind w:left="0"/>
              <w:jc w:val="center"/>
              <w:rPr>
                <w:szCs w:val="24"/>
                <w:rtl/>
              </w:rPr>
            </w:pPr>
          </w:p>
        </w:tc>
      </w:tr>
      <w:tr w:rsidR="00E81B49" w:rsidRPr="00510FC6" w14:paraId="2D24A132" w14:textId="77777777" w:rsidTr="00364E0A">
        <w:tc>
          <w:tcPr>
            <w:tcW w:w="510" w:type="pct"/>
            <w:vAlign w:val="center"/>
          </w:tcPr>
          <w:p w14:paraId="24E5FFF7" w14:textId="58D1B833" w:rsidR="00E81B49" w:rsidRPr="00510FC6" w:rsidRDefault="00E81B49" w:rsidP="006C6A9E">
            <w:pPr>
              <w:pStyle w:val="af1"/>
              <w:spacing w:line="360" w:lineRule="auto"/>
              <w:ind w:left="0"/>
              <w:jc w:val="center"/>
              <w:rPr>
                <w:szCs w:val="24"/>
                <w:rtl/>
              </w:rPr>
            </w:pPr>
            <w:r w:rsidRPr="00510FC6">
              <w:rPr>
                <w:szCs w:val="24"/>
                <w:rtl/>
              </w:rPr>
              <w:t>6</w:t>
            </w:r>
          </w:p>
        </w:tc>
        <w:tc>
          <w:tcPr>
            <w:tcW w:w="1456" w:type="pct"/>
            <w:vAlign w:val="center"/>
          </w:tcPr>
          <w:p w14:paraId="26996A18" w14:textId="0144FE92" w:rsidR="00E81B49" w:rsidRPr="00510FC6" w:rsidRDefault="00E81B49" w:rsidP="00552E88">
            <w:pPr>
              <w:pStyle w:val="af1"/>
              <w:spacing w:line="360" w:lineRule="auto"/>
              <w:ind w:left="0"/>
              <w:jc w:val="center"/>
              <w:rPr>
                <w:szCs w:val="24"/>
                <w:rtl/>
              </w:rPr>
            </w:pPr>
            <w:r w:rsidRPr="00510FC6">
              <w:rPr>
                <w:rFonts w:hint="eastAsia"/>
                <w:szCs w:val="24"/>
                <w:rtl/>
              </w:rPr>
              <w:t>חיסכון</w:t>
            </w:r>
            <w:r w:rsidRPr="00510FC6">
              <w:rPr>
                <w:szCs w:val="24"/>
                <w:rtl/>
              </w:rPr>
              <w:t xml:space="preserve"> </w:t>
            </w:r>
            <w:r w:rsidRPr="00510FC6">
              <w:rPr>
                <w:rFonts w:hint="eastAsia"/>
                <w:szCs w:val="24"/>
                <w:rtl/>
              </w:rPr>
              <w:t>שנתי</w:t>
            </w:r>
            <w:r w:rsidRPr="00510FC6">
              <w:rPr>
                <w:szCs w:val="24"/>
                <w:rtl/>
              </w:rPr>
              <w:t xml:space="preserve"> </w:t>
            </w:r>
            <w:r w:rsidRPr="00510FC6">
              <w:rPr>
                <w:rFonts w:hint="eastAsia"/>
                <w:szCs w:val="24"/>
                <w:rtl/>
              </w:rPr>
              <w:t>בש</w:t>
            </w:r>
            <w:r w:rsidRPr="00510FC6">
              <w:rPr>
                <w:szCs w:val="24"/>
                <w:rtl/>
              </w:rPr>
              <w:t>"ח כולל מע"מ</w:t>
            </w:r>
          </w:p>
        </w:tc>
        <w:tc>
          <w:tcPr>
            <w:tcW w:w="1012" w:type="pct"/>
            <w:vAlign w:val="center"/>
          </w:tcPr>
          <w:p w14:paraId="6687D982" w14:textId="77777777" w:rsidR="00E81B49" w:rsidRPr="00510FC6" w:rsidRDefault="00E81B49" w:rsidP="006C6A9E">
            <w:pPr>
              <w:pStyle w:val="af1"/>
              <w:spacing w:line="360" w:lineRule="auto"/>
              <w:ind w:left="0"/>
              <w:jc w:val="center"/>
              <w:rPr>
                <w:szCs w:val="24"/>
                <w:rtl/>
              </w:rPr>
            </w:pPr>
          </w:p>
        </w:tc>
        <w:tc>
          <w:tcPr>
            <w:tcW w:w="1012" w:type="pct"/>
          </w:tcPr>
          <w:p w14:paraId="04B03250" w14:textId="77777777" w:rsidR="00E81B49" w:rsidRPr="00510FC6" w:rsidRDefault="00E81B49" w:rsidP="006C6A9E">
            <w:pPr>
              <w:pStyle w:val="af1"/>
              <w:spacing w:line="360" w:lineRule="auto"/>
              <w:ind w:left="0"/>
              <w:jc w:val="center"/>
              <w:rPr>
                <w:szCs w:val="24"/>
                <w:rtl/>
              </w:rPr>
            </w:pPr>
          </w:p>
        </w:tc>
        <w:tc>
          <w:tcPr>
            <w:tcW w:w="1010" w:type="pct"/>
          </w:tcPr>
          <w:p w14:paraId="7686D19E" w14:textId="77777777" w:rsidR="00E81B49" w:rsidRPr="00510FC6" w:rsidRDefault="00E81B49" w:rsidP="006C6A9E">
            <w:pPr>
              <w:pStyle w:val="af1"/>
              <w:spacing w:line="360" w:lineRule="auto"/>
              <w:ind w:left="0"/>
              <w:jc w:val="center"/>
              <w:rPr>
                <w:szCs w:val="24"/>
                <w:rtl/>
              </w:rPr>
            </w:pPr>
          </w:p>
        </w:tc>
      </w:tr>
      <w:tr w:rsidR="00A9262F" w:rsidRPr="00510FC6" w14:paraId="10F5088A" w14:textId="77777777" w:rsidTr="00364E0A">
        <w:tc>
          <w:tcPr>
            <w:tcW w:w="510" w:type="pct"/>
            <w:vAlign w:val="center"/>
          </w:tcPr>
          <w:p w14:paraId="1B7AC0D8" w14:textId="478C961F" w:rsidR="00A9262F" w:rsidRPr="00510FC6" w:rsidRDefault="00E81B49" w:rsidP="006C6A9E">
            <w:pPr>
              <w:pStyle w:val="af1"/>
              <w:spacing w:line="360" w:lineRule="auto"/>
              <w:ind w:left="0"/>
              <w:jc w:val="center"/>
              <w:rPr>
                <w:szCs w:val="24"/>
                <w:rtl/>
              </w:rPr>
            </w:pPr>
            <w:r w:rsidRPr="00510FC6">
              <w:rPr>
                <w:szCs w:val="24"/>
                <w:rtl/>
              </w:rPr>
              <w:t>7</w:t>
            </w:r>
          </w:p>
        </w:tc>
        <w:tc>
          <w:tcPr>
            <w:tcW w:w="1456" w:type="pct"/>
            <w:vAlign w:val="center"/>
          </w:tcPr>
          <w:p w14:paraId="27596A85" w14:textId="77777777" w:rsidR="00A9262F" w:rsidRPr="00510FC6" w:rsidRDefault="00A9262F" w:rsidP="00552E88">
            <w:pPr>
              <w:pStyle w:val="af1"/>
              <w:spacing w:line="360" w:lineRule="auto"/>
              <w:ind w:left="0"/>
              <w:jc w:val="center"/>
              <w:rPr>
                <w:szCs w:val="24"/>
                <w:rtl/>
              </w:rPr>
            </w:pPr>
            <w:r w:rsidRPr="00510FC6">
              <w:rPr>
                <w:rFonts w:hint="eastAsia"/>
                <w:szCs w:val="24"/>
                <w:rtl/>
              </w:rPr>
              <w:t>אורך</w:t>
            </w:r>
            <w:r w:rsidRPr="00510FC6">
              <w:rPr>
                <w:szCs w:val="24"/>
                <w:rtl/>
              </w:rPr>
              <w:t xml:space="preserve"> </w:t>
            </w:r>
            <w:r w:rsidRPr="00510FC6">
              <w:rPr>
                <w:rFonts w:hint="eastAsia"/>
                <w:szCs w:val="24"/>
                <w:rtl/>
              </w:rPr>
              <w:t>חיי</w:t>
            </w:r>
            <w:r w:rsidRPr="00510FC6">
              <w:rPr>
                <w:szCs w:val="24"/>
                <w:rtl/>
              </w:rPr>
              <w:t xml:space="preserve"> </w:t>
            </w:r>
            <w:r w:rsidRPr="00510FC6">
              <w:rPr>
                <w:rFonts w:hint="eastAsia"/>
                <w:szCs w:val="24"/>
                <w:rtl/>
              </w:rPr>
              <w:t>הטכנולוגיה</w:t>
            </w:r>
          </w:p>
          <w:p w14:paraId="4F44EDD1" w14:textId="3E8F5238" w:rsidR="009A5CC6" w:rsidRPr="00510FC6" w:rsidRDefault="009A5CC6" w:rsidP="00552E88">
            <w:pPr>
              <w:pStyle w:val="af1"/>
              <w:spacing w:line="360" w:lineRule="auto"/>
              <w:ind w:left="0"/>
              <w:jc w:val="center"/>
              <w:rPr>
                <w:szCs w:val="24"/>
                <w:rtl/>
              </w:rPr>
            </w:pPr>
            <w:r w:rsidRPr="00510FC6">
              <w:rPr>
                <w:rFonts w:hint="eastAsia"/>
                <w:szCs w:val="24"/>
                <w:rtl/>
              </w:rPr>
              <w:t>ע</w:t>
            </w:r>
            <w:r w:rsidRPr="00510FC6">
              <w:rPr>
                <w:szCs w:val="24"/>
                <w:rtl/>
              </w:rPr>
              <w:t xml:space="preserve">"פ </w:t>
            </w:r>
            <w:r w:rsidRPr="00510FC6">
              <w:rPr>
                <w:rFonts w:hint="eastAsia"/>
                <w:szCs w:val="24"/>
                <w:rtl/>
              </w:rPr>
              <w:t>מפרט</w:t>
            </w:r>
            <w:r w:rsidRPr="00510FC6">
              <w:rPr>
                <w:szCs w:val="24"/>
                <w:rtl/>
              </w:rPr>
              <w:t xml:space="preserve"> </w:t>
            </w:r>
            <w:r w:rsidRPr="00510FC6">
              <w:rPr>
                <w:rFonts w:hint="eastAsia"/>
                <w:szCs w:val="24"/>
                <w:rtl/>
              </w:rPr>
              <w:t>יצרן</w:t>
            </w:r>
          </w:p>
        </w:tc>
        <w:tc>
          <w:tcPr>
            <w:tcW w:w="1012" w:type="pct"/>
            <w:vAlign w:val="center"/>
          </w:tcPr>
          <w:p w14:paraId="2264527B" w14:textId="12D18AF9" w:rsidR="00A9262F" w:rsidRPr="00510FC6" w:rsidRDefault="00A9262F" w:rsidP="006C6A9E">
            <w:pPr>
              <w:pStyle w:val="af1"/>
              <w:spacing w:line="360" w:lineRule="auto"/>
              <w:ind w:left="0"/>
              <w:jc w:val="center"/>
              <w:rPr>
                <w:szCs w:val="24"/>
                <w:rtl/>
              </w:rPr>
            </w:pPr>
          </w:p>
        </w:tc>
        <w:tc>
          <w:tcPr>
            <w:tcW w:w="1012" w:type="pct"/>
          </w:tcPr>
          <w:p w14:paraId="7DBCED34" w14:textId="430786F7" w:rsidR="00A9262F" w:rsidRPr="00510FC6" w:rsidRDefault="00A9262F" w:rsidP="006C6A9E">
            <w:pPr>
              <w:pStyle w:val="af1"/>
              <w:spacing w:line="360" w:lineRule="auto"/>
              <w:ind w:left="0"/>
              <w:jc w:val="center"/>
              <w:rPr>
                <w:szCs w:val="24"/>
                <w:rtl/>
              </w:rPr>
            </w:pPr>
          </w:p>
        </w:tc>
        <w:tc>
          <w:tcPr>
            <w:tcW w:w="1010" w:type="pct"/>
          </w:tcPr>
          <w:p w14:paraId="53E4F0C1" w14:textId="6FDE6CF9" w:rsidR="00A9262F" w:rsidRPr="00510FC6" w:rsidRDefault="00A9262F" w:rsidP="006C6A9E">
            <w:pPr>
              <w:pStyle w:val="af1"/>
              <w:spacing w:line="360" w:lineRule="auto"/>
              <w:ind w:left="0"/>
              <w:jc w:val="center"/>
              <w:rPr>
                <w:szCs w:val="24"/>
                <w:rtl/>
              </w:rPr>
            </w:pPr>
          </w:p>
        </w:tc>
      </w:tr>
      <w:tr w:rsidR="00CF542C" w:rsidRPr="00510FC6" w14:paraId="1C3CC57E" w14:textId="61E76760" w:rsidTr="00364E0A">
        <w:tc>
          <w:tcPr>
            <w:tcW w:w="510" w:type="pct"/>
            <w:vAlign w:val="center"/>
          </w:tcPr>
          <w:p w14:paraId="542FF203" w14:textId="4821FCC7" w:rsidR="00CF542C" w:rsidRPr="00510FC6" w:rsidRDefault="003A22A6" w:rsidP="006C6A9E">
            <w:pPr>
              <w:pStyle w:val="af1"/>
              <w:spacing w:line="360" w:lineRule="auto"/>
              <w:ind w:left="0"/>
              <w:jc w:val="center"/>
              <w:rPr>
                <w:szCs w:val="24"/>
                <w:rtl/>
              </w:rPr>
            </w:pPr>
            <w:r w:rsidRPr="00510FC6">
              <w:rPr>
                <w:szCs w:val="24"/>
                <w:rtl/>
              </w:rPr>
              <w:t>8</w:t>
            </w:r>
          </w:p>
        </w:tc>
        <w:tc>
          <w:tcPr>
            <w:tcW w:w="1456" w:type="pct"/>
            <w:vAlign w:val="center"/>
          </w:tcPr>
          <w:p w14:paraId="4E6435BB" w14:textId="77777777" w:rsidR="00CF542C" w:rsidRPr="00510FC6" w:rsidRDefault="00CF542C" w:rsidP="006C6A9E">
            <w:pPr>
              <w:pStyle w:val="af1"/>
              <w:spacing w:line="360" w:lineRule="auto"/>
              <w:ind w:left="0"/>
              <w:jc w:val="center"/>
              <w:rPr>
                <w:szCs w:val="24"/>
                <w:rtl/>
              </w:rPr>
            </w:pPr>
            <w:r w:rsidRPr="00510FC6">
              <w:rPr>
                <w:rFonts w:hint="eastAsia"/>
                <w:szCs w:val="24"/>
                <w:rtl/>
              </w:rPr>
              <w:t>חיסכון</w:t>
            </w:r>
            <w:r w:rsidRPr="00510FC6">
              <w:rPr>
                <w:szCs w:val="24"/>
                <w:rtl/>
              </w:rPr>
              <w:t xml:space="preserve"> </w:t>
            </w:r>
            <w:r w:rsidRPr="00510FC6">
              <w:rPr>
                <w:rFonts w:hint="eastAsia"/>
                <w:szCs w:val="24"/>
                <w:rtl/>
              </w:rPr>
              <w:t>בקוט</w:t>
            </w:r>
            <w:r w:rsidRPr="00510FC6">
              <w:rPr>
                <w:szCs w:val="24"/>
                <w:rtl/>
              </w:rPr>
              <w:t xml:space="preserve">"ש </w:t>
            </w:r>
            <w:r w:rsidRPr="00510FC6">
              <w:rPr>
                <w:rFonts w:hint="eastAsia"/>
                <w:szCs w:val="24"/>
                <w:rtl/>
              </w:rPr>
              <w:t>לאורך</w:t>
            </w:r>
            <w:r w:rsidRPr="00510FC6">
              <w:rPr>
                <w:szCs w:val="24"/>
                <w:rtl/>
              </w:rPr>
              <w:t xml:space="preserve"> </w:t>
            </w:r>
            <w:r w:rsidRPr="00510FC6">
              <w:rPr>
                <w:rFonts w:hint="eastAsia"/>
                <w:szCs w:val="24"/>
                <w:rtl/>
              </w:rPr>
              <w:t>חיי</w:t>
            </w:r>
            <w:r w:rsidRPr="00510FC6">
              <w:rPr>
                <w:szCs w:val="24"/>
                <w:rtl/>
              </w:rPr>
              <w:t xml:space="preserve"> </w:t>
            </w:r>
            <w:r w:rsidRPr="00510FC6">
              <w:rPr>
                <w:rFonts w:hint="eastAsia"/>
                <w:szCs w:val="24"/>
                <w:rtl/>
              </w:rPr>
              <w:t>הפרויקט</w:t>
            </w:r>
          </w:p>
        </w:tc>
        <w:tc>
          <w:tcPr>
            <w:tcW w:w="1012" w:type="pct"/>
            <w:vAlign w:val="center"/>
          </w:tcPr>
          <w:p w14:paraId="756E1C33" w14:textId="77777777" w:rsidR="00CF542C" w:rsidRPr="00510FC6" w:rsidRDefault="00CF542C" w:rsidP="006C6A9E">
            <w:pPr>
              <w:pStyle w:val="af1"/>
              <w:spacing w:line="360" w:lineRule="auto"/>
              <w:ind w:left="0"/>
              <w:jc w:val="center"/>
              <w:rPr>
                <w:szCs w:val="24"/>
                <w:rtl/>
              </w:rPr>
            </w:pPr>
          </w:p>
        </w:tc>
        <w:tc>
          <w:tcPr>
            <w:tcW w:w="1012" w:type="pct"/>
          </w:tcPr>
          <w:p w14:paraId="02F43BED" w14:textId="77777777" w:rsidR="00CF542C" w:rsidRPr="00510FC6" w:rsidRDefault="00CF542C" w:rsidP="006C6A9E">
            <w:pPr>
              <w:pStyle w:val="af1"/>
              <w:spacing w:line="360" w:lineRule="auto"/>
              <w:ind w:left="0"/>
              <w:jc w:val="center"/>
              <w:rPr>
                <w:szCs w:val="24"/>
                <w:rtl/>
              </w:rPr>
            </w:pPr>
          </w:p>
        </w:tc>
        <w:tc>
          <w:tcPr>
            <w:tcW w:w="1010" w:type="pct"/>
          </w:tcPr>
          <w:p w14:paraId="0575B534" w14:textId="77777777" w:rsidR="00CF542C" w:rsidRPr="00510FC6" w:rsidRDefault="00CF542C" w:rsidP="006C6A9E">
            <w:pPr>
              <w:pStyle w:val="af1"/>
              <w:spacing w:line="360" w:lineRule="auto"/>
              <w:ind w:left="0"/>
              <w:jc w:val="center"/>
              <w:rPr>
                <w:szCs w:val="24"/>
                <w:rtl/>
              </w:rPr>
            </w:pPr>
          </w:p>
        </w:tc>
      </w:tr>
      <w:tr w:rsidR="00CF542C" w:rsidRPr="00510FC6" w14:paraId="69F54576" w14:textId="201871B2" w:rsidTr="00364E0A">
        <w:tc>
          <w:tcPr>
            <w:tcW w:w="510" w:type="pct"/>
            <w:vAlign w:val="center"/>
          </w:tcPr>
          <w:p w14:paraId="247E5C89" w14:textId="65F79800" w:rsidR="00CF542C" w:rsidRPr="00510FC6" w:rsidRDefault="003A22A6" w:rsidP="006C6A9E">
            <w:pPr>
              <w:pStyle w:val="af1"/>
              <w:spacing w:line="360" w:lineRule="auto"/>
              <w:ind w:left="0"/>
              <w:jc w:val="center"/>
              <w:rPr>
                <w:szCs w:val="24"/>
                <w:rtl/>
              </w:rPr>
            </w:pPr>
            <w:r w:rsidRPr="00510FC6">
              <w:rPr>
                <w:szCs w:val="24"/>
                <w:rtl/>
              </w:rPr>
              <w:t>9</w:t>
            </w:r>
          </w:p>
        </w:tc>
        <w:tc>
          <w:tcPr>
            <w:tcW w:w="1456" w:type="pct"/>
            <w:vAlign w:val="center"/>
          </w:tcPr>
          <w:p w14:paraId="1EB0C8BE" w14:textId="07C0A998" w:rsidR="00CF542C" w:rsidRPr="00510FC6" w:rsidRDefault="00CF542C" w:rsidP="006C6A9E">
            <w:pPr>
              <w:pStyle w:val="af1"/>
              <w:spacing w:line="360" w:lineRule="auto"/>
              <w:ind w:left="0"/>
              <w:jc w:val="center"/>
              <w:rPr>
                <w:szCs w:val="24"/>
                <w:rtl/>
              </w:rPr>
            </w:pPr>
            <w:r w:rsidRPr="00510FC6">
              <w:rPr>
                <w:rFonts w:hint="eastAsia"/>
                <w:szCs w:val="24"/>
                <w:rtl/>
              </w:rPr>
              <w:t>רמה</w:t>
            </w:r>
            <w:r w:rsidRPr="00510FC6">
              <w:rPr>
                <w:szCs w:val="24"/>
                <w:rtl/>
              </w:rPr>
              <w:t xml:space="preserve"> </w:t>
            </w:r>
            <w:r w:rsidRPr="00510FC6">
              <w:rPr>
                <w:rFonts w:hint="eastAsia"/>
                <w:szCs w:val="24"/>
                <w:rtl/>
              </w:rPr>
              <w:t>כלכלית</w:t>
            </w:r>
            <w:r w:rsidRPr="00510FC6">
              <w:rPr>
                <w:szCs w:val="24"/>
                <w:rtl/>
              </w:rPr>
              <w:t xml:space="preserve">-חברתית </w:t>
            </w:r>
            <w:r w:rsidRPr="00510FC6">
              <w:rPr>
                <w:rFonts w:hint="eastAsia"/>
                <w:szCs w:val="24"/>
                <w:rtl/>
              </w:rPr>
              <w:t>על</w:t>
            </w:r>
            <w:r w:rsidRPr="00510FC6">
              <w:rPr>
                <w:szCs w:val="24"/>
                <w:rtl/>
              </w:rPr>
              <w:t xml:space="preserve"> </w:t>
            </w:r>
            <w:r w:rsidRPr="00510FC6">
              <w:rPr>
                <w:rFonts w:hint="eastAsia"/>
                <w:szCs w:val="24"/>
                <w:rtl/>
              </w:rPr>
              <w:t>פי</w:t>
            </w:r>
            <w:r w:rsidRPr="00510FC6">
              <w:rPr>
                <w:szCs w:val="24"/>
                <w:rtl/>
              </w:rPr>
              <w:t xml:space="preserve"> </w:t>
            </w:r>
            <w:r w:rsidRPr="00510FC6">
              <w:rPr>
                <w:rFonts w:hint="eastAsia"/>
                <w:szCs w:val="24"/>
                <w:rtl/>
              </w:rPr>
              <w:t>נתוני</w:t>
            </w:r>
            <w:r w:rsidRPr="00510FC6">
              <w:rPr>
                <w:szCs w:val="24"/>
                <w:rtl/>
              </w:rPr>
              <w:t xml:space="preserve"> </w:t>
            </w:r>
            <w:r w:rsidRPr="00510FC6">
              <w:rPr>
                <w:rFonts w:hint="eastAsia"/>
                <w:szCs w:val="24"/>
                <w:rtl/>
              </w:rPr>
              <w:t>הלמ</w:t>
            </w:r>
            <w:r w:rsidRPr="00510FC6">
              <w:rPr>
                <w:szCs w:val="24"/>
                <w:rtl/>
              </w:rPr>
              <w:t xml:space="preserve">"ס </w:t>
            </w:r>
            <w:r w:rsidRPr="00510FC6">
              <w:rPr>
                <w:rFonts w:hint="eastAsia"/>
                <w:szCs w:val="24"/>
                <w:rtl/>
              </w:rPr>
              <w:t>לשנת</w:t>
            </w:r>
            <w:r w:rsidRPr="00510FC6">
              <w:rPr>
                <w:szCs w:val="24"/>
                <w:rtl/>
              </w:rPr>
              <w:t xml:space="preserve"> 2013 </w:t>
            </w:r>
            <w:r w:rsidRPr="00510FC6">
              <w:rPr>
                <w:rFonts w:hint="eastAsia"/>
                <w:szCs w:val="24"/>
                <w:rtl/>
              </w:rPr>
              <w:t>של</w:t>
            </w:r>
            <w:r w:rsidRPr="00510FC6">
              <w:rPr>
                <w:szCs w:val="24"/>
                <w:rtl/>
              </w:rPr>
              <w:t xml:space="preserve"> </w:t>
            </w:r>
            <w:r w:rsidRPr="00510FC6">
              <w:rPr>
                <w:rFonts w:hint="eastAsia"/>
                <w:szCs w:val="24"/>
                <w:rtl/>
              </w:rPr>
              <w:t>הרשות</w:t>
            </w:r>
            <w:r w:rsidRPr="00510FC6">
              <w:rPr>
                <w:szCs w:val="24"/>
                <w:rtl/>
              </w:rPr>
              <w:t xml:space="preserve"> </w:t>
            </w:r>
            <w:r w:rsidRPr="00510FC6">
              <w:rPr>
                <w:rFonts w:hint="eastAsia"/>
                <w:szCs w:val="24"/>
                <w:rtl/>
              </w:rPr>
              <w:t>המקומית</w:t>
            </w:r>
            <w:r w:rsidR="00ED2471" w:rsidRPr="00510FC6">
              <w:rPr>
                <w:szCs w:val="24"/>
                <w:rtl/>
              </w:rPr>
              <w:t xml:space="preserve"> (ככל שהמציע הינו רשות מקומית)</w:t>
            </w:r>
          </w:p>
        </w:tc>
        <w:tc>
          <w:tcPr>
            <w:tcW w:w="1012" w:type="pct"/>
            <w:vAlign w:val="center"/>
          </w:tcPr>
          <w:p w14:paraId="7F11D3BF" w14:textId="304283D5" w:rsidR="00CF542C" w:rsidRPr="00510FC6" w:rsidRDefault="00CF542C" w:rsidP="006C6A9E">
            <w:pPr>
              <w:pStyle w:val="af1"/>
              <w:spacing w:line="360" w:lineRule="auto"/>
              <w:ind w:left="0"/>
              <w:jc w:val="center"/>
              <w:rPr>
                <w:szCs w:val="24"/>
                <w:rtl/>
              </w:rPr>
            </w:pPr>
          </w:p>
        </w:tc>
        <w:tc>
          <w:tcPr>
            <w:tcW w:w="1012" w:type="pct"/>
          </w:tcPr>
          <w:p w14:paraId="4624E20D" w14:textId="1DC5D5B0" w:rsidR="00004A6F" w:rsidRPr="00510FC6" w:rsidRDefault="00004A6F" w:rsidP="006C6A9E">
            <w:pPr>
              <w:pStyle w:val="af1"/>
              <w:spacing w:line="360" w:lineRule="auto"/>
              <w:ind w:left="0"/>
              <w:jc w:val="center"/>
              <w:rPr>
                <w:szCs w:val="24"/>
                <w:rtl/>
              </w:rPr>
            </w:pPr>
          </w:p>
        </w:tc>
        <w:tc>
          <w:tcPr>
            <w:tcW w:w="1010" w:type="pct"/>
          </w:tcPr>
          <w:p w14:paraId="64CE7C93" w14:textId="77777777" w:rsidR="00CF542C" w:rsidRPr="00510FC6" w:rsidRDefault="00CF542C" w:rsidP="006C6A9E">
            <w:pPr>
              <w:pStyle w:val="af1"/>
              <w:spacing w:line="360" w:lineRule="auto"/>
              <w:ind w:left="0"/>
              <w:jc w:val="center"/>
              <w:rPr>
                <w:szCs w:val="24"/>
                <w:rtl/>
              </w:rPr>
            </w:pPr>
          </w:p>
        </w:tc>
      </w:tr>
      <w:tr w:rsidR="00CF542C" w:rsidRPr="00510FC6" w14:paraId="73E974B8" w14:textId="5F8E0712" w:rsidTr="00364E0A">
        <w:tc>
          <w:tcPr>
            <w:tcW w:w="510" w:type="pct"/>
            <w:vAlign w:val="center"/>
          </w:tcPr>
          <w:p w14:paraId="04FF02BE" w14:textId="11CE4CAD" w:rsidR="00CF542C" w:rsidRPr="00510FC6" w:rsidRDefault="003A22A6" w:rsidP="006C6A9E">
            <w:pPr>
              <w:pStyle w:val="af1"/>
              <w:spacing w:line="360" w:lineRule="auto"/>
              <w:ind w:left="0"/>
              <w:jc w:val="center"/>
              <w:rPr>
                <w:szCs w:val="24"/>
                <w:rtl/>
              </w:rPr>
            </w:pPr>
            <w:r w:rsidRPr="00510FC6">
              <w:rPr>
                <w:szCs w:val="24"/>
                <w:rtl/>
              </w:rPr>
              <w:t>10</w:t>
            </w:r>
          </w:p>
        </w:tc>
        <w:tc>
          <w:tcPr>
            <w:tcW w:w="1456" w:type="pct"/>
            <w:vAlign w:val="center"/>
          </w:tcPr>
          <w:p w14:paraId="4618F08A" w14:textId="6C041C4D" w:rsidR="00CF542C" w:rsidRPr="00510FC6" w:rsidRDefault="00CF542C" w:rsidP="005A56B6">
            <w:pPr>
              <w:pStyle w:val="af1"/>
              <w:spacing w:line="360" w:lineRule="auto"/>
              <w:ind w:left="0"/>
              <w:jc w:val="center"/>
              <w:rPr>
                <w:szCs w:val="24"/>
                <w:rtl/>
              </w:rPr>
            </w:pPr>
            <w:r w:rsidRPr="00510FC6">
              <w:rPr>
                <w:rFonts w:hint="eastAsia"/>
                <w:szCs w:val="24"/>
                <w:rtl/>
              </w:rPr>
              <w:t>מס</w:t>
            </w:r>
            <w:r w:rsidRPr="00510FC6">
              <w:rPr>
                <w:szCs w:val="24"/>
                <w:rtl/>
              </w:rPr>
              <w:t xml:space="preserve">' </w:t>
            </w:r>
            <w:r w:rsidRPr="00510FC6">
              <w:rPr>
                <w:rFonts w:hint="eastAsia"/>
                <w:szCs w:val="24"/>
                <w:rtl/>
              </w:rPr>
              <w:t>סימוכין</w:t>
            </w:r>
            <w:r w:rsidRPr="00510FC6">
              <w:rPr>
                <w:szCs w:val="24"/>
                <w:rtl/>
              </w:rPr>
              <w:t xml:space="preserve"> </w:t>
            </w:r>
            <w:r w:rsidRPr="00510FC6">
              <w:rPr>
                <w:rFonts w:hint="eastAsia"/>
                <w:szCs w:val="24"/>
                <w:rtl/>
              </w:rPr>
              <w:t>דוח</w:t>
            </w:r>
            <w:r w:rsidRPr="00510FC6">
              <w:rPr>
                <w:szCs w:val="24"/>
                <w:rtl/>
              </w:rPr>
              <w:t xml:space="preserve"> </w:t>
            </w:r>
            <w:r w:rsidRPr="00510FC6">
              <w:rPr>
                <w:rFonts w:hint="eastAsia"/>
                <w:szCs w:val="24"/>
                <w:rtl/>
              </w:rPr>
              <w:t>צריכה</w:t>
            </w:r>
            <w:r w:rsidR="009B4B7F" w:rsidRPr="00510FC6">
              <w:rPr>
                <w:szCs w:val="24"/>
                <w:rtl/>
              </w:rPr>
              <w:t xml:space="preserve"> </w:t>
            </w:r>
            <w:r w:rsidR="005A56B6" w:rsidRPr="00510FC6">
              <w:rPr>
                <w:rFonts w:hint="eastAsia"/>
                <w:szCs w:val="24"/>
                <w:rtl/>
              </w:rPr>
              <w:t>ב</w:t>
            </w:r>
            <w:r w:rsidR="009B4B7F" w:rsidRPr="00510FC6">
              <w:rPr>
                <w:rFonts w:hint="eastAsia"/>
                <w:szCs w:val="24"/>
                <w:rtl/>
              </w:rPr>
              <w:t>מידה</w:t>
            </w:r>
            <w:r w:rsidR="009B4B7F" w:rsidRPr="00510FC6">
              <w:rPr>
                <w:szCs w:val="24"/>
                <w:rtl/>
              </w:rPr>
              <w:t xml:space="preserve"> </w:t>
            </w:r>
            <w:r w:rsidR="009B4B7F" w:rsidRPr="00510FC6">
              <w:rPr>
                <w:rFonts w:hint="eastAsia"/>
                <w:szCs w:val="24"/>
                <w:rtl/>
              </w:rPr>
              <w:t>וחייב</w:t>
            </w:r>
            <w:r w:rsidR="009B4B7F" w:rsidRPr="00510FC6">
              <w:rPr>
                <w:szCs w:val="24"/>
                <w:rtl/>
              </w:rPr>
              <w:t xml:space="preserve"> </w:t>
            </w:r>
            <w:r w:rsidR="009B4B7F" w:rsidRPr="00510FC6">
              <w:rPr>
                <w:rFonts w:hint="eastAsia"/>
                <w:szCs w:val="24"/>
                <w:rtl/>
              </w:rPr>
              <w:t>בדיווח</w:t>
            </w:r>
          </w:p>
        </w:tc>
        <w:tc>
          <w:tcPr>
            <w:tcW w:w="1012" w:type="pct"/>
            <w:vAlign w:val="center"/>
          </w:tcPr>
          <w:p w14:paraId="45D0BCD8" w14:textId="02C843F2" w:rsidR="00CF542C" w:rsidRPr="00200BE5" w:rsidRDefault="00CF542C" w:rsidP="006C6A9E">
            <w:pPr>
              <w:pStyle w:val="af1"/>
              <w:spacing w:line="360" w:lineRule="auto"/>
              <w:ind w:left="0"/>
              <w:jc w:val="center"/>
              <w:rPr>
                <w:szCs w:val="24"/>
                <w:rtl/>
              </w:rPr>
            </w:pPr>
          </w:p>
        </w:tc>
        <w:tc>
          <w:tcPr>
            <w:tcW w:w="1012" w:type="pct"/>
          </w:tcPr>
          <w:p w14:paraId="3BF9158E" w14:textId="77777777" w:rsidR="00CF542C" w:rsidRPr="00510FC6" w:rsidRDefault="00CF542C" w:rsidP="006C6A9E">
            <w:pPr>
              <w:pStyle w:val="af1"/>
              <w:spacing w:line="360" w:lineRule="auto"/>
              <w:ind w:left="0"/>
              <w:jc w:val="center"/>
              <w:rPr>
                <w:szCs w:val="24"/>
                <w:rtl/>
              </w:rPr>
            </w:pPr>
          </w:p>
        </w:tc>
        <w:tc>
          <w:tcPr>
            <w:tcW w:w="1010" w:type="pct"/>
          </w:tcPr>
          <w:p w14:paraId="66B23319" w14:textId="77777777" w:rsidR="00CF542C" w:rsidRPr="00510FC6" w:rsidRDefault="00CF542C" w:rsidP="006C6A9E">
            <w:pPr>
              <w:pStyle w:val="af1"/>
              <w:spacing w:line="360" w:lineRule="auto"/>
              <w:ind w:left="0"/>
              <w:jc w:val="center"/>
              <w:rPr>
                <w:szCs w:val="24"/>
                <w:rtl/>
              </w:rPr>
            </w:pPr>
          </w:p>
        </w:tc>
      </w:tr>
      <w:tr w:rsidR="003A22A6" w:rsidRPr="00510FC6" w14:paraId="751CC6D5" w14:textId="77777777" w:rsidTr="00364E0A">
        <w:tc>
          <w:tcPr>
            <w:tcW w:w="510" w:type="pct"/>
            <w:vAlign w:val="center"/>
          </w:tcPr>
          <w:p w14:paraId="48B1CB0D" w14:textId="0961550E" w:rsidR="003A22A6" w:rsidRPr="00510FC6" w:rsidRDefault="003A22A6" w:rsidP="006C6A9E">
            <w:pPr>
              <w:pStyle w:val="af1"/>
              <w:spacing w:line="360" w:lineRule="auto"/>
              <w:ind w:left="0"/>
              <w:jc w:val="center"/>
              <w:rPr>
                <w:szCs w:val="24"/>
                <w:rtl/>
              </w:rPr>
            </w:pPr>
            <w:r w:rsidRPr="00510FC6">
              <w:rPr>
                <w:szCs w:val="24"/>
                <w:rtl/>
              </w:rPr>
              <w:t>11</w:t>
            </w:r>
          </w:p>
        </w:tc>
        <w:tc>
          <w:tcPr>
            <w:tcW w:w="1456" w:type="pct"/>
            <w:vAlign w:val="center"/>
          </w:tcPr>
          <w:p w14:paraId="67C79BBE" w14:textId="21EF96CF" w:rsidR="003A22A6" w:rsidRPr="00510FC6" w:rsidRDefault="00B32B0D" w:rsidP="006C6A9E">
            <w:pPr>
              <w:pStyle w:val="af1"/>
              <w:spacing w:line="360" w:lineRule="auto"/>
              <w:ind w:left="0"/>
              <w:jc w:val="center"/>
              <w:rPr>
                <w:szCs w:val="24"/>
                <w:rtl/>
              </w:rPr>
            </w:pPr>
            <w:r w:rsidRPr="00510FC6">
              <w:rPr>
                <w:rFonts w:hint="eastAsia"/>
                <w:szCs w:val="24"/>
                <w:rtl/>
              </w:rPr>
              <w:t>מעוד</w:t>
            </w:r>
            <w:r w:rsidRPr="00510FC6">
              <w:rPr>
                <w:szCs w:val="24"/>
                <w:rtl/>
              </w:rPr>
              <w:t xml:space="preserve"> </w:t>
            </w:r>
            <w:r w:rsidRPr="00510FC6">
              <w:rPr>
                <w:rFonts w:hint="eastAsia"/>
                <w:szCs w:val="24"/>
                <w:rtl/>
              </w:rPr>
              <w:t>אחרון</w:t>
            </w:r>
            <w:r w:rsidRPr="00510FC6">
              <w:rPr>
                <w:szCs w:val="24"/>
                <w:rtl/>
              </w:rPr>
              <w:t xml:space="preserve"> </w:t>
            </w:r>
            <w:r w:rsidRPr="00510FC6">
              <w:rPr>
                <w:rFonts w:hint="eastAsia"/>
                <w:szCs w:val="24"/>
                <w:rtl/>
              </w:rPr>
              <w:t>בו</w:t>
            </w:r>
            <w:r w:rsidRPr="00510FC6">
              <w:rPr>
                <w:szCs w:val="24"/>
                <w:rtl/>
              </w:rPr>
              <w:t xml:space="preserve"> </w:t>
            </w:r>
            <w:r w:rsidRPr="00510FC6">
              <w:rPr>
                <w:rFonts w:hint="eastAsia"/>
                <w:szCs w:val="24"/>
                <w:rtl/>
              </w:rPr>
              <w:t>בוצע</w:t>
            </w:r>
            <w:r w:rsidRPr="00510FC6">
              <w:rPr>
                <w:szCs w:val="24"/>
                <w:rtl/>
              </w:rPr>
              <w:t xml:space="preserve"> </w:t>
            </w:r>
            <w:r w:rsidRPr="00510FC6">
              <w:rPr>
                <w:rFonts w:hint="eastAsia"/>
                <w:szCs w:val="24"/>
                <w:rtl/>
              </w:rPr>
              <w:t>סקר</w:t>
            </w:r>
            <w:r w:rsidRPr="00510FC6">
              <w:rPr>
                <w:szCs w:val="24"/>
                <w:rtl/>
              </w:rPr>
              <w:t xml:space="preserve"> </w:t>
            </w:r>
            <w:r w:rsidRPr="00510FC6">
              <w:rPr>
                <w:rFonts w:hint="eastAsia"/>
                <w:szCs w:val="24"/>
                <w:rtl/>
              </w:rPr>
              <w:t>במידה</w:t>
            </w:r>
            <w:r w:rsidRPr="00510FC6">
              <w:rPr>
                <w:szCs w:val="24"/>
                <w:rtl/>
              </w:rPr>
              <w:t xml:space="preserve"> </w:t>
            </w:r>
            <w:r w:rsidRPr="00510FC6">
              <w:rPr>
                <w:rFonts w:hint="eastAsia"/>
                <w:szCs w:val="24"/>
                <w:rtl/>
              </w:rPr>
              <w:t>וחייב</w:t>
            </w:r>
          </w:p>
        </w:tc>
        <w:tc>
          <w:tcPr>
            <w:tcW w:w="1012" w:type="pct"/>
            <w:vAlign w:val="center"/>
          </w:tcPr>
          <w:p w14:paraId="6FAEC90C" w14:textId="57E34BEB" w:rsidR="003A22A6" w:rsidRPr="00200BE5" w:rsidRDefault="003A22A6" w:rsidP="006C6A9E">
            <w:pPr>
              <w:pStyle w:val="af1"/>
              <w:spacing w:line="360" w:lineRule="auto"/>
              <w:ind w:left="0"/>
              <w:jc w:val="center"/>
              <w:rPr>
                <w:szCs w:val="24"/>
                <w:rtl/>
              </w:rPr>
            </w:pPr>
          </w:p>
        </w:tc>
        <w:tc>
          <w:tcPr>
            <w:tcW w:w="1012" w:type="pct"/>
          </w:tcPr>
          <w:p w14:paraId="1F63C952" w14:textId="77777777" w:rsidR="003A22A6" w:rsidRPr="00510FC6" w:rsidRDefault="003A22A6" w:rsidP="006C6A9E">
            <w:pPr>
              <w:pStyle w:val="af1"/>
              <w:spacing w:line="360" w:lineRule="auto"/>
              <w:ind w:left="0"/>
              <w:jc w:val="center"/>
              <w:rPr>
                <w:szCs w:val="24"/>
                <w:rtl/>
              </w:rPr>
            </w:pPr>
          </w:p>
        </w:tc>
        <w:tc>
          <w:tcPr>
            <w:tcW w:w="1010" w:type="pct"/>
          </w:tcPr>
          <w:p w14:paraId="522F2149" w14:textId="77777777" w:rsidR="003A22A6" w:rsidRPr="00510FC6" w:rsidRDefault="003A22A6" w:rsidP="006C6A9E">
            <w:pPr>
              <w:pStyle w:val="af1"/>
              <w:spacing w:line="360" w:lineRule="auto"/>
              <w:ind w:left="0"/>
              <w:jc w:val="center"/>
              <w:rPr>
                <w:szCs w:val="24"/>
                <w:rtl/>
              </w:rPr>
            </w:pPr>
          </w:p>
        </w:tc>
      </w:tr>
    </w:tbl>
    <w:p w14:paraId="758018EA" w14:textId="77777777" w:rsidR="005E2D33" w:rsidRPr="00510FC6" w:rsidRDefault="005E2D33" w:rsidP="00314B9E">
      <w:pPr>
        <w:autoSpaceDE w:val="0"/>
        <w:autoSpaceDN w:val="0"/>
        <w:adjustRightInd w:val="0"/>
        <w:spacing w:line="360" w:lineRule="auto"/>
        <w:ind w:left="138"/>
        <w:jc w:val="both"/>
        <w:rPr>
          <w:rFonts w:asciiTheme="majorBidi" w:hAnsiTheme="majorBidi"/>
          <w:b/>
          <w:bCs/>
          <w:szCs w:val="24"/>
          <w:highlight w:val="yellow"/>
          <w:u w:val="single"/>
        </w:rPr>
      </w:pPr>
    </w:p>
    <w:p w14:paraId="4E48C9A9" w14:textId="3C1232B1" w:rsidR="005E2D33" w:rsidRPr="00076CCE" w:rsidRDefault="005E2D33" w:rsidP="000B5618">
      <w:pPr>
        <w:numPr>
          <w:ilvl w:val="1"/>
          <w:numId w:val="34"/>
        </w:numPr>
        <w:spacing w:line="360" w:lineRule="auto"/>
        <w:ind w:left="1020" w:hanging="567"/>
        <w:contextualSpacing/>
        <w:jc w:val="both"/>
        <w:outlineLvl w:val="0"/>
        <w:rPr>
          <w:rFonts w:asciiTheme="majorBidi" w:hAnsiTheme="majorBidi"/>
          <w:b/>
          <w:bCs/>
          <w:szCs w:val="24"/>
          <w:u w:val="single"/>
          <w:rtl/>
        </w:rPr>
      </w:pPr>
      <w:r w:rsidRPr="00076CCE">
        <w:rPr>
          <w:rFonts w:asciiTheme="majorBidi" w:hAnsiTheme="majorBidi"/>
          <w:b/>
          <w:bCs/>
          <w:szCs w:val="24"/>
          <w:u w:val="single"/>
          <w:rtl/>
        </w:rPr>
        <w:t xml:space="preserve">שלב ב': </w:t>
      </w:r>
      <w:r w:rsidR="00792872" w:rsidRPr="00076CCE">
        <w:rPr>
          <w:rFonts w:asciiTheme="majorBidi" w:hAnsiTheme="majorBidi" w:hint="eastAsia"/>
          <w:b/>
          <w:bCs/>
          <w:szCs w:val="24"/>
          <w:u w:val="single"/>
          <w:rtl/>
        </w:rPr>
        <w:t>תיאור</w:t>
      </w:r>
      <w:r w:rsidR="00792872" w:rsidRPr="00076CCE">
        <w:rPr>
          <w:rFonts w:asciiTheme="majorBidi" w:hAnsiTheme="majorBidi"/>
          <w:b/>
          <w:bCs/>
          <w:szCs w:val="24"/>
          <w:u w:val="single"/>
          <w:rtl/>
        </w:rPr>
        <w:t xml:space="preserve"> </w:t>
      </w:r>
      <w:r w:rsidR="005D027D" w:rsidRPr="00076CCE">
        <w:rPr>
          <w:rFonts w:asciiTheme="majorBidi" w:hAnsiTheme="majorBidi" w:hint="eastAsia"/>
          <w:b/>
          <w:bCs/>
          <w:szCs w:val="24"/>
          <w:u w:val="single"/>
          <w:rtl/>
        </w:rPr>
        <w:t>מצב</w:t>
      </w:r>
      <w:r w:rsidR="005D027D" w:rsidRPr="00076CCE">
        <w:rPr>
          <w:rFonts w:asciiTheme="majorBidi" w:hAnsiTheme="majorBidi"/>
          <w:b/>
          <w:bCs/>
          <w:szCs w:val="24"/>
          <w:u w:val="single"/>
          <w:rtl/>
        </w:rPr>
        <w:t xml:space="preserve"> </w:t>
      </w:r>
      <w:r w:rsidR="005D027D" w:rsidRPr="00076CCE">
        <w:rPr>
          <w:rFonts w:asciiTheme="majorBidi" w:hAnsiTheme="majorBidi" w:hint="eastAsia"/>
          <w:b/>
          <w:bCs/>
          <w:szCs w:val="24"/>
          <w:u w:val="single"/>
          <w:rtl/>
        </w:rPr>
        <w:t>קיים</w:t>
      </w:r>
      <w:r w:rsidR="005D027D" w:rsidRPr="00076CCE">
        <w:rPr>
          <w:rFonts w:asciiTheme="majorBidi" w:hAnsiTheme="majorBidi"/>
          <w:b/>
          <w:bCs/>
          <w:szCs w:val="24"/>
          <w:u w:val="single"/>
          <w:rtl/>
        </w:rPr>
        <w:t xml:space="preserve"> </w:t>
      </w:r>
      <w:r w:rsidR="005D027D" w:rsidRPr="00076CCE">
        <w:rPr>
          <w:rFonts w:asciiTheme="majorBidi" w:hAnsiTheme="majorBidi" w:hint="eastAsia"/>
          <w:b/>
          <w:bCs/>
          <w:szCs w:val="24"/>
          <w:u w:val="single"/>
          <w:rtl/>
        </w:rPr>
        <w:t>ו</w:t>
      </w:r>
      <w:r w:rsidR="00792872" w:rsidRPr="00076CCE">
        <w:rPr>
          <w:rFonts w:asciiTheme="majorBidi" w:hAnsiTheme="majorBidi" w:hint="eastAsia"/>
          <w:b/>
          <w:bCs/>
          <w:szCs w:val="24"/>
          <w:u w:val="single"/>
          <w:rtl/>
        </w:rPr>
        <w:t>הפרויקט</w:t>
      </w:r>
      <w:r w:rsidR="00792872" w:rsidRPr="00076CCE">
        <w:rPr>
          <w:rFonts w:asciiTheme="majorBidi" w:hAnsiTheme="majorBidi"/>
          <w:b/>
          <w:bCs/>
          <w:szCs w:val="24"/>
          <w:u w:val="single"/>
          <w:rtl/>
        </w:rPr>
        <w:t xml:space="preserve"> </w:t>
      </w:r>
      <w:r w:rsidR="00792872" w:rsidRPr="00076CCE">
        <w:rPr>
          <w:rFonts w:asciiTheme="majorBidi" w:hAnsiTheme="majorBidi" w:hint="eastAsia"/>
          <w:b/>
          <w:bCs/>
          <w:szCs w:val="24"/>
          <w:u w:val="single"/>
          <w:rtl/>
        </w:rPr>
        <w:t>המוצע</w:t>
      </w:r>
    </w:p>
    <w:p w14:paraId="3477794D" w14:textId="77777777" w:rsidR="00792872" w:rsidRPr="00510FC6" w:rsidRDefault="00792872" w:rsidP="000B5618">
      <w:pPr>
        <w:numPr>
          <w:ilvl w:val="2"/>
          <w:numId w:val="34"/>
        </w:numPr>
        <w:spacing w:line="360" w:lineRule="auto"/>
        <w:ind w:left="1870" w:hanging="850"/>
        <w:contextualSpacing/>
        <w:jc w:val="both"/>
        <w:outlineLvl w:val="0"/>
        <w:rPr>
          <w:szCs w:val="24"/>
          <w:rtl/>
        </w:rPr>
      </w:pPr>
      <w:r w:rsidRPr="00510FC6">
        <w:rPr>
          <w:szCs w:val="24"/>
          <w:rtl/>
        </w:rPr>
        <w:t>ה</w:t>
      </w:r>
      <w:r w:rsidRPr="00510FC6">
        <w:rPr>
          <w:rFonts w:hint="eastAsia"/>
          <w:szCs w:val="24"/>
          <w:rtl/>
        </w:rPr>
        <w:t>מציע</w:t>
      </w:r>
      <w:r w:rsidRPr="00510FC6">
        <w:rPr>
          <w:szCs w:val="24"/>
          <w:rtl/>
        </w:rPr>
        <w:t xml:space="preserve"> </w:t>
      </w:r>
      <w:r w:rsidRPr="00510FC6">
        <w:rPr>
          <w:rFonts w:hint="eastAsia"/>
          <w:szCs w:val="24"/>
          <w:rtl/>
        </w:rPr>
        <w:t>מתבקש</w:t>
      </w:r>
      <w:r w:rsidRPr="00510FC6">
        <w:rPr>
          <w:szCs w:val="24"/>
          <w:rtl/>
        </w:rPr>
        <w:t xml:space="preserve"> </w:t>
      </w:r>
      <w:r w:rsidRPr="00510FC6">
        <w:rPr>
          <w:rFonts w:hint="eastAsia"/>
          <w:szCs w:val="24"/>
          <w:rtl/>
        </w:rPr>
        <w:t>לפרט</w:t>
      </w:r>
      <w:r w:rsidRPr="00510FC6">
        <w:rPr>
          <w:szCs w:val="24"/>
          <w:rtl/>
        </w:rPr>
        <w:t xml:space="preserve"> את </w:t>
      </w:r>
      <w:r w:rsidRPr="00510FC6">
        <w:rPr>
          <w:rFonts w:hint="eastAsia"/>
          <w:szCs w:val="24"/>
          <w:rtl/>
        </w:rPr>
        <w:t>המידע</w:t>
      </w:r>
      <w:r w:rsidRPr="00510FC6">
        <w:rPr>
          <w:szCs w:val="24"/>
          <w:rtl/>
        </w:rPr>
        <w:t xml:space="preserve"> </w:t>
      </w:r>
      <w:r w:rsidRPr="00510FC6">
        <w:rPr>
          <w:rFonts w:hint="eastAsia"/>
          <w:szCs w:val="24"/>
          <w:rtl/>
        </w:rPr>
        <w:t>הנדרש</w:t>
      </w:r>
      <w:r w:rsidRPr="00510FC6">
        <w:rPr>
          <w:szCs w:val="24"/>
          <w:rtl/>
        </w:rPr>
        <w:t xml:space="preserve"> מטה </w:t>
      </w:r>
      <w:r w:rsidRPr="00510FC6">
        <w:rPr>
          <w:b/>
          <w:bCs/>
          <w:szCs w:val="24"/>
          <w:rtl/>
        </w:rPr>
        <w:t>על האתר הקיים והפרויקט המוצע</w:t>
      </w:r>
      <w:r w:rsidRPr="00510FC6">
        <w:rPr>
          <w:szCs w:val="24"/>
          <w:rtl/>
        </w:rPr>
        <w:t xml:space="preserve">: </w:t>
      </w:r>
    </w:p>
    <w:p w14:paraId="66754C09" w14:textId="0DCC5F1C" w:rsidR="00792872" w:rsidRPr="00510FC6" w:rsidRDefault="00792872" w:rsidP="003C23DA">
      <w:pPr>
        <w:numPr>
          <w:ilvl w:val="3"/>
          <w:numId w:val="34"/>
        </w:numPr>
        <w:spacing w:line="360" w:lineRule="auto"/>
        <w:ind w:left="2862" w:hanging="992"/>
        <w:contextualSpacing/>
        <w:jc w:val="both"/>
        <w:outlineLvl w:val="0"/>
        <w:rPr>
          <w:szCs w:val="24"/>
        </w:rPr>
      </w:pPr>
      <w:r w:rsidRPr="00510FC6">
        <w:rPr>
          <w:rFonts w:hint="eastAsia"/>
          <w:szCs w:val="24"/>
          <w:rtl/>
        </w:rPr>
        <w:t>תיאור</w:t>
      </w:r>
      <w:r w:rsidRPr="00510FC6">
        <w:rPr>
          <w:szCs w:val="24"/>
          <w:rtl/>
        </w:rPr>
        <w:t xml:space="preserve"> </w:t>
      </w:r>
      <w:r w:rsidRPr="00510FC6">
        <w:rPr>
          <w:rFonts w:hint="eastAsia"/>
          <w:szCs w:val="24"/>
          <w:rtl/>
        </w:rPr>
        <w:t>האתר</w:t>
      </w:r>
      <w:r w:rsidR="0089553C" w:rsidRPr="00510FC6">
        <w:rPr>
          <w:szCs w:val="24"/>
          <w:rtl/>
        </w:rPr>
        <w:t xml:space="preserve">, </w:t>
      </w:r>
      <w:r w:rsidRPr="00510FC6">
        <w:rPr>
          <w:szCs w:val="24"/>
          <w:rtl/>
        </w:rPr>
        <w:t xml:space="preserve"> המצב הקיים</w:t>
      </w:r>
      <w:r w:rsidR="0089553C" w:rsidRPr="00510FC6">
        <w:rPr>
          <w:szCs w:val="24"/>
          <w:rtl/>
        </w:rPr>
        <w:t xml:space="preserve"> ושרטורים של פריסת הציוד הישן</w:t>
      </w:r>
      <w:r w:rsidRPr="00510FC6">
        <w:rPr>
          <w:szCs w:val="24"/>
          <w:rtl/>
        </w:rPr>
        <w:t>;</w:t>
      </w:r>
    </w:p>
    <w:p w14:paraId="3CF2DB49" w14:textId="77777777" w:rsidR="00792872" w:rsidRPr="00510FC6" w:rsidRDefault="00792872" w:rsidP="003C23DA">
      <w:pPr>
        <w:numPr>
          <w:ilvl w:val="3"/>
          <w:numId w:val="34"/>
        </w:numPr>
        <w:spacing w:line="360" w:lineRule="auto"/>
        <w:ind w:left="2862" w:hanging="992"/>
        <w:contextualSpacing/>
        <w:jc w:val="both"/>
        <w:outlineLvl w:val="0"/>
        <w:rPr>
          <w:szCs w:val="24"/>
        </w:rPr>
      </w:pPr>
      <w:r w:rsidRPr="00510FC6">
        <w:rPr>
          <w:rFonts w:hint="eastAsia"/>
          <w:szCs w:val="24"/>
          <w:rtl/>
        </w:rPr>
        <w:t>כתובת</w:t>
      </w:r>
      <w:r w:rsidRPr="00510FC6">
        <w:rPr>
          <w:szCs w:val="24"/>
          <w:rtl/>
        </w:rPr>
        <w:t xml:space="preserve"> </w:t>
      </w:r>
      <w:r w:rsidRPr="00510FC6">
        <w:rPr>
          <w:rFonts w:hint="eastAsia"/>
          <w:szCs w:val="24"/>
          <w:rtl/>
        </w:rPr>
        <w:t>מדויקת</w:t>
      </w:r>
      <w:r w:rsidRPr="00510FC6">
        <w:rPr>
          <w:szCs w:val="24"/>
          <w:rtl/>
        </w:rPr>
        <w:t xml:space="preserve"> </w:t>
      </w:r>
      <w:r w:rsidRPr="00510FC6">
        <w:rPr>
          <w:rFonts w:hint="eastAsia"/>
          <w:szCs w:val="24"/>
          <w:rtl/>
        </w:rPr>
        <w:t>של</w:t>
      </w:r>
      <w:r w:rsidRPr="00510FC6">
        <w:rPr>
          <w:szCs w:val="24"/>
          <w:rtl/>
        </w:rPr>
        <w:t xml:space="preserve"> </w:t>
      </w:r>
      <w:r w:rsidRPr="00510FC6">
        <w:rPr>
          <w:rFonts w:hint="eastAsia"/>
          <w:szCs w:val="24"/>
          <w:rtl/>
        </w:rPr>
        <w:t>האתר</w:t>
      </w:r>
      <w:r w:rsidRPr="00510FC6">
        <w:rPr>
          <w:szCs w:val="24"/>
          <w:rtl/>
        </w:rPr>
        <w:t>;</w:t>
      </w:r>
    </w:p>
    <w:p w14:paraId="4BD351CA" w14:textId="77777777" w:rsidR="00792872" w:rsidRPr="00510FC6" w:rsidRDefault="00792872" w:rsidP="003C23DA">
      <w:pPr>
        <w:numPr>
          <w:ilvl w:val="3"/>
          <w:numId w:val="34"/>
        </w:numPr>
        <w:spacing w:line="360" w:lineRule="auto"/>
        <w:ind w:left="2862" w:hanging="992"/>
        <w:contextualSpacing/>
        <w:jc w:val="both"/>
        <w:outlineLvl w:val="0"/>
        <w:rPr>
          <w:szCs w:val="24"/>
        </w:rPr>
      </w:pPr>
      <w:r w:rsidRPr="00510FC6">
        <w:rPr>
          <w:rFonts w:hint="eastAsia"/>
          <w:szCs w:val="24"/>
          <w:rtl/>
        </w:rPr>
        <w:t>סוג</w:t>
      </w:r>
      <w:r w:rsidRPr="00510FC6">
        <w:rPr>
          <w:szCs w:val="24"/>
          <w:rtl/>
        </w:rPr>
        <w:t xml:space="preserve"> </w:t>
      </w:r>
      <w:r w:rsidRPr="00510FC6">
        <w:rPr>
          <w:rFonts w:hint="eastAsia"/>
          <w:szCs w:val="24"/>
          <w:rtl/>
        </w:rPr>
        <w:t>הפרויקט</w:t>
      </w:r>
      <w:r w:rsidRPr="00510FC6">
        <w:rPr>
          <w:szCs w:val="24"/>
          <w:rtl/>
        </w:rPr>
        <w:t>;</w:t>
      </w:r>
    </w:p>
    <w:p w14:paraId="04F59D29" w14:textId="77777777" w:rsidR="00792872" w:rsidRPr="00510FC6" w:rsidRDefault="00792872" w:rsidP="003C23DA">
      <w:pPr>
        <w:numPr>
          <w:ilvl w:val="3"/>
          <w:numId w:val="34"/>
        </w:numPr>
        <w:spacing w:line="360" w:lineRule="auto"/>
        <w:ind w:left="2862" w:hanging="992"/>
        <w:contextualSpacing/>
        <w:jc w:val="both"/>
        <w:outlineLvl w:val="0"/>
        <w:rPr>
          <w:szCs w:val="24"/>
        </w:rPr>
      </w:pPr>
      <w:r w:rsidRPr="00510FC6">
        <w:rPr>
          <w:rFonts w:hint="eastAsia"/>
          <w:szCs w:val="24"/>
          <w:rtl/>
        </w:rPr>
        <w:t>הטכנולוגיה</w:t>
      </w:r>
      <w:r w:rsidRPr="00510FC6">
        <w:rPr>
          <w:szCs w:val="24"/>
          <w:rtl/>
        </w:rPr>
        <w:t xml:space="preserve"> </w:t>
      </w:r>
      <w:r w:rsidRPr="00510FC6">
        <w:rPr>
          <w:rFonts w:hint="eastAsia"/>
          <w:szCs w:val="24"/>
          <w:rtl/>
        </w:rPr>
        <w:t>המוצעת</w:t>
      </w:r>
      <w:r w:rsidRPr="00510FC6">
        <w:rPr>
          <w:szCs w:val="24"/>
          <w:rtl/>
        </w:rPr>
        <w:t xml:space="preserve"> (יש </w:t>
      </w:r>
      <w:r w:rsidRPr="00510FC6">
        <w:rPr>
          <w:rFonts w:hint="eastAsia"/>
          <w:szCs w:val="24"/>
          <w:rtl/>
        </w:rPr>
        <w:t>לצרף</w:t>
      </w:r>
      <w:r w:rsidRPr="00510FC6">
        <w:rPr>
          <w:szCs w:val="24"/>
          <w:rtl/>
        </w:rPr>
        <w:t xml:space="preserve"> </w:t>
      </w:r>
      <w:r w:rsidRPr="00510FC6">
        <w:rPr>
          <w:rFonts w:hint="eastAsia"/>
          <w:szCs w:val="24"/>
          <w:rtl/>
        </w:rPr>
        <w:t>מפרט</w:t>
      </w:r>
      <w:r w:rsidRPr="00510FC6">
        <w:rPr>
          <w:szCs w:val="24"/>
          <w:rtl/>
        </w:rPr>
        <w:t xml:space="preserve"> </w:t>
      </w:r>
      <w:r w:rsidRPr="00510FC6">
        <w:rPr>
          <w:rFonts w:hint="eastAsia"/>
          <w:szCs w:val="24"/>
          <w:rtl/>
        </w:rPr>
        <w:t>כמויות</w:t>
      </w:r>
      <w:r w:rsidRPr="00510FC6">
        <w:rPr>
          <w:szCs w:val="24"/>
          <w:rtl/>
        </w:rPr>
        <w:t>) ;</w:t>
      </w:r>
    </w:p>
    <w:p w14:paraId="5D9ADB26" w14:textId="77777777" w:rsidR="00792872" w:rsidRPr="00510FC6" w:rsidRDefault="00792872" w:rsidP="003C23DA">
      <w:pPr>
        <w:numPr>
          <w:ilvl w:val="3"/>
          <w:numId w:val="34"/>
        </w:numPr>
        <w:spacing w:line="360" w:lineRule="auto"/>
        <w:ind w:left="2862" w:hanging="992"/>
        <w:contextualSpacing/>
        <w:jc w:val="both"/>
        <w:outlineLvl w:val="0"/>
        <w:rPr>
          <w:szCs w:val="24"/>
        </w:rPr>
      </w:pPr>
      <w:r w:rsidRPr="00510FC6">
        <w:rPr>
          <w:rFonts w:hint="eastAsia"/>
          <w:szCs w:val="24"/>
          <w:rtl/>
        </w:rPr>
        <w:t>אזורי</w:t>
      </w:r>
      <w:r w:rsidRPr="00510FC6">
        <w:rPr>
          <w:szCs w:val="24"/>
          <w:rtl/>
        </w:rPr>
        <w:t xml:space="preserve"> </w:t>
      </w:r>
      <w:r w:rsidRPr="00510FC6">
        <w:rPr>
          <w:rFonts w:hint="eastAsia"/>
          <w:szCs w:val="24"/>
          <w:rtl/>
        </w:rPr>
        <w:t>התקנה</w:t>
      </w:r>
      <w:r w:rsidRPr="00510FC6">
        <w:rPr>
          <w:szCs w:val="24"/>
          <w:rtl/>
        </w:rPr>
        <w:t xml:space="preserve"> </w:t>
      </w:r>
      <w:r w:rsidRPr="00510FC6">
        <w:rPr>
          <w:rFonts w:hint="eastAsia"/>
          <w:szCs w:val="24"/>
          <w:rtl/>
        </w:rPr>
        <w:t>ומיקום</w:t>
      </w:r>
      <w:r w:rsidRPr="00510FC6">
        <w:rPr>
          <w:szCs w:val="24"/>
          <w:rtl/>
        </w:rPr>
        <w:t xml:space="preserve"> </w:t>
      </w:r>
      <w:r w:rsidRPr="00510FC6">
        <w:rPr>
          <w:rFonts w:hint="eastAsia"/>
          <w:szCs w:val="24"/>
          <w:rtl/>
        </w:rPr>
        <w:t>מדויק</w:t>
      </w:r>
      <w:r w:rsidRPr="00510FC6">
        <w:rPr>
          <w:szCs w:val="24"/>
          <w:rtl/>
        </w:rPr>
        <w:t xml:space="preserve"> </w:t>
      </w:r>
      <w:r w:rsidRPr="00510FC6">
        <w:rPr>
          <w:rFonts w:hint="eastAsia"/>
          <w:szCs w:val="24"/>
          <w:rtl/>
        </w:rPr>
        <w:t>באתר</w:t>
      </w:r>
      <w:r w:rsidRPr="00510FC6">
        <w:rPr>
          <w:szCs w:val="24"/>
          <w:rtl/>
        </w:rPr>
        <w:t>;</w:t>
      </w:r>
    </w:p>
    <w:p w14:paraId="18D635EC" w14:textId="1356FB09" w:rsidR="00792872" w:rsidRPr="00510FC6" w:rsidRDefault="00792872" w:rsidP="003C23DA">
      <w:pPr>
        <w:numPr>
          <w:ilvl w:val="3"/>
          <w:numId w:val="34"/>
        </w:numPr>
        <w:spacing w:line="360" w:lineRule="auto"/>
        <w:ind w:left="2862" w:hanging="992"/>
        <w:contextualSpacing/>
        <w:jc w:val="both"/>
        <w:outlineLvl w:val="0"/>
        <w:rPr>
          <w:szCs w:val="24"/>
        </w:rPr>
      </w:pPr>
      <w:r w:rsidRPr="00510FC6">
        <w:rPr>
          <w:rFonts w:hint="eastAsia"/>
          <w:szCs w:val="24"/>
          <w:rtl/>
        </w:rPr>
        <w:t>לו</w:t>
      </w:r>
      <w:r w:rsidRPr="00510FC6">
        <w:rPr>
          <w:szCs w:val="24"/>
          <w:rtl/>
        </w:rPr>
        <w:t xml:space="preserve">"ז </w:t>
      </w:r>
      <w:r w:rsidRPr="00510FC6">
        <w:rPr>
          <w:rFonts w:hint="eastAsia"/>
          <w:szCs w:val="24"/>
          <w:rtl/>
        </w:rPr>
        <w:t>לביצוע</w:t>
      </w:r>
      <w:r w:rsidRPr="00510FC6">
        <w:rPr>
          <w:szCs w:val="24"/>
          <w:rtl/>
        </w:rPr>
        <w:t xml:space="preserve"> </w:t>
      </w:r>
      <w:r w:rsidRPr="00510FC6">
        <w:rPr>
          <w:rFonts w:hint="eastAsia"/>
          <w:szCs w:val="24"/>
          <w:rtl/>
        </w:rPr>
        <w:t>הפרויקט</w:t>
      </w:r>
      <w:r w:rsidRPr="00510FC6">
        <w:rPr>
          <w:szCs w:val="24"/>
          <w:rtl/>
        </w:rPr>
        <w:t>;</w:t>
      </w:r>
    </w:p>
    <w:p w14:paraId="0AE94E08" w14:textId="0CE29B79" w:rsidR="00027595" w:rsidRPr="00510FC6" w:rsidRDefault="00027595" w:rsidP="003C23DA">
      <w:pPr>
        <w:numPr>
          <w:ilvl w:val="3"/>
          <w:numId w:val="34"/>
        </w:numPr>
        <w:spacing w:line="360" w:lineRule="auto"/>
        <w:ind w:left="2862" w:hanging="992"/>
        <w:contextualSpacing/>
        <w:jc w:val="both"/>
        <w:outlineLvl w:val="0"/>
        <w:rPr>
          <w:szCs w:val="24"/>
        </w:rPr>
      </w:pPr>
      <w:r w:rsidRPr="00510FC6">
        <w:rPr>
          <w:rFonts w:hint="eastAsia"/>
          <w:szCs w:val="24"/>
          <w:rtl/>
        </w:rPr>
        <w:t>החיסכון</w:t>
      </w:r>
      <w:r w:rsidRPr="00510FC6">
        <w:rPr>
          <w:szCs w:val="24"/>
          <w:rtl/>
        </w:rPr>
        <w:t xml:space="preserve"> </w:t>
      </w:r>
      <w:r w:rsidRPr="00510FC6">
        <w:rPr>
          <w:rFonts w:hint="eastAsia"/>
          <w:szCs w:val="24"/>
          <w:rtl/>
        </w:rPr>
        <w:t>הצפוי</w:t>
      </w:r>
      <w:r w:rsidRPr="00510FC6">
        <w:rPr>
          <w:szCs w:val="24"/>
          <w:rtl/>
        </w:rPr>
        <w:t>;</w:t>
      </w:r>
    </w:p>
    <w:p w14:paraId="6C732C99" w14:textId="2707D712" w:rsidR="00027595" w:rsidRDefault="00027595" w:rsidP="003C23DA">
      <w:pPr>
        <w:numPr>
          <w:ilvl w:val="3"/>
          <w:numId w:val="34"/>
        </w:numPr>
        <w:spacing w:line="360" w:lineRule="auto"/>
        <w:ind w:left="2862" w:hanging="992"/>
        <w:contextualSpacing/>
        <w:jc w:val="both"/>
        <w:outlineLvl w:val="0"/>
        <w:rPr>
          <w:szCs w:val="24"/>
        </w:rPr>
      </w:pPr>
      <w:r w:rsidRPr="00510FC6">
        <w:rPr>
          <w:rFonts w:hint="eastAsia"/>
          <w:szCs w:val="24"/>
          <w:rtl/>
        </w:rPr>
        <w:t>משטר</w:t>
      </w:r>
      <w:r w:rsidRPr="00510FC6">
        <w:rPr>
          <w:szCs w:val="24"/>
          <w:rtl/>
        </w:rPr>
        <w:t xml:space="preserve"> </w:t>
      </w:r>
      <w:r w:rsidRPr="00510FC6">
        <w:rPr>
          <w:rFonts w:hint="eastAsia"/>
          <w:szCs w:val="24"/>
          <w:rtl/>
        </w:rPr>
        <w:t>הפעלה</w:t>
      </w:r>
      <w:r w:rsidRPr="00510FC6">
        <w:rPr>
          <w:szCs w:val="24"/>
          <w:rtl/>
        </w:rPr>
        <w:t>;</w:t>
      </w:r>
    </w:p>
    <w:tbl>
      <w:tblPr>
        <w:bidiVisual/>
        <w:tblW w:w="6379" w:type="dxa"/>
        <w:jc w:val="right"/>
        <w:tblLook w:val="04A0" w:firstRow="1" w:lastRow="0" w:firstColumn="1" w:lastColumn="0" w:noHBand="0" w:noVBand="1"/>
      </w:tblPr>
      <w:tblGrid>
        <w:gridCol w:w="709"/>
        <w:gridCol w:w="850"/>
        <w:gridCol w:w="1714"/>
        <w:gridCol w:w="1939"/>
        <w:gridCol w:w="1167"/>
      </w:tblGrid>
      <w:tr w:rsidR="00674129" w:rsidRPr="00FB586C" w14:paraId="3DF82AD1" w14:textId="77777777" w:rsidTr="00200BE5">
        <w:trPr>
          <w:trHeight w:val="264"/>
          <w:jc w:val="right"/>
        </w:trPr>
        <w:tc>
          <w:tcPr>
            <w:tcW w:w="709" w:type="dxa"/>
            <w:tcBorders>
              <w:top w:val="single" w:sz="4" w:space="0" w:color="0F243E"/>
              <w:left w:val="single" w:sz="4" w:space="0" w:color="0F243E"/>
              <w:bottom w:val="single" w:sz="4" w:space="0" w:color="16365C"/>
              <w:right w:val="single" w:sz="4" w:space="0" w:color="16365C"/>
            </w:tcBorders>
            <w:shd w:val="clear" w:color="auto" w:fill="A6A6A6" w:themeFill="background1" w:themeFillShade="A6"/>
            <w:noWrap/>
            <w:vAlign w:val="bottom"/>
            <w:hideMark/>
          </w:tcPr>
          <w:p w14:paraId="6C13969C" w14:textId="02DE58F8" w:rsidR="00674129" w:rsidRPr="00200BE5" w:rsidRDefault="00674129" w:rsidP="008E7634">
            <w:pPr>
              <w:bidi w:val="0"/>
              <w:rPr>
                <w:rFonts w:ascii="David" w:hAnsi="David"/>
                <w:sz w:val="20"/>
                <w:szCs w:val="20"/>
              </w:rPr>
            </w:pPr>
            <w:r w:rsidRPr="00200BE5">
              <w:rPr>
                <w:rFonts w:ascii="David" w:hAnsi="David"/>
                <w:sz w:val="20"/>
                <w:szCs w:val="20"/>
              </w:rPr>
              <w:t> </w:t>
            </w:r>
          </w:p>
        </w:tc>
        <w:tc>
          <w:tcPr>
            <w:tcW w:w="850" w:type="dxa"/>
            <w:tcBorders>
              <w:top w:val="single" w:sz="4" w:space="0" w:color="0F243E"/>
              <w:left w:val="single" w:sz="4" w:space="0" w:color="16365C"/>
              <w:bottom w:val="single" w:sz="4" w:space="0" w:color="16365C"/>
              <w:right w:val="single" w:sz="4" w:space="0" w:color="0F243E"/>
            </w:tcBorders>
            <w:shd w:val="clear" w:color="auto" w:fill="A6A6A6" w:themeFill="background1" w:themeFillShade="A6"/>
            <w:noWrap/>
            <w:vAlign w:val="bottom"/>
            <w:hideMark/>
          </w:tcPr>
          <w:p w14:paraId="4685CA45" w14:textId="77777777" w:rsidR="00674129" w:rsidRPr="00200BE5" w:rsidRDefault="00674129" w:rsidP="008E7634">
            <w:pPr>
              <w:bidi w:val="0"/>
              <w:rPr>
                <w:rFonts w:ascii="David" w:hAnsi="David"/>
                <w:sz w:val="20"/>
                <w:szCs w:val="20"/>
              </w:rPr>
            </w:pPr>
            <w:r w:rsidRPr="00200BE5">
              <w:rPr>
                <w:rFonts w:ascii="David" w:hAnsi="David"/>
                <w:sz w:val="20"/>
                <w:szCs w:val="20"/>
              </w:rPr>
              <w:t> </w:t>
            </w:r>
          </w:p>
        </w:tc>
        <w:tc>
          <w:tcPr>
            <w:tcW w:w="4820" w:type="dxa"/>
            <w:gridSpan w:val="3"/>
            <w:tcBorders>
              <w:top w:val="single" w:sz="4" w:space="0" w:color="0F243E"/>
              <w:left w:val="nil"/>
              <w:bottom w:val="single" w:sz="4" w:space="0" w:color="16365C"/>
              <w:right w:val="single" w:sz="4" w:space="0" w:color="0F243E"/>
            </w:tcBorders>
            <w:shd w:val="clear" w:color="auto" w:fill="A6A6A6" w:themeFill="background1" w:themeFillShade="A6"/>
            <w:noWrap/>
            <w:vAlign w:val="bottom"/>
            <w:hideMark/>
          </w:tcPr>
          <w:p w14:paraId="15AD8C9D" w14:textId="77777777" w:rsidR="00674129" w:rsidRPr="00200BE5" w:rsidRDefault="00674129" w:rsidP="008E7634">
            <w:pPr>
              <w:jc w:val="center"/>
              <w:rPr>
                <w:rFonts w:ascii="David" w:hAnsi="David"/>
                <w:b/>
                <w:bCs/>
                <w:sz w:val="20"/>
                <w:szCs w:val="20"/>
              </w:rPr>
            </w:pPr>
            <w:r w:rsidRPr="00200BE5">
              <w:rPr>
                <w:rFonts w:ascii="David" w:hAnsi="David" w:hint="eastAsia"/>
                <w:b/>
                <w:bCs/>
                <w:sz w:val="20"/>
                <w:szCs w:val="20"/>
                <w:rtl/>
              </w:rPr>
              <w:t>משטר</w:t>
            </w:r>
            <w:r w:rsidRPr="00200BE5">
              <w:rPr>
                <w:rFonts w:ascii="David" w:hAnsi="David"/>
                <w:b/>
                <w:bCs/>
                <w:sz w:val="20"/>
                <w:szCs w:val="20"/>
                <w:rtl/>
              </w:rPr>
              <w:t xml:space="preserve"> </w:t>
            </w:r>
            <w:r w:rsidRPr="00200BE5">
              <w:rPr>
                <w:rFonts w:ascii="David" w:hAnsi="David" w:hint="eastAsia"/>
                <w:b/>
                <w:bCs/>
                <w:sz w:val="20"/>
                <w:szCs w:val="20"/>
                <w:rtl/>
              </w:rPr>
              <w:t>הפעלה</w:t>
            </w:r>
          </w:p>
        </w:tc>
      </w:tr>
      <w:tr w:rsidR="00674129" w:rsidRPr="00FB586C" w14:paraId="2C5E14E6" w14:textId="77777777" w:rsidTr="00200BE5">
        <w:trPr>
          <w:trHeight w:val="264"/>
          <w:jc w:val="right"/>
        </w:trPr>
        <w:tc>
          <w:tcPr>
            <w:tcW w:w="709" w:type="dxa"/>
            <w:tcBorders>
              <w:top w:val="nil"/>
              <w:left w:val="single" w:sz="4" w:space="0" w:color="0F243E"/>
              <w:bottom w:val="single" w:sz="4" w:space="0" w:color="0F243E"/>
              <w:right w:val="single" w:sz="4" w:space="0" w:color="16365C"/>
            </w:tcBorders>
            <w:shd w:val="clear" w:color="auto" w:fill="BFBFBF" w:themeFill="background1" w:themeFillShade="BF"/>
            <w:noWrap/>
            <w:vAlign w:val="bottom"/>
            <w:hideMark/>
          </w:tcPr>
          <w:p w14:paraId="748F6E36" w14:textId="77777777" w:rsidR="00674129" w:rsidRPr="00200BE5" w:rsidRDefault="00674129" w:rsidP="008E7634">
            <w:pPr>
              <w:jc w:val="center"/>
              <w:rPr>
                <w:rFonts w:ascii="David" w:hAnsi="David"/>
                <w:b/>
                <w:bCs/>
                <w:sz w:val="20"/>
                <w:szCs w:val="20"/>
                <w:rtl/>
              </w:rPr>
            </w:pPr>
            <w:r w:rsidRPr="00200BE5">
              <w:rPr>
                <w:rFonts w:ascii="David" w:hAnsi="David"/>
                <w:b/>
                <w:bCs/>
                <w:sz w:val="20"/>
                <w:szCs w:val="20"/>
                <w:rtl/>
              </w:rPr>
              <w:t>משעה</w:t>
            </w:r>
          </w:p>
        </w:tc>
        <w:tc>
          <w:tcPr>
            <w:tcW w:w="850" w:type="dxa"/>
            <w:tcBorders>
              <w:top w:val="nil"/>
              <w:left w:val="single" w:sz="4" w:space="0" w:color="16365C"/>
              <w:bottom w:val="single" w:sz="4" w:space="0" w:color="0F243E"/>
              <w:right w:val="single" w:sz="4" w:space="0" w:color="0F243E"/>
            </w:tcBorders>
            <w:shd w:val="clear" w:color="auto" w:fill="BFBFBF" w:themeFill="background1" w:themeFillShade="BF"/>
            <w:noWrap/>
            <w:vAlign w:val="bottom"/>
            <w:hideMark/>
          </w:tcPr>
          <w:p w14:paraId="3D840919" w14:textId="77777777" w:rsidR="00674129" w:rsidRPr="00200BE5" w:rsidRDefault="00674129" w:rsidP="008E7634">
            <w:pPr>
              <w:jc w:val="center"/>
              <w:rPr>
                <w:rFonts w:ascii="David" w:hAnsi="David"/>
                <w:b/>
                <w:bCs/>
                <w:sz w:val="20"/>
                <w:szCs w:val="20"/>
                <w:rtl/>
              </w:rPr>
            </w:pPr>
            <w:r w:rsidRPr="00200BE5">
              <w:rPr>
                <w:rFonts w:ascii="David" w:hAnsi="David"/>
                <w:b/>
                <w:bCs/>
                <w:sz w:val="20"/>
                <w:szCs w:val="20"/>
                <w:rtl/>
              </w:rPr>
              <w:t>עד שעה</w:t>
            </w:r>
          </w:p>
        </w:tc>
        <w:tc>
          <w:tcPr>
            <w:tcW w:w="1714" w:type="dxa"/>
            <w:tcBorders>
              <w:top w:val="nil"/>
              <w:left w:val="nil"/>
              <w:bottom w:val="single" w:sz="4" w:space="0" w:color="0F243E"/>
              <w:right w:val="single" w:sz="4" w:space="0" w:color="16365C"/>
            </w:tcBorders>
            <w:shd w:val="clear" w:color="auto" w:fill="BFBFBF" w:themeFill="background1" w:themeFillShade="BF"/>
            <w:noWrap/>
            <w:vAlign w:val="bottom"/>
            <w:hideMark/>
          </w:tcPr>
          <w:p w14:paraId="0D5DEB1D" w14:textId="77777777" w:rsidR="00674129" w:rsidRPr="00200BE5" w:rsidRDefault="00674129" w:rsidP="008E7634">
            <w:pPr>
              <w:jc w:val="center"/>
              <w:rPr>
                <w:rFonts w:ascii="David" w:hAnsi="David"/>
                <w:b/>
                <w:bCs/>
                <w:sz w:val="20"/>
                <w:szCs w:val="20"/>
                <w:rtl/>
              </w:rPr>
            </w:pPr>
            <w:r w:rsidRPr="00200BE5">
              <w:rPr>
                <w:rFonts w:ascii="David" w:hAnsi="David"/>
                <w:b/>
                <w:bCs/>
                <w:sz w:val="20"/>
                <w:szCs w:val="20"/>
                <w:rtl/>
              </w:rPr>
              <w:t>חורף</w:t>
            </w:r>
          </w:p>
        </w:tc>
        <w:tc>
          <w:tcPr>
            <w:tcW w:w="1939" w:type="dxa"/>
            <w:tcBorders>
              <w:top w:val="nil"/>
              <w:left w:val="single" w:sz="4" w:space="0" w:color="16365C"/>
              <w:bottom w:val="single" w:sz="4" w:space="0" w:color="0F243E"/>
              <w:right w:val="single" w:sz="4" w:space="0" w:color="16365C"/>
            </w:tcBorders>
            <w:shd w:val="clear" w:color="auto" w:fill="BFBFBF" w:themeFill="background1" w:themeFillShade="BF"/>
            <w:noWrap/>
            <w:vAlign w:val="bottom"/>
            <w:hideMark/>
          </w:tcPr>
          <w:p w14:paraId="671161A5" w14:textId="77777777" w:rsidR="00674129" w:rsidRPr="00200BE5" w:rsidRDefault="00674129" w:rsidP="008E7634">
            <w:pPr>
              <w:jc w:val="center"/>
              <w:rPr>
                <w:rFonts w:ascii="David" w:hAnsi="David"/>
                <w:b/>
                <w:bCs/>
                <w:sz w:val="20"/>
                <w:szCs w:val="20"/>
                <w:rtl/>
              </w:rPr>
            </w:pPr>
            <w:r w:rsidRPr="00200BE5">
              <w:rPr>
                <w:rFonts w:ascii="David" w:hAnsi="David"/>
                <w:b/>
                <w:bCs/>
                <w:sz w:val="20"/>
                <w:szCs w:val="20"/>
                <w:rtl/>
              </w:rPr>
              <w:t>מעבר</w:t>
            </w:r>
          </w:p>
        </w:tc>
        <w:tc>
          <w:tcPr>
            <w:tcW w:w="1167" w:type="dxa"/>
            <w:tcBorders>
              <w:top w:val="nil"/>
              <w:left w:val="single" w:sz="4" w:space="0" w:color="16365C"/>
              <w:bottom w:val="single" w:sz="4" w:space="0" w:color="0F243E"/>
              <w:right w:val="single" w:sz="4" w:space="0" w:color="0F243E"/>
            </w:tcBorders>
            <w:shd w:val="clear" w:color="auto" w:fill="BFBFBF" w:themeFill="background1" w:themeFillShade="BF"/>
            <w:noWrap/>
            <w:vAlign w:val="bottom"/>
            <w:hideMark/>
          </w:tcPr>
          <w:p w14:paraId="20DBD3EE" w14:textId="77777777" w:rsidR="00674129" w:rsidRPr="00200BE5" w:rsidRDefault="00674129" w:rsidP="008E7634">
            <w:pPr>
              <w:jc w:val="center"/>
              <w:rPr>
                <w:rFonts w:ascii="David" w:hAnsi="David"/>
                <w:b/>
                <w:bCs/>
                <w:sz w:val="20"/>
                <w:szCs w:val="20"/>
                <w:rtl/>
              </w:rPr>
            </w:pPr>
            <w:r w:rsidRPr="00200BE5">
              <w:rPr>
                <w:rFonts w:ascii="David" w:hAnsi="David"/>
                <w:b/>
                <w:bCs/>
                <w:sz w:val="20"/>
                <w:szCs w:val="20"/>
                <w:rtl/>
              </w:rPr>
              <w:t>קיץ</w:t>
            </w:r>
          </w:p>
        </w:tc>
      </w:tr>
      <w:tr w:rsidR="00FB586C" w:rsidRPr="00FB586C" w14:paraId="1DF86496" w14:textId="77777777" w:rsidTr="00200BE5">
        <w:trPr>
          <w:trHeight w:val="264"/>
          <w:jc w:val="right"/>
        </w:trPr>
        <w:tc>
          <w:tcPr>
            <w:tcW w:w="709" w:type="dxa"/>
            <w:tcBorders>
              <w:top w:val="nil"/>
              <w:left w:val="single" w:sz="4" w:space="0" w:color="0F243E"/>
              <w:bottom w:val="single" w:sz="4" w:space="0" w:color="0F243E"/>
              <w:right w:val="nil"/>
            </w:tcBorders>
            <w:shd w:val="clear" w:color="auto" w:fill="auto"/>
            <w:noWrap/>
            <w:vAlign w:val="bottom"/>
            <w:hideMark/>
          </w:tcPr>
          <w:p w14:paraId="72324838" w14:textId="77777777" w:rsidR="00FB586C" w:rsidRPr="00FB586C" w:rsidRDefault="00FB586C" w:rsidP="008E7634">
            <w:pPr>
              <w:bidi w:val="0"/>
              <w:jc w:val="center"/>
              <w:rPr>
                <w:rFonts w:ascii="David" w:hAnsi="David"/>
                <w:color w:val="000000"/>
                <w:sz w:val="20"/>
                <w:szCs w:val="20"/>
                <w:rtl/>
              </w:rPr>
            </w:pPr>
            <w:r w:rsidRPr="00200BE5">
              <w:rPr>
                <w:rFonts w:ascii="David" w:hAnsi="David"/>
                <w:color w:val="000000"/>
                <w:sz w:val="20"/>
                <w:szCs w:val="20"/>
              </w:rPr>
              <w:t> </w:t>
            </w:r>
          </w:p>
        </w:tc>
        <w:tc>
          <w:tcPr>
            <w:tcW w:w="850" w:type="dxa"/>
            <w:tcBorders>
              <w:top w:val="nil"/>
              <w:left w:val="single" w:sz="4" w:space="0" w:color="0F243E"/>
              <w:bottom w:val="single" w:sz="4" w:space="0" w:color="0F243E"/>
              <w:right w:val="nil"/>
            </w:tcBorders>
            <w:shd w:val="clear" w:color="auto" w:fill="auto"/>
            <w:vAlign w:val="bottom"/>
          </w:tcPr>
          <w:p w14:paraId="34F1B806" w14:textId="5E2CA7E8" w:rsidR="00FB586C" w:rsidRPr="00200BE5" w:rsidRDefault="00FB586C" w:rsidP="008E7634">
            <w:pPr>
              <w:bidi w:val="0"/>
              <w:jc w:val="center"/>
              <w:rPr>
                <w:rFonts w:ascii="David" w:hAnsi="David"/>
                <w:color w:val="000000"/>
                <w:sz w:val="20"/>
                <w:szCs w:val="20"/>
              </w:rPr>
            </w:pPr>
            <w:r w:rsidRPr="00200BE5">
              <w:rPr>
                <w:rFonts w:ascii="David" w:hAnsi="David"/>
                <w:color w:val="000000"/>
                <w:sz w:val="20"/>
                <w:szCs w:val="20"/>
              </w:rPr>
              <w:t> </w:t>
            </w:r>
          </w:p>
        </w:tc>
        <w:tc>
          <w:tcPr>
            <w:tcW w:w="1714" w:type="dxa"/>
            <w:tcBorders>
              <w:top w:val="nil"/>
              <w:left w:val="single" w:sz="4" w:space="0" w:color="0F243E"/>
              <w:bottom w:val="single" w:sz="4" w:space="0" w:color="0F243E"/>
              <w:right w:val="single" w:sz="4" w:space="0" w:color="0F243E"/>
            </w:tcBorders>
            <w:shd w:val="clear" w:color="auto" w:fill="auto"/>
            <w:noWrap/>
            <w:vAlign w:val="bottom"/>
          </w:tcPr>
          <w:p w14:paraId="382D8F7A" w14:textId="77777777" w:rsidR="00FB586C" w:rsidRPr="00200BE5" w:rsidRDefault="00FB586C" w:rsidP="008E7634">
            <w:pPr>
              <w:bidi w:val="0"/>
              <w:jc w:val="center"/>
              <w:rPr>
                <w:rFonts w:ascii="David" w:hAnsi="David"/>
                <w:b/>
                <w:bCs/>
                <w:i/>
                <w:iCs/>
                <w:color w:val="000000"/>
                <w:sz w:val="20"/>
                <w:szCs w:val="20"/>
              </w:rPr>
            </w:pPr>
          </w:p>
        </w:tc>
        <w:tc>
          <w:tcPr>
            <w:tcW w:w="1939" w:type="dxa"/>
            <w:tcBorders>
              <w:top w:val="nil"/>
              <w:left w:val="single" w:sz="4" w:space="0" w:color="0F243E"/>
              <w:bottom w:val="single" w:sz="4" w:space="0" w:color="0F243E"/>
              <w:right w:val="single" w:sz="4" w:space="0" w:color="0F243E"/>
            </w:tcBorders>
            <w:shd w:val="clear" w:color="auto" w:fill="auto"/>
            <w:noWrap/>
            <w:vAlign w:val="bottom"/>
          </w:tcPr>
          <w:p w14:paraId="46E6183B" w14:textId="77777777" w:rsidR="00FB586C" w:rsidRPr="00200BE5" w:rsidRDefault="00FB586C" w:rsidP="008E7634">
            <w:pPr>
              <w:bidi w:val="0"/>
              <w:jc w:val="center"/>
              <w:rPr>
                <w:rFonts w:ascii="David" w:hAnsi="David"/>
                <w:b/>
                <w:bCs/>
                <w:i/>
                <w:iCs/>
                <w:color w:val="000000"/>
                <w:sz w:val="20"/>
                <w:szCs w:val="20"/>
              </w:rPr>
            </w:pPr>
          </w:p>
        </w:tc>
        <w:tc>
          <w:tcPr>
            <w:tcW w:w="1167" w:type="dxa"/>
            <w:tcBorders>
              <w:top w:val="nil"/>
              <w:left w:val="nil"/>
              <w:bottom w:val="single" w:sz="4" w:space="0" w:color="0F243E"/>
              <w:right w:val="single" w:sz="4" w:space="0" w:color="0F243E"/>
            </w:tcBorders>
            <w:shd w:val="clear" w:color="auto" w:fill="auto"/>
            <w:noWrap/>
            <w:vAlign w:val="bottom"/>
          </w:tcPr>
          <w:p w14:paraId="043C7245" w14:textId="77777777" w:rsidR="00FB586C" w:rsidRPr="00200BE5" w:rsidRDefault="00FB586C" w:rsidP="008E7634">
            <w:pPr>
              <w:bidi w:val="0"/>
              <w:jc w:val="center"/>
              <w:rPr>
                <w:rFonts w:ascii="David" w:hAnsi="David"/>
                <w:b/>
                <w:bCs/>
                <w:i/>
                <w:iCs/>
                <w:color w:val="000000"/>
                <w:sz w:val="20"/>
                <w:szCs w:val="20"/>
              </w:rPr>
            </w:pPr>
          </w:p>
        </w:tc>
      </w:tr>
      <w:tr w:rsidR="00674129" w:rsidRPr="00FB586C" w14:paraId="5FBA78EB" w14:textId="77777777" w:rsidTr="00200BE5">
        <w:trPr>
          <w:trHeight w:val="264"/>
          <w:jc w:val="right"/>
        </w:trPr>
        <w:tc>
          <w:tcPr>
            <w:tcW w:w="709" w:type="dxa"/>
            <w:tcBorders>
              <w:top w:val="nil"/>
              <w:left w:val="single" w:sz="4" w:space="0" w:color="0F243E"/>
              <w:bottom w:val="single" w:sz="4" w:space="0" w:color="16365C"/>
              <w:right w:val="single" w:sz="4" w:space="0" w:color="16365C"/>
            </w:tcBorders>
            <w:shd w:val="clear" w:color="auto" w:fill="auto"/>
            <w:noWrap/>
            <w:vAlign w:val="bottom"/>
            <w:hideMark/>
          </w:tcPr>
          <w:p w14:paraId="5D3785B6" w14:textId="77777777" w:rsidR="00674129" w:rsidRPr="00200BE5" w:rsidRDefault="00674129" w:rsidP="008E7634">
            <w:pPr>
              <w:bidi w:val="0"/>
              <w:jc w:val="center"/>
              <w:rPr>
                <w:rFonts w:ascii="David" w:hAnsi="David"/>
                <w:b/>
                <w:bCs/>
                <w:sz w:val="20"/>
                <w:szCs w:val="20"/>
              </w:rPr>
            </w:pPr>
            <w:r w:rsidRPr="00200BE5">
              <w:rPr>
                <w:rFonts w:ascii="David" w:hAnsi="David"/>
                <w:b/>
                <w:bCs/>
                <w:sz w:val="20"/>
                <w:szCs w:val="20"/>
              </w:rPr>
              <w:t>0</w:t>
            </w:r>
          </w:p>
        </w:tc>
        <w:tc>
          <w:tcPr>
            <w:tcW w:w="850" w:type="dxa"/>
            <w:tcBorders>
              <w:top w:val="nil"/>
              <w:left w:val="single" w:sz="4" w:space="0" w:color="16365C"/>
              <w:bottom w:val="single" w:sz="4" w:space="0" w:color="16365C"/>
              <w:right w:val="single" w:sz="4" w:space="0" w:color="0F243E"/>
            </w:tcBorders>
            <w:shd w:val="clear" w:color="auto" w:fill="auto"/>
            <w:noWrap/>
            <w:vAlign w:val="bottom"/>
            <w:hideMark/>
          </w:tcPr>
          <w:p w14:paraId="3611924D" w14:textId="77777777" w:rsidR="00674129" w:rsidRPr="00200BE5" w:rsidRDefault="00674129" w:rsidP="008E7634">
            <w:pPr>
              <w:bidi w:val="0"/>
              <w:jc w:val="center"/>
              <w:rPr>
                <w:rFonts w:ascii="David" w:hAnsi="David"/>
                <w:b/>
                <w:bCs/>
                <w:sz w:val="20"/>
                <w:szCs w:val="20"/>
              </w:rPr>
            </w:pPr>
            <w:r w:rsidRPr="00200BE5">
              <w:rPr>
                <w:rFonts w:ascii="David" w:hAnsi="David"/>
                <w:b/>
                <w:bCs/>
                <w:sz w:val="20"/>
                <w:szCs w:val="20"/>
              </w:rPr>
              <w:t>1</w:t>
            </w:r>
          </w:p>
        </w:tc>
        <w:tc>
          <w:tcPr>
            <w:tcW w:w="1714" w:type="dxa"/>
            <w:tcBorders>
              <w:top w:val="nil"/>
              <w:left w:val="nil"/>
              <w:bottom w:val="single" w:sz="4" w:space="0" w:color="16365C"/>
              <w:right w:val="single" w:sz="4" w:space="0" w:color="16365C"/>
            </w:tcBorders>
            <w:shd w:val="clear" w:color="000000" w:fill="C4D79B"/>
            <w:noWrap/>
            <w:vAlign w:val="bottom"/>
          </w:tcPr>
          <w:p w14:paraId="5B265F20" w14:textId="77777777" w:rsidR="00674129" w:rsidRPr="00200BE5" w:rsidRDefault="00674129" w:rsidP="008E7634">
            <w:pPr>
              <w:bidi w:val="0"/>
              <w:jc w:val="center"/>
              <w:rPr>
                <w:rFonts w:ascii="David" w:hAnsi="David"/>
                <w:b/>
                <w:bCs/>
                <w:sz w:val="20"/>
                <w:szCs w:val="20"/>
              </w:rPr>
            </w:pPr>
            <w:r w:rsidRPr="00200BE5">
              <w:rPr>
                <w:rFonts w:ascii="David" w:hAnsi="David"/>
                <w:b/>
                <w:bCs/>
                <w:sz w:val="20"/>
                <w:szCs w:val="20"/>
              </w:rPr>
              <w:t>1</w:t>
            </w:r>
          </w:p>
        </w:tc>
        <w:tc>
          <w:tcPr>
            <w:tcW w:w="1939" w:type="dxa"/>
            <w:tcBorders>
              <w:top w:val="nil"/>
              <w:left w:val="single" w:sz="4" w:space="0" w:color="16365C"/>
              <w:bottom w:val="single" w:sz="4" w:space="0" w:color="16365C"/>
              <w:right w:val="single" w:sz="4" w:space="0" w:color="16365C"/>
            </w:tcBorders>
            <w:shd w:val="clear" w:color="000000" w:fill="C4D79B"/>
            <w:noWrap/>
            <w:vAlign w:val="bottom"/>
          </w:tcPr>
          <w:p w14:paraId="6A1C2F94" w14:textId="77777777" w:rsidR="00674129" w:rsidRPr="00200BE5" w:rsidRDefault="00674129" w:rsidP="008E7634">
            <w:pPr>
              <w:bidi w:val="0"/>
              <w:jc w:val="center"/>
              <w:rPr>
                <w:rFonts w:ascii="David" w:hAnsi="David"/>
                <w:b/>
                <w:bCs/>
                <w:sz w:val="20"/>
                <w:szCs w:val="20"/>
              </w:rPr>
            </w:pPr>
            <w:r w:rsidRPr="00200BE5">
              <w:rPr>
                <w:rFonts w:ascii="David" w:hAnsi="David"/>
                <w:b/>
                <w:bCs/>
                <w:sz w:val="20"/>
                <w:szCs w:val="20"/>
              </w:rPr>
              <w:t>1</w:t>
            </w:r>
          </w:p>
        </w:tc>
        <w:tc>
          <w:tcPr>
            <w:tcW w:w="1167" w:type="dxa"/>
            <w:tcBorders>
              <w:top w:val="nil"/>
              <w:left w:val="single" w:sz="4" w:space="0" w:color="16365C"/>
              <w:bottom w:val="single" w:sz="4" w:space="0" w:color="16365C"/>
              <w:right w:val="single" w:sz="4" w:space="0" w:color="0F243E"/>
            </w:tcBorders>
            <w:shd w:val="clear" w:color="000000" w:fill="C4D79B"/>
            <w:noWrap/>
            <w:vAlign w:val="bottom"/>
          </w:tcPr>
          <w:p w14:paraId="565A429E" w14:textId="77777777" w:rsidR="00674129" w:rsidRPr="00200BE5" w:rsidRDefault="00674129" w:rsidP="008E7634">
            <w:pPr>
              <w:bidi w:val="0"/>
              <w:jc w:val="center"/>
              <w:rPr>
                <w:rFonts w:ascii="David" w:hAnsi="David"/>
                <w:b/>
                <w:bCs/>
                <w:sz w:val="20"/>
                <w:szCs w:val="20"/>
              </w:rPr>
            </w:pPr>
            <w:r w:rsidRPr="00200BE5">
              <w:rPr>
                <w:rFonts w:ascii="David" w:hAnsi="David"/>
                <w:b/>
                <w:bCs/>
                <w:sz w:val="20"/>
                <w:szCs w:val="20"/>
              </w:rPr>
              <w:t>1</w:t>
            </w:r>
          </w:p>
        </w:tc>
      </w:tr>
      <w:tr w:rsidR="00674129" w:rsidRPr="00FB586C" w14:paraId="5F034FF2" w14:textId="77777777" w:rsidTr="00200BE5">
        <w:trPr>
          <w:trHeight w:val="264"/>
          <w:jc w:val="right"/>
        </w:trPr>
        <w:tc>
          <w:tcPr>
            <w:tcW w:w="709" w:type="dxa"/>
            <w:tcBorders>
              <w:top w:val="nil"/>
              <w:left w:val="single" w:sz="4" w:space="0" w:color="0F243E"/>
              <w:bottom w:val="single" w:sz="4" w:space="0" w:color="16365C"/>
              <w:right w:val="single" w:sz="4" w:space="0" w:color="16365C"/>
            </w:tcBorders>
            <w:shd w:val="clear" w:color="auto" w:fill="auto"/>
            <w:noWrap/>
            <w:vAlign w:val="bottom"/>
            <w:hideMark/>
          </w:tcPr>
          <w:p w14:paraId="0FBDC131" w14:textId="77777777" w:rsidR="00674129" w:rsidRPr="00FE184E" w:rsidRDefault="00674129" w:rsidP="008E7634">
            <w:pPr>
              <w:bidi w:val="0"/>
              <w:jc w:val="center"/>
              <w:rPr>
                <w:rFonts w:ascii="David" w:hAnsi="David"/>
                <w:b/>
                <w:bCs/>
                <w:sz w:val="20"/>
                <w:szCs w:val="20"/>
              </w:rPr>
            </w:pPr>
            <w:r w:rsidRPr="00FE184E">
              <w:rPr>
                <w:rFonts w:ascii="David" w:hAnsi="David"/>
                <w:b/>
                <w:bCs/>
                <w:sz w:val="20"/>
                <w:szCs w:val="20"/>
              </w:rPr>
              <w:t>1</w:t>
            </w:r>
          </w:p>
        </w:tc>
        <w:tc>
          <w:tcPr>
            <w:tcW w:w="850" w:type="dxa"/>
            <w:tcBorders>
              <w:top w:val="nil"/>
              <w:left w:val="single" w:sz="4" w:space="0" w:color="16365C"/>
              <w:bottom w:val="single" w:sz="4" w:space="0" w:color="16365C"/>
              <w:right w:val="single" w:sz="4" w:space="0" w:color="0F243E"/>
            </w:tcBorders>
            <w:shd w:val="clear" w:color="auto" w:fill="auto"/>
            <w:noWrap/>
            <w:vAlign w:val="bottom"/>
            <w:hideMark/>
          </w:tcPr>
          <w:p w14:paraId="7DA924E7" w14:textId="77777777" w:rsidR="00674129" w:rsidRPr="00FE184E" w:rsidRDefault="00674129" w:rsidP="008E7634">
            <w:pPr>
              <w:bidi w:val="0"/>
              <w:jc w:val="center"/>
              <w:rPr>
                <w:rFonts w:ascii="David" w:hAnsi="David"/>
                <w:b/>
                <w:bCs/>
                <w:sz w:val="20"/>
                <w:szCs w:val="20"/>
              </w:rPr>
            </w:pPr>
            <w:r w:rsidRPr="00FE184E">
              <w:rPr>
                <w:rFonts w:ascii="David" w:hAnsi="David"/>
                <w:b/>
                <w:bCs/>
                <w:sz w:val="20"/>
                <w:szCs w:val="20"/>
              </w:rPr>
              <w:t>2</w:t>
            </w:r>
          </w:p>
        </w:tc>
        <w:tc>
          <w:tcPr>
            <w:tcW w:w="1714" w:type="dxa"/>
            <w:tcBorders>
              <w:top w:val="nil"/>
              <w:left w:val="nil"/>
              <w:bottom w:val="single" w:sz="4" w:space="0" w:color="16365C"/>
              <w:right w:val="single" w:sz="4" w:space="0" w:color="16365C"/>
            </w:tcBorders>
            <w:shd w:val="clear" w:color="000000" w:fill="C4D79B"/>
            <w:noWrap/>
            <w:vAlign w:val="bottom"/>
          </w:tcPr>
          <w:p w14:paraId="5CF9A348" w14:textId="77777777" w:rsidR="00674129" w:rsidRPr="00FE184E" w:rsidRDefault="00674129" w:rsidP="008E7634">
            <w:pPr>
              <w:bidi w:val="0"/>
              <w:jc w:val="center"/>
              <w:rPr>
                <w:rFonts w:ascii="David" w:hAnsi="David"/>
                <w:b/>
                <w:bCs/>
                <w:sz w:val="20"/>
                <w:szCs w:val="20"/>
              </w:rPr>
            </w:pPr>
            <w:r w:rsidRPr="00FE184E">
              <w:rPr>
                <w:rFonts w:ascii="David" w:hAnsi="David"/>
                <w:b/>
                <w:bCs/>
                <w:sz w:val="20"/>
                <w:szCs w:val="20"/>
              </w:rPr>
              <w:t>1</w:t>
            </w:r>
          </w:p>
        </w:tc>
        <w:tc>
          <w:tcPr>
            <w:tcW w:w="1939" w:type="dxa"/>
            <w:tcBorders>
              <w:top w:val="nil"/>
              <w:left w:val="single" w:sz="4" w:space="0" w:color="16365C"/>
              <w:bottom w:val="single" w:sz="4" w:space="0" w:color="16365C"/>
              <w:right w:val="single" w:sz="4" w:space="0" w:color="16365C"/>
            </w:tcBorders>
            <w:shd w:val="clear" w:color="000000" w:fill="C4D79B"/>
            <w:noWrap/>
            <w:vAlign w:val="bottom"/>
          </w:tcPr>
          <w:p w14:paraId="6FF9FA9D" w14:textId="77777777" w:rsidR="00674129" w:rsidRPr="00FE184E" w:rsidRDefault="00674129" w:rsidP="008E7634">
            <w:pPr>
              <w:bidi w:val="0"/>
              <w:jc w:val="center"/>
              <w:rPr>
                <w:rFonts w:ascii="David" w:hAnsi="David"/>
                <w:b/>
                <w:bCs/>
                <w:sz w:val="20"/>
                <w:szCs w:val="20"/>
              </w:rPr>
            </w:pPr>
            <w:r w:rsidRPr="00FE184E">
              <w:rPr>
                <w:rFonts w:ascii="David" w:hAnsi="David"/>
                <w:b/>
                <w:bCs/>
                <w:sz w:val="20"/>
                <w:szCs w:val="20"/>
              </w:rPr>
              <w:t>1</w:t>
            </w:r>
          </w:p>
        </w:tc>
        <w:tc>
          <w:tcPr>
            <w:tcW w:w="1167" w:type="dxa"/>
            <w:tcBorders>
              <w:top w:val="nil"/>
              <w:left w:val="single" w:sz="4" w:space="0" w:color="16365C"/>
              <w:bottom w:val="single" w:sz="4" w:space="0" w:color="16365C"/>
              <w:right w:val="single" w:sz="4" w:space="0" w:color="0F243E"/>
            </w:tcBorders>
            <w:shd w:val="clear" w:color="000000" w:fill="C4D79B"/>
            <w:noWrap/>
            <w:vAlign w:val="bottom"/>
          </w:tcPr>
          <w:p w14:paraId="641043BB" w14:textId="77777777" w:rsidR="00674129" w:rsidRPr="00FE184E" w:rsidRDefault="00674129" w:rsidP="008E7634">
            <w:pPr>
              <w:bidi w:val="0"/>
              <w:jc w:val="center"/>
              <w:rPr>
                <w:rFonts w:ascii="David" w:hAnsi="David"/>
                <w:b/>
                <w:bCs/>
                <w:sz w:val="20"/>
                <w:szCs w:val="20"/>
              </w:rPr>
            </w:pPr>
            <w:r w:rsidRPr="00FE184E">
              <w:rPr>
                <w:rFonts w:ascii="David" w:hAnsi="David"/>
                <w:b/>
                <w:bCs/>
                <w:sz w:val="20"/>
                <w:szCs w:val="20"/>
              </w:rPr>
              <w:t>1</w:t>
            </w:r>
          </w:p>
        </w:tc>
      </w:tr>
      <w:tr w:rsidR="00674129" w:rsidRPr="00FB586C" w14:paraId="57C1556C" w14:textId="77777777" w:rsidTr="00200BE5">
        <w:trPr>
          <w:trHeight w:val="264"/>
          <w:jc w:val="right"/>
        </w:trPr>
        <w:tc>
          <w:tcPr>
            <w:tcW w:w="709" w:type="dxa"/>
            <w:tcBorders>
              <w:top w:val="nil"/>
              <w:left w:val="single" w:sz="4" w:space="0" w:color="0F243E"/>
              <w:bottom w:val="single" w:sz="4" w:space="0" w:color="16365C"/>
              <w:right w:val="single" w:sz="4" w:space="0" w:color="16365C"/>
            </w:tcBorders>
            <w:shd w:val="clear" w:color="auto" w:fill="auto"/>
            <w:noWrap/>
            <w:vAlign w:val="bottom"/>
            <w:hideMark/>
          </w:tcPr>
          <w:p w14:paraId="1D1EF027" w14:textId="77777777" w:rsidR="00674129" w:rsidRPr="00FE184E" w:rsidRDefault="00674129" w:rsidP="008E7634">
            <w:pPr>
              <w:bidi w:val="0"/>
              <w:jc w:val="center"/>
              <w:rPr>
                <w:rFonts w:ascii="David" w:hAnsi="David"/>
                <w:b/>
                <w:bCs/>
                <w:sz w:val="20"/>
                <w:szCs w:val="20"/>
              </w:rPr>
            </w:pPr>
            <w:r w:rsidRPr="00FE184E">
              <w:rPr>
                <w:rFonts w:ascii="David" w:hAnsi="David"/>
                <w:b/>
                <w:bCs/>
                <w:sz w:val="20"/>
                <w:szCs w:val="20"/>
              </w:rPr>
              <w:t>2</w:t>
            </w:r>
          </w:p>
        </w:tc>
        <w:tc>
          <w:tcPr>
            <w:tcW w:w="850" w:type="dxa"/>
            <w:tcBorders>
              <w:top w:val="nil"/>
              <w:left w:val="single" w:sz="4" w:space="0" w:color="16365C"/>
              <w:bottom w:val="single" w:sz="4" w:space="0" w:color="16365C"/>
              <w:right w:val="single" w:sz="4" w:space="0" w:color="0F243E"/>
            </w:tcBorders>
            <w:shd w:val="clear" w:color="auto" w:fill="auto"/>
            <w:noWrap/>
            <w:vAlign w:val="bottom"/>
            <w:hideMark/>
          </w:tcPr>
          <w:p w14:paraId="46EFB799" w14:textId="77777777" w:rsidR="00674129" w:rsidRPr="00FE184E" w:rsidRDefault="00674129" w:rsidP="008E7634">
            <w:pPr>
              <w:bidi w:val="0"/>
              <w:jc w:val="center"/>
              <w:rPr>
                <w:rFonts w:ascii="David" w:hAnsi="David"/>
                <w:b/>
                <w:bCs/>
                <w:sz w:val="20"/>
                <w:szCs w:val="20"/>
              </w:rPr>
            </w:pPr>
            <w:r w:rsidRPr="00FE184E">
              <w:rPr>
                <w:rFonts w:ascii="David" w:hAnsi="David"/>
                <w:b/>
                <w:bCs/>
                <w:sz w:val="20"/>
                <w:szCs w:val="20"/>
              </w:rPr>
              <w:t>3</w:t>
            </w:r>
          </w:p>
        </w:tc>
        <w:tc>
          <w:tcPr>
            <w:tcW w:w="1714" w:type="dxa"/>
            <w:tcBorders>
              <w:top w:val="nil"/>
              <w:left w:val="nil"/>
              <w:bottom w:val="single" w:sz="4" w:space="0" w:color="16365C"/>
              <w:right w:val="single" w:sz="4" w:space="0" w:color="16365C"/>
            </w:tcBorders>
            <w:shd w:val="clear" w:color="000000" w:fill="C4D79B"/>
            <w:noWrap/>
            <w:vAlign w:val="bottom"/>
          </w:tcPr>
          <w:p w14:paraId="75634198" w14:textId="77777777" w:rsidR="00674129" w:rsidRPr="00FE184E" w:rsidRDefault="00674129" w:rsidP="008E7634">
            <w:pPr>
              <w:bidi w:val="0"/>
              <w:jc w:val="center"/>
              <w:rPr>
                <w:rFonts w:ascii="David" w:hAnsi="David"/>
                <w:b/>
                <w:bCs/>
                <w:sz w:val="20"/>
                <w:szCs w:val="20"/>
              </w:rPr>
            </w:pPr>
            <w:r w:rsidRPr="00FE184E">
              <w:rPr>
                <w:rFonts w:ascii="David" w:hAnsi="David"/>
                <w:b/>
                <w:bCs/>
                <w:sz w:val="20"/>
                <w:szCs w:val="20"/>
              </w:rPr>
              <w:t>1</w:t>
            </w:r>
          </w:p>
        </w:tc>
        <w:tc>
          <w:tcPr>
            <w:tcW w:w="1939" w:type="dxa"/>
            <w:tcBorders>
              <w:top w:val="nil"/>
              <w:left w:val="single" w:sz="4" w:space="0" w:color="16365C"/>
              <w:bottom w:val="single" w:sz="4" w:space="0" w:color="16365C"/>
              <w:right w:val="single" w:sz="4" w:space="0" w:color="16365C"/>
            </w:tcBorders>
            <w:shd w:val="clear" w:color="000000" w:fill="C4D79B"/>
            <w:noWrap/>
            <w:vAlign w:val="bottom"/>
          </w:tcPr>
          <w:p w14:paraId="7BD85C53" w14:textId="77777777" w:rsidR="00674129" w:rsidRPr="00FE184E" w:rsidRDefault="00674129" w:rsidP="008E7634">
            <w:pPr>
              <w:bidi w:val="0"/>
              <w:jc w:val="center"/>
              <w:rPr>
                <w:rFonts w:ascii="David" w:hAnsi="David"/>
                <w:b/>
                <w:bCs/>
                <w:sz w:val="20"/>
                <w:szCs w:val="20"/>
              </w:rPr>
            </w:pPr>
            <w:r w:rsidRPr="00FE184E">
              <w:rPr>
                <w:rFonts w:ascii="David" w:hAnsi="David"/>
                <w:b/>
                <w:bCs/>
                <w:sz w:val="20"/>
                <w:szCs w:val="20"/>
              </w:rPr>
              <w:t>1</w:t>
            </w:r>
          </w:p>
        </w:tc>
        <w:tc>
          <w:tcPr>
            <w:tcW w:w="1167" w:type="dxa"/>
            <w:tcBorders>
              <w:top w:val="nil"/>
              <w:left w:val="single" w:sz="4" w:space="0" w:color="16365C"/>
              <w:bottom w:val="single" w:sz="4" w:space="0" w:color="16365C"/>
              <w:right w:val="single" w:sz="4" w:space="0" w:color="0F243E"/>
            </w:tcBorders>
            <w:shd w:val="clear" w:color="000000" w:fill="C4D79B"/>
            <w:noWrap/>
            <w:vAlign w:val="bottom"/>
          </w:tcPr>
          <w:p w14:paraId="365AE2F3" w14:textId="77777777" w:rsidR="00674129" w:rsidRPr="00FE184E" w:rsidRDefault="00674129" w:rsidP="008E7634">
            <w:pPr>
              <w:bidi w:val="0"/>
              <w:jc w:val="center"/>
              <w:rPr>
                <w:rFonts w:ascii="David" w:hAnsi="David"/>
                <w:b/>
                <w:bCs/>
                <w:sz w:val="20"/>
                <w:szCs w:val="20"/>
              </w:rPr>
            </w:pPr>
            <w:r w:rsidRPr="00FE184E">
              <w:rPr>
                <w:rFonts w:ascii="David" w:hAnsi="David"/>
                <w:b/>
                <w:bCs/>
                <w:sz w:val="20"/>
                <w:szCs w:val="20"/>
              </w:rPr>
              <w:t>1</w:t>
            </w:r>
          </w:p>
        </w:tc>
      </w:tr>
      <w:tr w:rsidR="00674129" w:rsidRPr="00FB586C" w14:paraId="625C8742" w14:textId="77777777" w:rsidTr="00200BE5">
        <w:trPr>
          <w:trHeight w:val="264"/>
          <w:jc w:val="right"/>
        </w:trPr>
        <w:tc>
          <w:tcPr>
            <w:tcW w:w="709" w:type="dxa"/>
            <w:tcBorders>
              <w:top w:val="nil"/>
              <w:left w:val="single" w:sz="4" w:space="0" w:color="0F243E"/>
              <w:bottom w:val="single" w:sz="4" w:space="0" w:color="16365C"/>
              <w:right w:val="single" w:sz="4" w:space="0" w:color="16365C"/>
            </w:tcBorders>
            <w:shd w:val="clear" w:color="auto" w:fill="auto"/>
            <w:noWrap/>
            <w:vAlign w:val="bottom"/>
            <w:hideMark/>
          </w:tcPr>
          <w:p w14:paraId="2EF70593" w14:textId="77777777" w:rsidR="00674129" w:rsidRPr="00FE184E" w:rsidRDefault="00674129" w:rsidP="008E7634">
            <w:pPr>
              <w:bidi w:val="0"/>
              <w:jc w:val="center"/>
              <w:rPr>
                <w:rFonts w:ascii="David" w:hAnsi="David"/>
                <w:b/>
                <w:bCs/>
                <w:sz w:val="20"/>
                <w:szCs w:val="20"/>
              </w:rPr>
            </w:pPr>
            <w:r w:rsidRPr="00FE184E">
              <w:rPr>
                <w:rFonts w:ascii="David" w:hAnsi="David"/>
                <w:b/>
                <w:bCs/>
                <w:sz w:val="20"/>
                <w:szCs w:val="20"/>
              </w:rPr>
              <w:t>3</w:t>
            </w:r>
          </w:p>
        </w:tc>
        <w:tc>
          <w:tcPr>
            <w:tcW w:w="850" w:type="dxa"/>
            <w:tcBorders>
              <w:top w:val="nil"/>
              <w:left w:val="single" w:sz="4" w:space="0" w:color="16365C"/>
              <w:bottom w:val="single" w:sz="4" w:space="0" w:color="16365C"/>
              <w:right w:val="single" w:sz="4" w:space="0" w:color="0F243E"/>
            </w:tcBorders>
            <w:shd w:val="clear" w:color="auto" w:fill="auto"/>
            <w:noWrap/>
            <w:vAlign w:val="bottom"/>
            <w:hideMark/>
          </w:tcPr>
          <w:p w14:paraId="559D9D1C" w14:textId="77777777" w:rsidR="00674129" w:rsidRPr="00FE184E" w:rsidRDefault="00674129" w:rsidP="008E7634">
            <w:pPr>
              <w:bidi w:val="0"/>
              <w:jc w:val="center"/>
              <w:rPr>
                <w:rFonts w:ascii="David" w:hAnsi="David"/>
                <w:b/>
                <w:bCs/>
                <w:sz w:val="20"/>
                <w:szCs w:val="20"/>
              </w:rPr>
            </w:pPr>
            <w:r w:rsidRPr="00FE184E">
              <w:rPr>
                <w:rFonts w:ascii="David" w:hAnsi="David"/>
                <w:b/>
                <w:bCs/>
                <w:sz w:val="20"/>
                <w:szCs w:val="20"/>
              </w:rPr>
              <w:t>4</w:t>
            </w:r>
          </w:p>
        </w:tc>
        <w:tc>
          <w:tcPr>
            <w:tcW w:w="1714" w:type="dxa"/>
            <w:tcBorders>
              <w:top w:val="nil"/>
              <w:left w:val="nil"/>
              <w:bottom w:val="single" w:sz="4" w:space="0" w:color="16365C"/>
              <w:right w:val="single" w:sz="4" w:space="0" w:color="16365C"/>
            </w:tcBorders>
            <w:shd w:val="clear" w:color="000000" w:fill="C4D79B"/>
            <w:noWrap/>
            <w:vAlign w:val="bottom"/>
          </w:tcPr>
          <w:p w14:paraId="1AA12AAB" w14:textId="77777777" w:rsidR="00674129" w:rsidRPr="00FE184E" w:rsidRDefault="00674129" w:rsidP="008E7634">
            <w:pPr>
              <w:bidi w:val="0"/>
              <w:jc w:val="center"/>
              <w:rPr>
                <w:rFonts w:ascii="David" w:hAnsi="David"/>
                <w:b/>
                <w:bCs/>
                <w:sz w:val="20"/>
                <w:szCs w:val="20"/>
              </w:rPr>
            </w:pPr>
            <w:r w:rsidRPr="00FE184E">
              <w:rPr>
                <w:rFonts w:ascii="David" w:hAnsi="David"/>
                <w:b/>
                <w:bCs/>
                <w:sz w:val="20"/>
                <w:szCs w:val="20"/>
              </w:rPr>
              <w:t>1</w:t>
            </w:r>
          </w:p>
        </w:tc>
        <w:tc>
          <w:tcPr>
            <w:tcW w:w="1939" w:type="dxa"/>
            <w:tcBorders>
              <w:top w:val="nil"/>
              <w:left w:val="single" w:sz="4" w:space="0" w:color="16365C"/>
              <w:bottom w:val="single" w:sz="4" w:space="0" w:color="16365C"/>
              <w:right w:val="single" w:sz="4" w:space="0" w:color="16365C"/>
            </w:tcBorders>
            <w:shd w:val="clear" w:color="000000" w:fill="C4D79B"/>
            <w:noWrap/>
            <w:vAlign w:val="bottom"/>
          </w:tcPr>
          <w:p w14:paraId="33EEA063" w14:textId="77777777" w:rsidR="00674129" w:rsidRPr="00FE184E" w:rsidRDefault="00674129" w:rsidP="008E7634">
            <w:pPr>
              <w:bidi w:val="0"/>
              <w:jc w:val="center"/>
              <w:rPr>
                <w:rFonts w:ascii="David" w:hAnsi="David"/>
                <w:b/>
                <w:bCs/>
                <w:sz w:val="20"/>
                <w:szCs w:val="20"/>
              </w:rPr>
            </w:pPr>
            <w:r w:rsidRPr="00FE184E">
              <w:rPr>
                <w:rFonts w:ascii="David" w:hAnsi="David"/>
                <w:b/>
                <w:bCs/>
                <w:sz w:val="20"/>
                <w:szCs w:val="20"/>
              </w:rPr>
              <w:t>1</w:t>
            </w:r>
          </w:p>
        </w:tc>
        <w:tc>
          <w:tcPr>
            <w:tcW w:w="1167" w:type="dxa"/>
            <w:tcBorders>
              <w:top w:val="nil"/>
              <w:left w:val="single" w:sz="4" w:space="0" w:color="16365C"/>
              <w:bottom w:val="single" w:sz="4" w:space="0" w:color="16365C"/>
              <w:right w:val="single" w:sz="4" w:space="0" w:color="0F243E"/>
            </w:tcBorders>
            <w:shd w:val="clear" w:color="000000" w:fill="C4D79B"/>
            <w:noWrap/>
            <w:vAlign w:val="bottom"/>
          </w:tcPr>
          <w:p w14:paraId="648BCDA1" w14:textId="77777777" w:rsidR="00674129" w:rsidRPr="00FE184E" w:rsidRDefault="00674129" w:rsidP="008E7634">
            <w:pPr>
              <w:bidi w:val="0"/>
              <w:jc w:val="center"/>
              <w:rPr>
                <w:rFonts w:ascii="David" w:hAnsi="David"/>
                <w:b/>
                <w:bCs/>
                <w:sz w:val="20"/>
                <w:szCs w:val="20"/>
              </w:rPr>
            </w:pPr>
            <w:r w:rsidRPr="00FE184E">
              <w:rPr>
                <w:rFonts w:ascii="David" w:hAnsi="David"/>
                <w:b/>
                <w:bCs/>
                <w:sz w:val="20"/>
                <w:szCs w:val="20"/>
              </w:rPr>
              <w:t>1</w:t>
            </w:r>
          </w:p>
        </w:tc>
      </w:tr>
      <w:tr w:rsidR="00674129" w:rsidRPr="00FB586C" w14:paraId="22C23489" w14:textId="77777777" w:rsidTr="00200BE5">
        <w:trPr>
          <w:trHeight w:val="264"/>
          <w:jc w:val="right"/>
        </w:trPr>
        <w:tc>
          <w:tcPr>
            <w:tcW w:w="709" w:type="dxa"/>
            <w:tcBorders>
              <w:top w:val="nil"/>
              <w:left w:val="single" w:sz="4" w:space="0" w:color="0F243E"/>
              <w:bottom w:val="single" w:sz="4" w:space="0" w:color="16365C"/>
              <w:right w:val="single" w:sz="4" w:space="0" w:color="16365C"/>
            </w:tcBorders>
            <w:shd w:val="clear" w:color="auto" w:fill="auto"/>
            <w:noWrap/>
            <w:vAlign w:val="bottom"/>
            <w:hideMark/>
          </w:tcPr>
          <w:p w14:paraId="12BDCCCA" w14:textId="77777777" w:rsidR="00674129" w:rsidRPr="00FE184E" w:rsidRDefault="00674129" w:rsidP="008E7634">
            <w:pPr>
              <w:bidi w:val="0"/>
              <w:jc w:val="center"/>
              <w:rPr>
                <w:rFonts w:ascii="David" w:hAnsi="David"/>
                <w:b/>
                <w:bCs/>
                <w:sz w:val="20"/>
                <w:szCs w:val="20"/>
              </w:rPr>
            </w:pPr>
            <w:r w:rsidRPr="00FE184E">
              <w:rPr>
                <w:rFonts w:ascii="David" w:hAnsi="David"/>
                <w:b/>
                <w:bCs/>
                <w:sz w:val="20"/>
                <w:szCs w:val="20"/>
              </w:rPr>
              <w:t>4</w:t>
            </w:r>
          </w:p>
        </w:tc>
        <w:tc>
          <w:tcPr>
            <w:tcW w:w="850" w:type="dxa"/>
            <w:tcBorders>
              <w:top w:val="nil"/>
              <w:left w:val="single" w:sz="4" w:space="0" w:color="16365C"/>
              <w:bottom w:val="single" w:sz="4" w:space="0" w:color="16365C"/>
              <w:right w:val="single" w:sz="4" w:space="0" w:color="0F243E"/>
            </w:tcBorders>
            <w:shd w:val="clear" w:color="auto" w:fill="auto"/>
            <w:noWrap/>
            <w:vAlign w:val="bottom"/>
            <w:hideMark/>
          </w:tcPr>
          <w:p w14:paraId="166624BF" w14:textId="77777777" w:rsidR="00674129" w:rsidRPr="00FE184E" w:rsidRDefault="00674129" w:rsidP="008E7634">
            <w:pPr>
              <w:bidi w:val="0"/>
              <w:jc w:val="center"/>
              <w:rPr>
                <w:rFonts w:ascii="David" w:hAnsi="David"/>
                <w:b/>
                <w:bCs/>
                <w:sz w:val="20"/>
                <w:szCs w:val="20"/>
              </w:rPr>
            </w:pPr>
            <w:r w:rsidRPr="00FE184E">
              <w:rPr>
                <w:rFonts w:ascii="David" w:hAnsi="David"/>
                <w:b/>
                <w:bCs/>
                <w:sz w:val="20"/>
                <w:szCs w:val="20"/>
              </w:rPr>
              <w:t>5</w:t>
            </w:r>
          </w:p>
        </w:tc>
        <w:tc>
          <w:tcPr>
            <w:tcW w:w="1714" w:type="dxa"/>
            <w:tcBorders>
              <w:top w:val="nil"/>
              <w:left w:val="nil"/>
              <w:bottom w:val="single" w:sz="4" w:space="0" w:color="16365C"/>
              <w:right w:val="single" w:sz="4" w:space="0" w:color="16365C"/>
            </w:tcBorders>
            <w:shd w:val="clear" w:color="000000" w:fill="C4D79B"/>
            <w:noWrap/>
            <w:vAlign w:val="bottom"/>
          </w:tcPr>
          <w:p w14:paraId="679C722D" w14:textId="77777777" w:rsidR="00674129" w:rsidRPr="00FE184E" w:rsidRDefault="00674129" w:rsidP="008E7634">
            <w:pPr>
              <w:bidi w:val="0"/>
              <w:jc w:val="center"/>
              <w:rPr>
                <w:rFonts w:ascii="David" w:hAnsi="David"/>
                <w:b/>
                <w:bCs/>
                <w:sz w:val="20"/>
                <w:szCs w:val="20"/>
              </w:rPr>
            </w:pPr>
            <w:r w:rsidRPr="00FE184E">
              <w:rPr>
                <w:rFonts w:ascii="David" w:hAnsi="David"/>
                <w:b/>
                <w:bCs/>
                <w:sz w:val="20"/>
                <w:szCs w:val="20"/>
              </w:rPr>
              <w:t>1</w:t>
            </w:r>
          </w:p>
        </w:tc>
        <w:tc>
          <w:tcPr>
            <w:tcW w:w="1939" w:type="dxa"/>
            <w:tcBorders>
              <w:top w:val="nil"/>
              <w:left w:val="single" w:sz="4" w:space="0" w:color="16365C"/>
              <w:bottom w:val="single" w:sz="4" w:space="0" w:color="16365C"/>
              <w:right w:val="single" w:sz="4" w:space="0" w:color="16365C"/>
            </w:tcBorders>
            <w:shd w:val="clear" w:color="000000" w:fill="C4D79B"/>
            <w:noWrap/>
            <w:vAlign w:val="bottom"/>
          </w:tcPr>
          <w:p w14:paraId="77D50A6D" w14:textId="77777777" w:rsidR="00674129" w:rsidRPr="00FE184E" w:rsidRDefault="00674129" w:rsidP="008E7634">
            <w:pPr>
              <w:bidi w:val="0"/>
              <w:jc w:val="center"/>
              <w:rPr>
                <w:rFonts w:ascii="David" w:hAnsi="David"/>
                <w:b/>
                <w:bCs/>
                <w:sz w:val="20"/>
                <w:szCs w:val="20"/>
              </w:rPr>
            </w:pPr>
            <w:r w:rsidRPr="00FE184E">
              <w:rPr>
                <w:rFonts w:ascii="David" w:hAnsi="David"/>
                <w:b/>
                <w:bCs/>
                <w:sz w:val="20"/>
                <w:szCs w:val="20"/>
              </w:rPr>
              <w:t>1</w:t>
            </w:r>
          </w:p>
        </w:tc>
        <w:tc>
          <w:tcPr>
            <w:tcW w:w="1167" w:type="dxa"/>
            <w:tcBorders>
              <w:top w:val="nil"/>
              <w:left w:val="single" w:sz="4" w:space="0" w:color="16365C"/>
              <w:bottom w:val="single" w:sz="4" w:space="0" w:color="16365C"/>
              <w:right w:val="single" w:sz="4" w:space="0" w:color="0F243E"/>
            </w:tcBorders>
            <w:shd w:val="clear" w:color="000000" w:fill="C4D79B"/>
            <w:noWrap/>
            <w:vAlign w:val="bottom"/>
          </w:tcPr>
          <w:p w14:paraId="42FDEEE2" w14:textId="77777777" w:rsidR="00674129" w:rsidRPr="00FE184E" w:rsidRDefault="00674129" w:rsidP="008E7634">
            <w:pPr>
              <w:bidi w:val="0"/>
              <w:jc w:val="center"/>
              <w:rPr>
                <w:rFonts w:ascii="David" w:hAnsi="David"/>
                <w:b/>
                <w:bCs/>
                <w:sz w:val="20"/>
                <w:szCs w:val="20"/>
              </w:rPr>
            </w:pPr>
            <w:r w:rsidRPr="00FE184E">
              <w:rPr>
                <w:rFonts w:ascii="David" w:hAnsi="David"/>
                <w:b/>
                <w:bCs/>
                <w:sz w:val="20"/>
                <w:szCs w:val="20"/>
              </w:rPr>
              <w:t>1</w:t>
            </w:r>
          </w:p>
        </w:tc>
      </w:tr>
      <w:tr w:rsidR="00674129" w:rsidRPr="00FB586C" w14:paraId="0F746260" w14:textId="77777777" w:rsidTr="00200BE5">
        <w:trPr>
          <w:trHeight w:val="264"/>
          <w:jc w:val="right"/>
        </w:trPr>
        <w:tc>
          <w:tcPr>
            <w:tcW w:w="709" w:type="dxa"/>
            <w:tcBorders>
              <w:top w:val="nil"/>
              <w:left w:val="single" w:sz="4" w:space="0" w:color="0F243E"/>
              <w:bottom w:val="single" w:sz="4" w:space="0" w:color="16365C"/>
              <w:right w:val="single" w:sz="4" w:space="0" w:color="16365C"/>
            </w:tcBorders>
            <w:shd w:val="clear" w:color="auto" w:fill="auto"/>
            <w:noWrap/>
            <w:vAlign w:val="bottom"/>
            <w:hideMark/>
          </w:tcPr>
          <w:p w14:paraId="0F663CD8" w14:textId="77777777" w:rsidR="00674129" w:rsidRPr="00FE184E" w:rsidRDefault="00674129" w:rsidP="008E7634">
            <w:pPr>
              <w:bidi w:val="0"/>
              <w:jc w:val="center"/>
              <w:rPr>
                <w:rFonts w:ascii="David" w:hAnsi="David"/>
                <w:b/>
                <w:bCs/>
                <w:sz w:val="20"/>
                <w:szCs w:val="20"/>
              </w:rPr>
            </w:pPr>
            <w:r w:rsidRPr="00FE184E">
              <w:rPr>
                <w:rFonts w:ascii="David" w:hAnsi="David"/>
                <w:b/>
                <w:bCs/>
                <w:sz w:val="20"/>
                <w:szCs w:val="20"/>
              </w:rPr>
              <w:t>5</w:t>
            </w:r>
          </w:p>
        </w:tc>
        <w:tc>
          <w:tcPr>
            <w:tcW w:w="850" w:type="dxa"/>
            <w:tcBorders>
              <w:top w:val="nil"/>
              <w:left w:val="single" w:sz="4" w:space="0" w:color="16365C"/>
              <w:bottom w:val="single" w:sz="4" w:space="0" w:color="16365C"/>
              <w:right w:val="single" w:sz="4" w:space="0" w:color="0F243E"/>
            </w:tcBorders>
            <w:shd w:val="clear" w:color="auto" w:fill="auto"/>
            <w:noWrap/>
            <w:vAlign w:val="bottom"/>
            <w:hideMark/>
          </w:tcPr>
          <w:p w14:paraId="6038F279" w14:textId="77777777" w:rsidR="00674129" w:rsidRPr="00FE184E" w:rsidRDefault="00674129" w:rsidP="008E7634">
            <w:pPr>
              <w:bidi w:val="0"/>
              <w:jc w:val="center"/>
              <w:rPr>
                <w:rFonts w:ascii="David" w:hAnsi="David"/>
                <w:b/>
                <w:bCs/>
                <w:sz w:val="20"/>
                <w:szCs w:val="20"/>
              </w:rPr>
            </w:pPr>
            <w:r w:rsidRPr="00FE184E">
              <w:rPr>
                <w:rFonts w:ascii="David" w:hAnsi="David"/>
                <w:b/>
                <w:bCs/>
                <w:sz w:val="20"/>
                <w:szCs w:val="20"/>
              </w:rPr>
              <w:t>6</w:t>
            </w:r>
          </w:p>
        </w:tc>
        <w:tc>
          <w:tcPr>
            <w:tcW w:w="1714" w:type="dxa"/>
            <w:tcBorders>
              <w:top w:val="nil"/>
              <w:left w:val="nil"/>
              <w:bottom w:val="single" w:sz="4" w:space="0" w:color="16365C"/>
              <w:right w:val="single" w:sz="4" w:space="0" w:color="16365C"/>
            </w:tcBorders>
            <w:shd w:val="clear" w:color="000000" w:fill="C4D79B"/>
            <w:noWrap/>
            <w:vAlign w:val="bottom"/>
          </w:tcPr>
          <w:p w14:paraId="03BAFB28" w14:textId="77777777" w:rsidR="00674129" w:rsidRPr="00FE184E" w:rsidRDefault="00674129" w:rsidP="008E7634">
            <w:pPr>
              <w:bidi w:val="0"/>
              <w:jc w:val="center"/>
              <w:rPr>
                <w:rFonts w:ascii="David" w:hAnsi="David"/>
                <w:b/>
                <w:bCs/>
                <w:sz w:val="20"/>
                <w:szCs w:val="20"/>
              </w:rPr>
            </w:pPr>
            <w:r w:rsidRPr="00FE184E">
              <w:rPr>
                <w:rFonts w:ascii="David" w:hAnsi="David"/>
                <w:b/>
                <w:bCs/>
                <w:sz w:val="20"/>
                <w:szCs w:val="20"/>
              </w:rPr>
              <w:t>1</w:t>
            </w:r>
          </w:p>
        </w:tc>
        <w:tc>
          <w:tcPr>
            <w:tcW w:w="1939" w:type="dxa"/>
            <w:tcBorders>
              <w:top w:val="nil"/>
              <w:left w:val="single" w:sz="4" w:space="0" w:color="16365C"/>
              <w:bottom w:val="single" w:sz="4" w:space="0" w:color="16365C"/>
              <w:right w:val="single" w:sz="4" w:space="0" w:color="16365C"/>
            </w:tcBorders>
            <w:shd w:val="clear" w:color="000000" w:fill="C4D79B"/>
            <w:noWrap/>
            <w:vAlign w:val="bottom"/>
          </w:tcPr>
          <w:p w14:paraId="3741CFED" w14:textId="77777777" w:rsidR="00674129" w:rsidRPr="00FE184E" w:rsidRDefault="00674129" w:rsidP="008E7634">
            <w:pPr>
              <w:bidi w:val="0"/>
              <w:jc w:val="center"/>
              <w:rPr>
                <w:rFonts w:ascii="David" w:hAnsi="David"/>
                <w:b/>
                <w:bCs/>
                <w:sz w:val="20"/>
                <w:szCs w:val="20"/>
              </w:rPr>
            </w:pPr>
          </w:p>
        </w:tc>
        <w:tc>
          <w:tcPr>
            <w:tcW w:w="1167" w:type="dxa"/>
            <w:tcBorders>
              <w:top w:val="nil"/>
              <w:left w:val="single" w:sz="4" w:space="0" w:color="16365C"/>
              <w:bottom w:val="single" w:sz="4" w:space="0" w:color="16365C"/>
              <w:right w:val="single" w:sz="4" w:space="0" w:color="0F243E"/>
            </w:tcBorders>
            <w:shd w:val="clear" w:color="000000" w:fill="C4D79B"/>
            <w:noWrap/>
            <w:vAlign w:val="bottom"/>
          </w:tcPr>
          <w:p w14:paraId="72D278E2" w14:textId="77777777" w:rsidR="00674129" w:rsidRPr="00FE184E" w:rsidRDefault="00674129" w:rsidP="008E7634">
            <w:pPr>
              <w:bidi w:val="0"/>
              <w:jc w:val="center"/>
              <w:rPr>
                <w:rFonts w:ascii="David" w:hAnsi="David"/>
                <w:b/>
                <w:bCs/>
                <w:sz w:val="20"/>
                <w:szCs w:val="20"/>
              </w:rPr>
            </w:pPr>
          </w:p>
        </w:tc>
      </w:tr>
      <w:tr w:rsidR="00674129" w:rsidRPr="00FB586C" w14:paraId="51AE8FC2" w14:textId="77777777" w:rsidTr="00200BE5">
        <w:trPr>
          <w:trHeight w:val="264"/>
          <w:jc w:val="right"/>
        </w:trPr>
        <w:tc>
          <w:tcPr>
            <w:tcW w:w="709" w:type="dxa"/>
            <w:tcBorders>
              <w:top w:val="nil"/>
              <w:left w:val="single" w:sz="4" w:space="0" w:color="0F243E"/>
              <w:bottom w:val="single" w:sz="4" w:space="0" w:color="16365C"/>
              <w:right w:val="single" w:sz="4" w:space="0" w:color="16365C"/>
            </w:tcBorders>
            <w:shd w:val="clear" w:color="auto" w:fill="auto"/>
            <w:noWrap/>
            <w:vAlign w:val="bottom"/>
            <w:hideMark/>
          </w:tcPr>
          <w:p w14:paraId="7EEEC27B" w14:textId="77777777" w:rsidR="00674129" w:rsidRPr="00FE184E" w:rsidRDefault="00674129" w:rsidP="008E7634">
            <w:pPr>
              <w:bidi w:val="0"/>
              <w:jc w:val="center"/>
              <w:rPr>
                <w:rFonts w:ascii="David" w:hAnsi="David"/>
                <w:b/>
                <w:bCs/>
                <w:sz w:val="20"/>
                <w:szCs w:val="20"/>
              </w:rPr>
            </w:pPr>
            <w:r w:rsidRPr="00FE184E">
              <w:rPr>
                <w:rFonts w:ascii="David" w:hAnsi="David"/>
                <w:b/>
                <w:bCs/>
                <w:sz w:val="20"/>
                <w:szCs w:val="20"/>
              </w:rPr>
              <w:t>6</w:t>
            </w:r>
          </w:p>
        </w:tc>
        <w:tc>
          <w:tcPr>
            <w:tcW w:w="850" w:type="dxa"/>
            <w:tcBorders>
              <w:top w:val="nil"/>
              <w:left w:val="single" w:sz="4" w:space="0" w:color="16365C"/>
              <w:bottom w:val="single" w:sz="4" w:space="0" w:color="16365C"/>
              <w:right w:val="single" w:sz="4" w:space="0" w:color="0F243E"/>
            </w:tcBorders>
            <w:shd w:val="clear" w:color="auto" w:fill="auto"/>
            <w:noWrap/>
            <w:vAlign w:val="bottom"/>
            <w:hideMark/>
          </w:tcPr>
          <w:p w14:paraId="28A7DF12" w14:textId="77777777" w:rsidR="00674129" w:rsidRPr="00FE184E" w:rsidRDefault="00674129" w:rsidP="008E7634">
            <w:pPr>
              <w:bidi w:val="0"/>
              <w:jc w:val="center"/>
              <w:rPr>
                <w:rFonts w:ascii="David" w:hAnsi="David"/>
                <w:b/>
                <w:bCs/>
                <w:sz w:val="20"/>
                <w:szCs w:val="20"/>
              </w:rPr>
            </w:pPr>
            <w:r w:rsidRPr="00FE184E">
              <w:rPr>
                <w:rFonts w:ascii="David" w:hAnsi="David"/>
                <w:b/>
                <w:bCs/>
                <w:sz w:val="20"/>
                <w:szCs w:val="20"/>
              </w:rPr>
              <w:t>7</w:t>
            </w:r>
          </w:p>
        </w:tc>
        <w:tc>
          <w:tcPr>
            <w:tcW w:w="1714" w:type="dxa"/>
            <w:tcBorders>
              <w:top w:val="nil"/>
              <w:left w:val="nil"/>
              <w:bottom w:val="single" w:sz="4" w:space="0" w:color="16365C"/>
              <w:right w:val="single" w:sz="4" w:space="0" w:color="16365C"/>
            </w:tcBorders>
            <w:shd w:val="clear" w:color="000000" w:fill="C4D79B"/>
            <w:noWrap/>
            <w:vAlign w:val="bottom"/>
          </w:tcPr>
          <w:p w14:paraId="4B258F14" w14:textId="77777777" w:rsidR="00674129" w:rsidRPr="00FE184E" w:rsidRDefault="00674129" w:rsidP="008E7634">
            <w:pPr>
              <w:bidi w:val="0"/>
              <w:jc w:val="center"/>
              <w:rPr>
                <w:rFonts w:ascii="David" w:hAnsi="David"/>
                <w:b/>
                <w:bCs/>
                <w:sz w:val="20"/>
                <w:szCs w:val="20"/>
              </w:rPr>
            </w:pPr>
          </w:p>
        </w:tc>
        <w:tc>
          <w:tcPr>
            <w:tcW w:w="1939" w:type="dxa"/>
            <w:tcBorders>
              <w:top w:val="nil"/>
              <w:left w:val="single" w:sz="4" w:space="0" w:color="16365C"/>
              <w:bottom w:val="single" w:sz="4" w:space="0" w:color="16365C"/>
              <w:right w:val="single" w:sz="4" w:space="0" w:color="16365C"/>
            </w:tcBorders>
            <w:shd w:val="clear" w:color="000000" w:fill="C4D79B"/>
            <w:noWrap/>
            <w:vAlign w:val="bottom"/>
          </w:tcPr>
          <w:p w14:paraId="7AEECE6D" w14:textId="77777777" w:rsidR="00674129" w:rsidRPr="00FE184E" w:rsidRDefault="00674129" w:rsidP="008E7634">
            <w:pPr>
              <w:bidi w:val="0"/>
              <w:jc w:val="center"/>
              <w:rPr>
                <w:rFonts w:ascii="David" w:hAnsi="David"/>
                <w:b/>
                <w:bCs/>
                <w:sz w:val="20"/>
                <w:szCs w:val="20"/>
              </w:rPr>
            </w:pPr>
          </w:p>
        </w:tc>
        <w:tc>
          <w:tcPr>
            <w:tcW w:w="1167" w:type="dxa"/>
            <w:tcBorders>
              <w:top w:val="nil"/>
              <w:left w:val="single" w:sz="4" w:space="0" w:color="16365C"/>
              <w:bottom w:val="single" w:sz="4" w:space="0" w:color="16365C"/>
              <w:right w:val="single" w:sz="4" w:space="0" w:color="0F243E"/>
            </w:tcBorders>
            <w:shd w:val="clear" w:color="000000" w:fill="C4D79B"/>
            <w:noWrap/>
            <w:vAlign w:val="bottom"/>
          </w:tcPr>
          <w:p w14:paraId="36721579" w14:textId="77777777" w:rsidR="00674129" w:rsidRPr="00FE184E" w:rsidRDefault="00674129" w:rsidP="008E7634">
            <w:pPr>
              <w:bidi w:val="0"/>
              <w:jc w:val="center"/>
              <w:rPr>
                <w:rFonts w:ascii="David" w:hAnsi="David"/>
                <w:b/>
                <w:bCs/>
                <w:sz w:val="20"/>
                <w:szCs w:val="20"/>
              </w:rPr>
            </w:pPr>
          </w:p>
        </w:tc>
      </w:tr>
      <w:tr w:rsidR="00674129" w:rsidRPr="00FB586C" w14:paraId="63277D4A" w14:textId="77777777" w:rsidTr="00200BE5">
        <w:trPr>
          <w:trHeight w:val="264"/>
          <w:jc w:val="right"/>
        </w:trPr>
        <w:tc>
          <w:tcPr>
            <w:tcW w:w="709" w:type="dxa"/>
            <w:tcBorders>
              <w:top w:val="nil"/>
              <w:left w:val="single" w:sz="4" w:space="0" w:color="0F243E"/>
              <w:bottom w:val="single" w:sz="4" w:space="0" w:color="16365C"/>
              <w:right w:val="single" w:sz="4" w:space="0" w:color="16365C"/>
            </w:tcBorders>
            <w:shd w:val="clear" w:color="auto" w:fill="auto"/>
            <w:noWrap/>
            <w:vAlign w:val="bottom"/>
            <w:hideMark/>
          </w:tcPr>
          <w:p w14:paraId="30CDE649" w14:textId="77777777" w:rsidR="00674129" w:rsidRPr="00FE184E" w:rsidRDefault="00674129" w:rsidP="008E7634">
            <w:pPr>
              <w:bidi w:val="0"/>
              <w:jc w:val="center"/>
              <w:rPr>
                <w:rFonts w:ascii="David" w:hAnsi="David"/>
                <w:b/>
                <w:bCs/>
                <w:sz w:val="20"/>
                <w:szCs w:val="20"/>
              </w:rPr>
            </w:pPr>
            <w:r w:rsidRPr="00FE184E">
              <w:rPr>
                <w:rFonts w:ascii="David" w:hAnsi="David"/>
                <w:b/>
                <w:bCs/>
                <w:sz w:val="20"/>
                <w:szCs w:val="20"/>
              </w:rPr>
              <w:t>7</w:t>
            </w:r>
          </w:p>
        </w:tc>
        <w:tc>
          <w:tcPr>
            <w:tcW w:w="850" w:type="dxa"/>
            <w:tcBorders>
              <w:top w:val="nil"/>
              <w:left w:val="single" w:sz="4" w:space="0" w:color="16365C"/>
              <w:bottom w:val="single" w:sz="4" w:space="0" w:color="16365C"/>
              <w:right w:val="single" w:sz="4" w:space="0" w:color="0F243E"/>
            </w:tcBorders>
            <w:shd w:val="clear" w:color="auto" w:fill="auto"/>
            <w:noWrap/>
            <w:vAlign w:val="bottom"/>
            <w:hideMark/>
          </w:tcPr>
          <w:p w14:paraId="66084C11" w14:textId="77777777" w:rsidR="00674129" w:rsidRPr="00FE184E" w:rsidRDefault="00674129" w:rsidP="008E7634">
            <w:pPr>
              <w:bidi w:val="0"/>
              <w:jc w:val="center"/>
              <w:rPr>
                <w:rFonts w:ascii="David" w:hAnsi="David"/>
                <w:b/>
                <w:bCs/>
                <w:sz w:val="20"/>
                <w:szCs w:val="20"/>
              </w:rPr>
            </w:pPr>
            <w:r w:rsidRPr="00FE184E">
              <w:rPr>
                <w:rFonts w:ascii="David" w:hAnsi="David"/>
                <w:b/>
                <w:bCs/>
                <w:sz w:val="20"/>
                <w:szCs w:val="20"/>
              </w:rPr>
              <w:t>8</w:t>
            </w:r>
          </w:p>
        </w:tc>
        <w:tc>
          <w:tcPr>
            <w:tcW w:w="1714" w:type="dxa"/>
            <w:tcBorders>
              <w:top w:val="nil"/>
              <w:left w:val="nil"/>
              <w:bottom w:val="single" w:sz="4" w:space="0" w:color="16365C"/>
              <w:right w:val="single" w:sz="4" w:space="0" w:color="16365C"/>
            </w:tcBorders>
            <w:shd w:val="clear" w:color="000000" w:fill="C4D79B"/>
            <w:noWrap/>
            <w:vAlign w:val="bottom"/>
          </w:tcPr>
          <w:p w14:paraId="675B284D" w14:textId="77777777" w:rsidR="00674129" w:rsidRPr="00FE184E" w:rsidRDefault="00674129" w:rsidP="008E7634">
            <w:pPr>
              <w:bidi w:val="0"/>
              <w:jc w:val="center"/>
              <w:rPr>
                <w:rFonts w:ascii="David" w:hAnsi="David"/>
                <w:b/>
                <w:bCs/>
                <w:sz w:val="20"/>
                <w:szCs w:val="20"/>
              </w:rPr>
            </w:pPr>
          </w:p>
        </w:tc>
        <w:tc>
          <w:tcPr>
            <w:tcW w:w="1939" w:type="dxa"/>
            <w:tcBorders>
              <w:top w:val="nil"/>
              <w:left w:val="single" w:sz="4" w:space="0" w:color="16365C"/>
              <w:bottom w:val="single" w:sz="4" w:space="0" w:color="16365C"/>
              <w:right w:val="single" w:sz="4" w:space="0" w:color="16365C"/>
            </w:tcBorders>
            <w:shd w:val="clear" w:color="000000" w:fill="C4D79B"/>
            <w:noWrap/>
            <w:vAlign w:val="bottom"/>
          </w:tcPr>
          <w:p w14:paraId="2F26030A" w14:textId="77777777" w:rsidR="00674129" w:rsidRPr="00FE184E" w:rsidRDefault="00674129" w:rsidP="008E7634">
            <w:pPr>
              <w:bidi w:val="0"/>
              <w:jc w:val="center"/>
              <w:rPr>
                <w:rFonts w:ascii="David" w:hAnsi="David"/>
                <w:b/>
                <w:bCs/>
                <w:sz w:val="20"/>
                <w:szCs w:val="20"/>
              </w:rPr>
            </w:pPr>
          </w:p>
        </w:tc>
        <w:tc>
          <w:tcPr>
            <w:tcW w:w="1167" w:type="dxa"/>
            <w:tcBorders>
              <w:top w:val="nil"/>
              <w:left w:val="single" w:sz="4" w:space="0" w:color="16365C"/>
              <w:bottom w:val="single" w:sz="4" w:space="0" w:color="16365C"/>
              <w:right w:val="single" w:sz="4" w:space="0" w:color="0F243E"/>
            </w:tcBorders>
            <w:shd w:val="clear" w:color="000000" w:fill="C4D79B"/>
            <w:noWrap/>
            <w:vAlign w:val="bottom"/>
          </w:tcPr>
          <w:p w14:paraId="604F7424" w14:textId="77777777" w:rsidR="00674129" w:rsidRPr="00FE184E" w:rsidRDefault="00674129" w:rsidP="008E7634">
            <w:pPr>
              <w:bidi w:val="0"/>
              <w:jc w:val="center"/>
              <w:rPr>
                <w:rFonts w:ascii="David" w:hAnsi="David"/>
                <w:b/>
                <w:bCs/>
                <w:sz w:val="20"/>
                <w:szCs w:val="20"/>
              </w:rPr>
            </w:pPr>
          </w:p>
        </w:tc>
      </w:tr>
      <w:tr w:rsidR="00674129" w:rsidRPr="00FB586C" w14:paraId="42F627C4" w14:textId="77777777" w:rsidTr="00200BE5">
        <w:trPr>
          <w:trHeight w:val="264"/>
          <w:jc w:val="right"/>
        </w:trPr>
        <w:tc>
          <w:tcPr>
            <w:tcW w:w="709" w:type="dxa"/>
            <w:tcBorders>
              <w:top w:val="nil"/>
              <w:left w:val="single" w:sz="4" w:space="0" w:color="0F243E"/>
              <w:bottom w:val="single" w:sz="4" w:space="0" w:color="16365C"/>
              <w:right w:val="single" w:sz="4" w:space="0" w:color="16365C"/>
            </w:tcBorders>
            <w:shd w:val="clear" w:color="auto" w:fill="auto"/>
            <w:noWrap/>
            <w:vAlign w:val="bottom"/>
            <w:hideMark/>
          </w:tcPr>
          <w:p w14:paraId="7CFE7584" w14:textId="77777777" w:rsidR="00674129" w:rsidRPr="00FE184E" w:rsidRDefault="00674129" w:rsidP="008E7634">
            <w:pPr>
              <w:bidi w:val="0"/>
              <w:jc w:val="center"/>
              <w:rPr>
                <w:rFonts w:ascii="David" w:hAnsi="David"/>
                <w:b/>
                <w:bCs/>
                <w:sz w:val="20"/>
                <w:szCs w:val="20"/>
              </w:rPr>
            </w:pPr>
            <w:r w:rsidRPr="00FE184E">
              <w:rPr>
                <w:rFonts w:ascii="David" w:hAnsi="David"/>
                <w:b/>
                <w:bCs/>
                <w:sz w:val="20"/>
                <w:szCs w:val="20"/>
              </w:rPr>
              <w:t>8</w:t>
            </w:r>
          </w:p>
        </w:tc>
        <w:tc>
          <w:tcPr>
            <w:tcW w:w="850" w:type="dxa"/>
            <w:tcBorders>
              <w:top w:val="nil"/>
              <w:left w:val="single" w:sz="4" w:space="0" w:color="16365C"/>
              <w:bottom w:val="single" w:sz="4" w:space="0" w:color="16365C"/>
              <w:right w:val="single" w:sz="4" w:space="0" w:color="0F243E"/>
            </w:tcBorders>
            <w:shd w:val="clear" w:color="auto" w:fill="auto"/>
            <w:noWrap/>
            <w:vAlign w:val="bottom"/>
            <w:hideMark/>
          </w:tcPr>
          <w:p w14:paraId="48EF4FE6" w14:textId="77777777" w:rsidR="00674129" w:rsidRPr="00FE184E" w:rsidRDefault="00674129" w:rsidP="008E7634">
            <w:pPr>
              <w:bidi w:val="0"/>
              <w:jc w:val="center"/>
              <w:rPr>
                <w:rFonts w:ascii="David" w:hAnsi="David"/>
                <w:b/>
                <w:bCs/>
                <w:sz w:val="20"/>
                <w:szCs w:val="20"/>
              </w:rPr>
            </w:pPr>
            <w:r w:rsidRPr="00FE184E">
              <w:rPr>
                <w:rFonts w:ascii="David" w:hAnsi="David"/>
                <w:b/>
                <w:bCs/>
                <w:sz w:val="20"/>
                <w:szCs w:val="20"/>
              </w:rPr>
              <w:t>9</w:t>
            </w:r>
          </w:p>
        </w:tc>
        <w:tc>
          <w:tcPr>
            <w:tcW w:w="1714" w:type="dxa"/>
            <w:tcBorders>
              <w:top w:val="nil"/>
              <w:left w:val="nil"/>
              <w:bottom w:val="single" w:sz="4" w:space="0" w:color="16365C"/>
              <w:right w:val="single" w:sz="4" w:space="0" w:color="16365C"/>
            </w:tcBorders>
            <w:shd w:val="clear" w:color="000000" w:fill="C4D79B"/>
            <w:noWrap/>
            <w:vAlign w:val="bottom"/>
          </w:tcPr>
          <w:p w14:paraId="1FD909A4" w14:textId="77777777" w:rsidR="00674129" w:rsidRPr="00FE184E" w:rsidRDefault="00674129" w:rsidP="008E7634">
            <w:pPr>
              <w:bidi w:val="0"/>
              <w:jc w:val="center"/>
              <w:rPr>
                <w:rFonts w:ascii="David" w:hAnsi="David"/>
                <w:b/>
                <w:bCs/>
                <w:sz w:val="20"/>
                <w:szCs w:val="20"/>
              </w:rPr>
            </w:pPr>
          </w:p>
        </w:tc>
        <w:tc>
          <w:tcPr>
            <w:tcW w:w="1939" w:type="dxa"/>
            <w:tcBorders>
              <w:top w:val="nil"/>
              <w:left w:val="single" w:sz="4" w:space="0" w:color="16365C"/>
              <w:bottom w:val="single" w:sz="4" w:space="0" w:color="16365C"/>
              <w:right w:val="single" w:sz="4" w:space="0" w:color="16365C"/>
            </w:tcBorders>
            <w:shd w:val="clear" w:color="000000" w:fill="C4D79B"/>
            <w:noWrap/>
            <w:vAlign w:val="bottom"/>
          </w:tcPr>
          <w:p w14:paraId="64539F4F" w14:textId="77777777" w:rsidR="00674129" w:rsidRPr="00FE184E" w:rsidRDefault="00674129" w:rsidP="008E7634">
            <w:pPr>
              <w:bidi w:val="0"/>
              <w:jc w:val="center"/>
              <w:rPr>
                <w:rFonts w:ascii="David" w:hAnsi="David"/>
                <w:b/>
                <w:bCs/>
                <w:sz w:val="20"/>
                <w:szCs w:val="20"/>
              </w:rPr>
            </w:pPr>
          </w:p>
        </w:tc>
        <w:tc>
          <w:tcPr>
            <w:tcW w:w="1167" w:type="dxa"/>
            <w:tcBorders>
              <w:top w:val="nil"/>
              <w:left w:val="single" w:sz="4" w:space="0" w:color="16365C"/>
              <w:bottom w:val="single" w:sz="4" w:space="0" w:color="16365C"/>
              <w:right w:val="single" w:sz="4" w:space="0" w:color="0F243E"/>
            </w:tcBorders>
            <w:shd w:val="clear" w:color="000000" w:fill="C4D79B"/>
            <w:noWrap/>
            <w:vAlign w:val="bottom"/>
          </w:tcPr>
          <w:p w14:paraId="77138585" w14:textId="77777777" w:rsidR="00674129" w:rsidRPr="00FE184E" w:rsidRDefault="00674129" w:rsidP="008E7634">
            <w:pPr>
              <w:bidi w:val="0"/>
              <w:jc w:val="center"/>
              <w:rPr>
                <w:rFonts w:ascii="David" w:hAnsi="David"/>
                <w:b/>
                <w:bCs/>
                <w:sz w:val="20"/>
                <w:szCs w:val="20"/>
              </w:rPr>
            </w:pPr>
          </w:p>
        </w:tc>
      </w:tr>
      <w:tr w:rsidR="00674129" w:rsidRPr="00FB586C" w14:paraId="7447817D" w14:textId="77777777" w:rsidTr="00200BE5">
        <w:trPr>
          <w:trHeight w:val="264"/>
          <w:jc w:val="right"/>
        </w:trPr>
        <w:tc>
          <w:tcPr>
            <w:tcW w:w="709" w:type="dxa"/>
            <w:tcBorders>
              <w:top w:val="nil"/>
              <w:left w:val="single" w:sz="4" w:space="0" w:color="0F243E"/>
              <w:bottom w:val="single" w:sz="4" w:space="0" w:color="16365C"/>
              <w:right w:val="single" w:sz="4" w:space="0" w:color="16365C"/>
            </w:tcBorders>
            <w:shd w:val="clear" w:color="auto" w:fill="auto"/>
            <w:noWrap/>
            <w:vAlign w:val="bottom"/>
            <w:hideMark/>
          </w:tcPr>
          <w:p w14:paraId="78606C22" w14:textId="77777777" w:rsidR="00674129" w:rsidRPr="00FE184E" w:rsidRDefault="00674129" w:rsidP="008E7634">
            <w:pPr>
              <w:bidi w:val="0"/>
              <w:jc w:val="center"/>
              <w:rPr>
                <w:rFonts w:ascii="David" w:hAnsi="David"/>
                <w:b/>
                <w:bCs/>
                <w:sz w:val="20"/>
                <w:szCs w:val="20"/>
              </w:rPr>
            </w:pPr>
            <w:r w:rsidRPr="00FE184E">
              <w:rPr>
                <w:rFonts w:ascii="David" w:hAnsi="David"/>
                <w:b/>
                <w:bCs/>
                <w:sz w:val="20"/>
                <w:szCs w:val="20"/>
              </w:rPr>
              <w:t>9</w:t>
            </w:r>
          </w:p>
        </w:tc>
        <w:tc>
          <w:tcPr>
            <w:tcW w:w="850" w:type="dxa"/>
            <w:tcBorders>
              <w:top w:val="nil"/>
              <w:left w:val="single" w:sz="4" w:space="0" w:color="16365C"/>
              <w:bottom w:val="single" w:sz="4" w:space="0" w:color="16365C"/>
              <w:right w:val="single" w:sz="4" w:space="0" w:color="0F243E"/>
            </w:tcBorders>
            <w:shd w:val="clear" w:color="auto" w:fill="auto"/>
            <w:noWrap/>
            <w:vAlign w:val="bottom"/>
            <w:hideMark/>
          </w:tcPr>
          <w:p w14:paraId="26213DB4" w14:textId="77777777" w:rsidR="00674129" w:rsidRPr="00FE184E" w:rsidRDefault="00674129" w:rsidP="008E7634">
            <w:pPr>
              <w:bidi w:val="0"/>
              <w:jc w:val="center"/>
              <w:rPr>
                <w:rFonts w:ascii="David" w:hAnsi="David"/>
                <w:b/>
                <w:bCs/>
                <w:sz w:val="20"/>
                <w:szCs w:val="20"/>
              </w:rPr>
            </w:pPr>
            <w:r w:rsidRPr="00FE184E">
              <w:rPr>
                <w:rFonts w:ascii="David" w:hAnsi="David"/>
                <w:b/>
                <w:bCs/>
                <w:sz w:val="20"/>
                <w:szCs w:val="20"/>
              </w:rPr>
              <w:t>10</w:t>
            </w:r>
          </w:p>
        </w:tc>
        <w:tc>
          <w:tcPr>
            <w:tcW w:w="1714" w:type="dxa"/>
            <w:tcBorders>
              <w:top w:val="nil"/>
              <w:left w:val="nil"/>
              <w:bottom w:val="single" w:sz="4" w:space="0" w:color="16365C"/>
              <w:right w:val="single" w:sz="4" w:space="0" w:color="16365C"/>
            </w:tcBorders>
            <w:shd w:val="clear" w:color="000000" w:fill="C4D79B"/>
            <w:noWrap/>
            <w:vAlign w:val="bottom"/>
          </w:tcPr>
          <w:p w14:paraId="6448E4DA" w14:textId="77777777" w:rsidR="00674129" w:rsidRPr="00FE184E" w:rsidRDefault="00674129" w:rsidP="008E7634">
            <w:pPr>
              <w:bidi w:val="0"/>
              <w:jc w:val="center"/>
              <w:rPr>
                <w:rFonts w:ascii="David" w:hAnsi="David"/>
                <w:b/>
                <w:bCs/>
                <w:sz w:val="20"/>
                <w:szCs w:val="20"/>
              </w:rPr>
            </w:pPr>
          </w:p>
        </w:tc>
        <w:tc>
          <w:tcPr>
            <w:tcW w:w="1939" w:type="dxa"/>
            <w:tcBorders>
              <w:top w:val="nil"/>
              <w:left w:val="single" w:sz="4" w:space="0" w:color="16365C"/>
              <w:bottom w:val="single" w:sz="4" w:space="0" w:color="16365C"/>
              <w:right w:val="single" w:sz="4" w:space="0" w:color="16365C"/>
            </w:tcBorders>
            <w:shd w:val="clear" w:color="000000" w:fill="C4D79B"/>
            <w:noWrap/>
            <w:vAlign w:val="bottom"/>
          </w:tcPr>
          <w:p w14:paraId="5B805D74" w14:textId="77777777" w:rsidR="00674129" w:rsidRPr="00FE184E" w:rsidRDefault="00674129" w:rsidP="008E7634">
            <w:pPr>
              <w:bidi w:val="0"/>
              <w:jc w:val="center"/>
              <w:rPr>
                <w:rFonts w:ascii="David" w:hAnsi="David"/>
                <w:b/>
                <w:bCs/>
                <w:sz w:val="20"/>
                <w:szCs w:val="20"/>
              </w:rPr>
            </w:pPr>
          </w:p>
        </w:tc>
        <w:tc>
          <w:tcPr>
            <w:tcW w:w="1167" w:type="dxa"/>
            <w:tcBorders>
              <w:top w:val="nil"/>
              <w:left w:val="single" w:sz="4" w:space="0" w:color="16365C"/>
              <w:bottom w:val="single" w:sz="4" w:space="0" w:color="16365C"/>
              <w:right w:val="single" w:sz="4" w:space="0" w:color="0F243E"/>
            </w:tcBorders>
            <w:shd w:val="clear" w:color="000000" w:fill="C4D79B"/>
            <w:noWrap/>
            <w:vAlign w:val="bottom"/>
          </w:tcPr>
          <w:p w14:paraId="668E184F" w14:textId="77777777" w:rsidR="00674129" w:rsidRPr="00FE184E" w:rsidRDefault="00674129" w:rsidP="008E7634">
            <w:pPr>
              <w:bidi w:val="0"/>
              <w:jc w:val="center"/>
              <w:rPr>
                <w:rFonts w:ascii="David" w:hAnsi="David"/>
                <w:b/>
                <w:bCs/>
                <w:sz w:val="20"/>
                <w:szCs w:val="20"/>
              </w:rPr>
            </w:pPr>
          </w:p>
        </w:tc>
      </w:tr>
      <w:tr w:rsidR="00674129" w:rsidRPr="00FB586C" w14:paraId="659FE29E" w14:textId="77777777" w:rsidTr="00200BE5">
        <w:trPr>
          <w:trHeight w:val="264"/>
          <w:jc w:val="right"/>
        </w:trPr>
        <w:tc>
          <w:tcPr>
            <w:tcW w:w="709" w:type="dxa"/>
            <w:tcBorders>
              <w:top w:val="nil"/>
              <w:left w:val="single" w:sz="4" w:space="0" w:color="0F243E"/>
              <w:bottom w:val="single" w:sz="4" w:space="0" w:color="16365C"/>
              <w:right w:val="single" w:sz="4" w:space="0" w:color="16365C"/>
            </w:tcBorders>
            <w:shd w:val="clear" w:color="auto" w:fill="auto"/>
            <w:noWrap/>
            <w:vAlign w:val="bottom"/>
            <w:hideMark/>
          </w:tcPr>
          <w:p w14:paraId="763F7CBC" w14:textId="77777777" w:rsidR="00674129" w:rsidRPr="00FE184E" w:rsidRDefault="00674129" w:rsidP="008E7634">
            <w:pPr>
              <w:bidi w:val="0"/>
              <w:jc w:val="center"/>
              <w:rPr>
                <w:rFonts w:ascii="David" w:hAnsi="David"/>
                <w:b/>
                <w:bCs/>
                <w:sz w:val="20"/>
                <w:szCs w:val="20"/>
              </w:rPr>
            </w:pPr>
            <w:r w:rsidRPr="00FE184E">
              <w:rPr>
                <w:rFonts w:ascii="David" w:hAnsi="David"/>
                <w:b/>
                <w:bCs/>
                <w:sz w:val="20"/>
                <w:szCs w:val="20"/>
              </w:rPr>
              <w:t>10</w:t>
            </w:r>
          </w:p>
        </w:tc>
        <w:tc>
          <w:tcPr>
            <w:tcW w:w="850" w:type="dxa"/>
            <w:tcBorders>
              <w:top w:val="nil"/>
              <w:left w:val="single" w:sz="4" w:space="0" w:color="16365C"/>
              <w:bottom w:val="single" w:sz="4" w:space="0" w:color="16365C"/>
              <w:right w:val="single" w:sz="4" w:space="0" w:color="0F243E"/>
            </w:tcBorders>
            <w:shd w:val="clear" w:color="auto" w:fill="auto"/>
            <w:noWrap/>
            <w:vAlign w:val="bottom"/>
            <w:hideMark/>
          </w:tcPr>
          <w:p w14:paraId="7CA140E3" w14:textId="77777777" w:rsidR="00674129" w:rsidRPr="00FE184E" w:rsidRDefault="00674129" w:rsidP="008E7634">
            <w:pPr>
              <w:bidi w:val="0"/>
              <w:jc w:val="center"/>
              <w:rPr>
                <w:rFonts w:ascii="David" w:hAnsi="David"/>
                <w:b/>
                <w:bCs/>
                <w:sz w:val="20"/>
                <w:szCs w:val="20"/>
              </w:rPr>
            </w:pPr>
            <w:r w:rsidRPr="00FE184E">
              <w:rPr>
                <w:rFonts w:ascii="David" w:hAnsi="David"/>
                <w:b/>
                <w:bCs/>
                <w:sz w:val="20"/>
                <w:szCs w:val="20"/>
              </w:rPr>
              <w:t>11</w:t>
            </w:r>
          </w:p>
        </w:tc>
        <w:tc>
          <w:tcPr>
            <w:tcW w:w="1714" w:type="dxa"/>
            <w:tcBorders>
              <w:top w:val="nil"/>
              <w:left w:val="nil"/>
              <w:bottom w:val="single" w:sz="4" w:space="0" w:color="16365C"/>
              <w:right w:val="single" w:sz="4" w:space="0" w:color="16365C"/>
            </w:tcBorders>
            <w:shd w:val="clear" w:color="000000" w:fill="C4D79B"/>
            <w:noWrap/>
            <w:vAlign w:val="bottom"/>
          </w:tcPr>
          <w:p w14:paraId="514349C3" w14:textId="77777777" w:rsidR="00674129" w:rsidRPr="00FE184E" w:rsidRDefault="00674129" w:rsidP="008E7634">
            <w:pPr>
              <w:bidi w:val="0"/>
              <w:jc w:val="center"/>
              <w:rPr>
                <w:rFonts w:ascii="David" w:hAnsi="David"/>
                <w:b/>
                <w:bCs/>
                <w:sz w:val="20"/>
                <w:szCs w:val="20"/>
              </w:rPr>
            </w:pPr>
          </w:p>
        </w:tc>
        <w:tc>
          <w:tcPr>
            <w:tcW w:w="1939" w:type="dxa"/>
            <w:tcBorders>
              <w:top w:val="nil"/>
              <w:left w:val="single" w:sz="4" w:space="0" w:color="16365C"/>
              <w:bottom w:val="single" w:sz="4" w:space="0" w:color="16365C"/>
              <w:right w:val="single" w:sz="4" w:space="0" w:color="16365C"/>
            </w:tcBorders>
            <w:shd w:val="clear" w:color="000000" w:fill="C4D79B"/>
            <w:noWrap/>
            <w:vAlign w:val="bottom"/>
          </w:tcPr>
          <w:p w14:paraId="1D719D13" w14:textId="77777777" w:rsidR="00674129" w:rsidRPr="00FE184E" w:rsidRDefault="00674129" w:rsidP="008E7634">
            <w:pPr>
              <w:bidi w:val="0"/>
              <w:jc w:val="center"/>
              <w:rPr>
                <w:rFonts w:ascii="David" w:hAnsi="David"/>
                <w:b/>
                <w:bCs/>
                <w:sz w:val="20"/>
                <w:szCs w:val="20"/>
              </w:rPr>
            </w:pPr>
          </w:p>
        </w:tc>
        <w:tc>
          <w:tcPr>
            <w:tcW w:w="1167" w:type="dxa"/>
            <w:tcBorders>
              <w:top w:val="nil"/>
              <w:left w:val="single" w:sz="4" w:space="0" w:color="16365C"/>
              <w:bottom w:val="single" w:sz="4" w:space="0" w:color="16365C"/>
              <w:right w:val="single" w:sz="4" w:space="0" w:color="0F243E"/>
            </w:tcBorders>
            <w:shd w:val="clear" w:color="000000" w:fill="C4D79B"/>
            <w:noWrap/>
            <w:vAlign w:val="bottom"/>
          </w:tcPr>
          <w:p w14:paraId="2AA3B693" w14:textId="77777777" w:rsidR="00674129" w:rsidRPr="00FE184E" w:rsidRDefault="00674129" w:rsidP="008E7634">
            <w:pPr>
              <w:bidi w:val="0"/>
              <w:jc w:val="center"/>
              <w:rPr>
                <w:rFonts w:ascii="David" w:hAnsi="David"/>
                <w:b/>
                <w:bCs/>
                <w:sz w:val="20"/>
                <w:szCs w:val="20"/>
              </w:rPr>
            </w:pPr>
          </w:p>
        </w:tc>
      </w:tr>
      <w:tr w:rsidR="00674129" w:rsidRPr="00FB586C" w14:paraId="72149A4B" w14:textId="77777777" w:rsidTr="00200BE5">
        <w:trPr>
          <w:trHeight w:val="264"/>
          <w:jc w:val="right"/>
        </w:trPr>
        <w:tc>
          <w:tcPr>
            <w:tcW w:w="709" w:type="dxa"/>
            <w:tcBorders>
              <w:top w:val="nil"/>
              <w:left w:val="single" w:sz="4" w:space="0" w:color="0F243E"/>
              <w:bottom w:val="single" w:sz="4" w:space="0" w:color="16365C"/>
              <w:right w:val="single" w:sz="4" w:space="0" w:color="16365C"/>
            </w:tcBorders>
            <w:shd w:val="clear" w:color="auto" w:fill="auto"/>
            <w:noWrap/>
            <w:vAlign w:val="bottom"/>
            <w:hideMark/>
          </w:tcPr>
          <w:p w14:paraId="41C5B099" w14:textId="77777777" w:rsidR="00674129" w:rsidRPr="00FE184E" w:rsidRDefault="00674129" w:rsidP="008E7634">
            <w:pPr>
              <w:bidi w:val="0"/>
              <w:jc w:val="center"/>
              <w:rPr>
                <w:rFonts w:ascii="David" w:hAnsi="David"/>
                <w:b/>
                <w:bCs/>
                <w:sz w:val="20"/>
                <w:szCs w:val="20"/>
              </w:rPr>
            </w:pPr>
            <w:r w:rsidRPr="00FE184E">
              <w:rPr>
                <w:rFonts w:ascii="David" w:hAnsi="David"/>
                <w:b/>
                <w:bCs/>
                <w:sz w:val="20"/>
                <w:szCs w:val="20"/>
              </w:rPr>
              <w:t>11</w:t>
            </w:r>
          </w:p>
        </w:tc>
        <w:tc>
          <w:tcPr>
            <w:tcW w:w="850" w:type="dxa"/>
            <w:tcBorders>
              <w:top w:val="nil"/>
              <w:left w:val="single" w:sz="4" w:space="0" w:color="16365C"/>
              <w:bottom w:val="single" w:sz="4" w:space="0" w:color="16365C"/>
              <w:right w:val="single" w:sz="4" w:space="0" w:color="0F243E"/>
            </w:tcBorders>
            <w:shd w:val="clear" w:color="auto" w:fill="auto"/>
            <w:noWrap/>
            <w:vAlign w:val="bottom"/>
            <w:hideMark/>
          </w:tcPr>
          <w:p w14:paraId="5814B852" w14:textId="77777777" w:rsidR="00674129" w:rsidRPr="00FE184E" w:rsidRDefault="00674129" w:rsidP="008E7634">
            <w:pPr>
              <w:bidi w:val="0"/>
              <w:jc w:val="center"/>
              <w:rPr>
                <w:rFonts w:ascii="David" w:hAnsi="David"/>
                <w:b/>
                <w:bCs/>
                <w:sz w:val="20"/>
                <w:szCs w:val="20"/>
              </w:rPr>
            </w:pPr>
            <w:r w:rsidRPr="00FE184E">
              <w:rPr>
                <w:rFonts w:ascii="David" w:hAnsi="David"/>
                <w:b/>
                <w:bCs/>
                <w:sz w:val="20"/>
                <w:szCs w:val="20"/>
              </w:rPr>
              <w:t>12</w:t>
            </w:r>
          </w:p>
        </w:tc>
        <w:tc>
          <w:tcPr>
            <w:tcW w:w="1714" w:type="dxa"/>
            <w:tcBorders>
              <w:top w:val="nil"/>
              <w:left w:val="nil"/>
              <w:bottom w:val="single" w:sz="4" w:space="0" w:color="16365C"/>
              <w:right w:val="single" w:sz="4" w:space="0" w:color="16365C"/>
            </w:tcBorders>
            <w:shd w:val="clear" w:color="000000" w:fill="C4D79B"/>
            <w:noWrap/>
            <w:vAlign w:val="bottom"/>
          </w:tcPr>
          <w:p w14:paraId="2DEFFA5B" w14:textId="77777777" w:rsidR="00674129" w:rsidRPr="00FE184E" w:rsidRDefault="00674129" w:rsidP="008E7634">
            <w:pPr>
              <w:bidi w:val="0"/>
              <w:jc w:val="center"/>
              <w:rPr>
                <w:rFonts w:ascii="David" w:hAnsi="David"/>
                <w:b/>
                <w:bCs/>
                <w:sz w:val="20"/>
                <w:szCs w:val="20"/>
              </w:rPr>
            </w:pPr>
          </w:p>
        </w:tc>
        <w:tc>
          <w:tcPr>
            <w:tcW w:w="1939" w:type="dxa"/>
            <w:tcBorders>
              <w:top w:val="nil"/>
              <w:left w:val="single" w:sz="4" w:space="0" w:color="16365C"/>
              <w:bottom w:val="single" w:sz="4" w:space="0" w:color="16365C"/>
              <w:right w:val="single" w:sz="4" w:space="0" w:color="16365C"/>
            </w:tcBorders>
            <w:shd w:val="clear" w:color="000000" w:fill="C4D79B"/>
            <w:noWrap/>
            <w:vAlign w:val="bottom"/>
          </w:tcPr>
          <w:p w14:paraId="6A64435B" w14:textId="77777777" w:rsidR="00674129" w:rsidRPr="00FE184E" w:rsidRDefault="00674129" w:rsidP="008E7634">
            <w:pPr>
              <w:bidi w:val="0"/>
              <w:jc w:val="center"/>
              <w:rPr>
                <w:rFonts w:ascii="David" w:hAnsi="David"/>
                <w:b/>
                <w:bCs/>
                <w:sz w:val="20"/>
                <w:szCs w:val="20"/>
              </w:rPr>
            </w:pPr>
          </w:p>
        </w:tc>
        <w:tc>
          <w:tcPr>
            <w:tcW w:w="1167" w:type="dxa"/>
            <w:tcBorders>
              <w:top w:val="nil"/>
              <w:left w:val="single" w:sz="4" w:space="0" w:color="16365C"/>
              <w:bottom w:val="single" w:sz="4" w:space="0" w:color="16365C"/>
              <w:right w:val="single" w:sz="4" w:space="0" w:color="0F243E"/>
            </w:tcBorders>
            <w:shd w:val="clear" w:color="000000" w:fill="C4D79B"/>
            <w:noWrap/>
            <w:vAlign w:val="bottom"/>
          </w:tcPr>
          <w:p w14:paraId="2378F325" w14:textId="77777777" w:rsidR="00674129" w:rsidRPr="00FE184E" w:rsidRDefault="00674129" w:rsidP="008E7634">
            <w:pPr>
              <w:bidi w:val="0"/>
              <w:jc w:val="center"/>
              <w:rPr>
                <w:rFonts w:ascii="David" w:hAnsi="David"/>
                <w:b/>
                <w:bCs/>
                <w:sz w:val="20"/>
                <w:szCs w:val="20"/>
              </w:rPr>
            </w:pPr>
          </w:p>
        </w:tc>
      </w:tr>
      <w:tr w:rsidR="00674129" w:rsidRPr="00FB586C" w14:paraId="270AC4D1" w14:textId="77777777" w:rsidTr="00200BE5">
        <w:trPr>
          <w:trHeight w:val="264"/>
          <w:jc w:val="right"/>
        </w:trPr>
        <w:tc>
          <w:tcPr>
            <w:tcW w:w="709" w:type="dxa"/>
            <w:tcBorders>
              <w:top w:val="nil"/>
              <w:left w:val="single" w:sz="4" w:space="0" w:color="0F243E"/>
              <w:bottom w:val="single" w:sz="4" w:space="0" w:color="16365C"/>
              <w:right w:val="single" w:sz="4" w:space="0" w:color="16365C"/>
            </w:tcBorders>
            <w:shd w:val="clear" w:color="auto" w:fill="auto"/>
            <w:noWrap/>
            <w:vAlign w:val="bottom"/>
            <w:hideMark/>
          </w:tcPr>
          <w:p w14:paraId="1B7036DE" w14:textId="77777777" w:rsidR="00674129" w:rsidRPr="00FE184E" w:rsidRDefault="00674129" w:rsidP="008E7634">
            <w:pPr>
              <w:bidi w:val="0"/>
              <w:jc w:val="center"/>
              <w:rPr>
                <w:rFonts w:ascii="David" w:hAnsi="David"/>
                <w:b/>
                <w:bCs/>
                <w:sz w:val="20"/>
                <w:szCs w:val="20"/>
              </w:rPr>
            </w:pPr>
            <w:r w:rsidRPr="00FE184E">
              <w:rPr>
                <w:rFonts w:ascii="David" w:hAnsi="David"/>
                <w:b/>
                <w:bCs/>
                <w:sz w:val="20"/>
                <w:szCs w:val="20"/>
              </w:rPr>
              <w:t>12</w:t>
            </w:r>
          </w:p>
        </w:tc>
        <w:tc>
          <w:tcPr>
            <w:tcW w:w="850" w:type="dxa"/>
            <w:tcBorders>
              <w:top w:val="nil"/>
              <w:left w:val="single" w:sz="4" w:space="0" w:color="16365C"/>
              <w:bottom w:val="single" w:sz="4" w:space="0" w:color="16365C"/>
              <w:right w:val="single" w:sz="4" w:space="0" w:color="0F243E"/>
            </w:tcBorders>
            <w:shd w:val="clear" w:color="auto" w:fill="auto"/>
            <w:noWrap/>
            <w:vAlign w:val="bottom"/>
            <w:hideMark/>
          </w:tcPr>
          <w:p w14:paraId="3AF5B3CC" w14:textId="77777777" w:rsidR="00674129" w:rsidRPr="00FE184E" w:rsidRDefault="00674129" w:rsidP="008E7634">
            <w:pPr>
              <w:bidi w:val="0"/>
              <w:jc w:val="center"/>
              <w:rPr>
                <w:rFonts w:ascii="David" w:hAnsi="David"/>
                <w:b/>
                <w:bCs/>
                <w:sz w:val="20"/>
                <w:szCs w:val="20"/>
              </w:rPr>
            </w:pPr>
            <w:r w:rsidRPr="00FE184E">
              <w:rPr>
                <w:rFonts w:ascii="David" w:hAnsi="David"/>
                <w:b/>
                <w:bCs/>
                <w:sz w:val="20"/>
                <w:szCs w:val="20"/>
              </w:rPr>
              <w:t>13</w:t>
            </w:r>
          </w:p>
        </w:tc>
        <w:tc>
          <w:tcPr>
            <w:tcW w:w="1714" w:type="dxa"/>
            <w:tcBorders>
              <w:top w:val="nil"/>
              <w:left w:val="nil"/>
              <w:bottom w:val="single" w:sz="4" w:space="0" w:color="16365C"/>
              <w:right w:val="single" w:sz="4" w:space="0" w:color="16365C"/>
            </w:tcBorders>
            <w:shd w:val="clear" w:color="000000" w:fill="C4D79B"/>
            <w:noWrap/>
            <w:vAlign w:val="bottom"/>
          </w:tcPr>
          <w:p w14:paraId="7EFF6815" w14:textId="77777777" w:rsidR="00674129" w:rsidRPr="00FE184E" w:rsidRDefault="00674129" w:rsidP="008E7634">
            <w:pPr>
              <w:bidi w:val="0"/>
              <w:jc w:val="center"/>
              <w:rPr>
                <w:rFonts w:ascii="David" w:hAnsi="David"/>
                <w:b/>
                <w:bCs/>
                <w:sz w:val="20"/>
                <w:szCs w:val="20"/>
              </w:rPr>
            </w:pPr>
          </w:p>
        </w:tc>
        <w:tc>
          <w:tcPr>
            <w:tcW w:w="1939" w:type="dxa"/>
            <w:tcBorders>
              <w:top w:val="nil"/>
              <w:left w:val="single" w:sz="4" w:space="0" w:color="16365C"/>
              <w:bottom w:val="single" w:sz="4" w:space="0" w:color="16365C"/>
              <w:right w:val="single" w:sz="4" w:space="0" w:color="16365C"/>
            </w:tcBorders>
            <w:shd w:val="clear" w:color="000000" w:fill="C4D79B"/>
            <w:noWrap/>
            <w:vAlign w:val="bottom"/>
          </w:tcPr>
          <w:p w14:paraId="2748D8B4" w14:textId="77777777" w:rsidR="00674129" w:rsidRPr="00FE184E" w:rsidRDefault="00674129" w:rsidP="008E7634">
            <w:pPr>
              <w:bidi w:val="0"/>
              <w:jc w:val="center"/>
              <w:rPr>
                <w:rFonts w:ascii="David" w:hAnsi="David"/>
                <w:b/>
                <w:bCs/>
                <w:sz w:val="20"/>
                <w:szCs w:val="20"/>
              </w:rPr>
            </w:pPr>
          </w:p>
        </w:tc>
        <w:tc>
          <w:tcPr>
            <w:tcW w:w="1167" w:type="dxa"/>
            <w:tcBorders>
              <w:top w:val="nil"/>
              <w:left w:val="single" w:sz="4" w:space="0" w:color="16365C"/>
              <w:bottom w:val="single" w:sz="4" w:space="0" w:color="16365C"/>
              <w:right w:val="single" w:sz="4" w:space="0" w:color="0F243E"/>
            </w:tcBorders>
            <w:shd w:val="clear" w:color="000000" w:fill="C4D79B"/>
            <w:noWrap/>
            <w:vAlign w:val="bottom"/>
          </w:tcPr>
          <w:p w14:paraId="30AE3A99" w14:textId="77777777" w:rsidR="00674129" w:rsidRPr="00FE184E" w:rsidRDefault="00674129" w:rsidP="008E7634">
            <w:pPr>
              <w:bidi w:val="0"/>
              <w:jc w:val="center"/>
              <w:rPr>
                <w:rFonts w:ascii="David" w:hAnsi="David"/>
                <w:b/>
                <w:bCs/>
                <w:sz w:val="20"/>
                <w:szCs w:val="20"/>
              </w:rPr>
            </w:pPr>
          </w:p>
        </w:tc>
      </w:tr>
      <w:tr w:rsidR="00674129" w:rsidRPr="00FB586C" w14:paraId="1A5B9952" w14:textId="77777777" w:rsidTr="00200BE5">
        <w:trPr>
          <w:trHeight w:val="264"/>
          <w:jc w:val="right"/>
        </w:trPr>
        <w:tc>
          <w:tcPr>
            <w:tcW w:w="709" w:type="dxa"/>
            <w:tcBorders>
              <w:top w:val="nil"/>
              <w:left w:val="single" w:sz="4" w:space="0" w:color="0F243E"/>
              <w:bottom w:val="single" w:sz="4" w:space="0" w:color="16365C"/>
              <w:right w:val="single" w:sz="4" w:space="0" w:color="16365C"/>
            </w:tcBorders>
            <w:shd w:val="clear" w:color="auto" w:fill="auto"/>
            <w:noWrap/>
            <w:vAlign w:val="bottom"/>
            <w:hideMark/>
          </w:tcPr>
          <w:p w14:paraId="632D5978" w14:textId="77777777" w:rsidR="00674129" w:rsidRPr="00FE184E" w:rsidRDefault="00674129" w:rsidP="008E7634">
            <w:pPr>
              <w:bidi w:val="0"/>
              <w:jc w:val="center"/>
              <w:rPr>
                <w:rFonts w:ascii="David" w:hAnsi="David"/>
                <w:b/>
                <w:bCs/>
                <w:sz w:val="20"/>
                <w:szCs w:val="20"/>
              </w:rPr>
            </w:pPr>
            <w:r w:rsidRPr="00FE184E">
              <w:rPr>
                <w:rFonts w:ascii="David" w:hAnsi="David"/>
                <w:b/>
                <w:bCs/>
                <w:sz w:val="20"/>
                <w:szCs w:val="20"/>
              </w:rPr>
              <w:t>13</w:t>
            </w:r>
          </w:p>
        </w:tc>
        <w:tc>
          <w:tcPr>
            <w:tcW w:w="850" w:type="dxa"/>
            <w:tcBorders>
              <w:top w:val="nil"/>
              <w:left w:val="single" w:sz="4" w:space="0" w:color="16365C"/>
              <w:bottom w:val="single" w:sz="4" w:space="0" w:color="16365C"/>
              <w:right w:val="single" w:sz="4" w:space="0" w:color="0F243E"/>
            </w:tcBorders>
            <w:shd w:val="clear" w:color="auto" w:fill="auto"/>
            <w:noWrap/>
            <w:vAlign w:val="bottom"/>
            <w:hideMark/>
          </w:tcPr>
          <w:p w14:paraId="5DCE3EBD" w14:textId="77777777" w:rsidR="00674129" w:rsidRPr="00FE184E" w:rsidRDefault="00674129" w:rsidP="008E7634">
            <w:pPr>
              <w:bidi w:val="0"/>
              <w:jc w:val="center"/>
              <w:rPr>
                <w:rFonts w:ascii="David" w:hAnsi="David"/>
                <w:b/>
                <w:bCs/>
                <w:sz w:val="20"/>
                <w:szCs w:val="20"/>
              </w:rPr>
            </w:pPr>
            <w:r w:rsidRPr="00FE184E">
              <w:rPr>
                <w:rFonts w:ascii="David" w:hAnsi="David"/>
                <w:b/>
                <w:bCs/>
                <w:sz w:val="20"/>
                <w:szCs w:val="20"/>
              </w:rPr>
              <w:t>14</w:t>
            </w:r>
          </w:p>
        </w:tc>
        <w:tc>
          <w:tcPr>
            <w:tcW w:w="1714" w:type="dxa"/>
            <w:tcBorders>
              <w:top w:val="nil"/>
              <w:left w:val="nil"/>
              <w:bottom w:val="single" w:sz="4" w:space="0" w:color="16365C"/>
              <w:right w:val="single" w:sz="4" w:space="0" w:color="16365C"/>
            </w:tcBorders>
            <w:shd w:val="clear" w:color="000000" w:fill="C4D79B"/>
            <w:noWrap/>
            <w:vAlign w:val="bottom"/>
          </w:tcPr>
          <w:p w14:paraId="4C49B2F3" w14:textId="77777777" w:rsidR="00674129" w:rsidRPr="00FE184E" w:rsidRDefault="00674129" w:rsidP="008E7634">
            <w:pPr>
              <w:bidi w:val="0"/>
              <w:jc w:val="center"/>
              <w:rPr>
                <w:rFonts w:ascii="David" w:hAnsi="David"/>
                <w:b/>
                <w:bCs/>
                <w:sz w:val="20"/>
                <w:szCs w:val="20"/>
              </w:rPr>
            </w:pPr>
          </w:p>
        </w:tc>
        <w:tc>
          <w:tcPr>
            <w:tcW w:w="1939" w:type="dxa"/>
            <w:tcBorders>
              <w:top w:val="nil"/>
              <w:left w:val="single" w:sz="4" w:space="0" w:color="16365C"/>
              <w:bottom w:val="single" w:sz="4" w:space="0" w:color="16365C"/>
              <w:right w:val="single" w:sz="4" w:space="0" w:color="16365C"/>
            </w:tcBorders>
            <w:shd w:val="clear" w:color="000000" w:fill="C4D79B"/>
            <w:noWrap/>
            <w:vAlign w:val="bottom"/>
          </w:tcPr>
          <w:p w14:paraId="4262E965" w14:textId="77777777" w:rsidR="00674129" w:rsidRPr="00FE184E" w:rsidRDefault="00674129" w:rsidP="008E7634">
            <w:pPr>
              <w:bidi w:val="0"/>
              <w:jc w:val="center"/>
              <w:rPr>
                <w:rFonts w:ascii="David" w:hAnsi="David"/>
                <w:b/>
                <w:bCs/>
                <w:sz w:val="20"/>
                <w:szCs w:val="20"/>
              </w:rPr>
            </w:pPr>
          </w:p>
        </w:tc>
        <w:tc>
          <w:tcPr>
            <w:tcW w:w="1167" w:type="dxa"/>
            <w:tcBorders>
              <w:top w:val="nil"/>
              <w:left w:val="single" w:sz="4" w:space="0" w:color="16365C"/>
              <w:bottom w:val="single" w:sz="4" w:space="0" w:color="16365C"/>
              <w:right w:val="single" w:sz="4" w:space="0" w:color="0F243E"/>
            </w:tcBorders>
            <w:shd w:val="clear" w:color="000000" w:fill="C4D79B"/>
            <w:noWrap/>
            <w:vAlign w:val="bottom"/>
          </w:tcPr>
          <w:p w14:paraId="67A0AEB7" w14:textId="77777777" w:rsidR="00674129" w:rsidRPr="00FE184E" w:rsidRDefault="00674129" w:rsidP="008E7634">
            <w:pPr>
              <w:bidi w:val="0"/>
              <w:jc w:val="center"/>
              <w:rPr>
                <w:rFonts w:ascii="David" w:hAnsi="David"/>
                <w:b/>
                <w:bCs/>
                <w:sz w:val="20"/>
                <w:szCs w:val="20"/>
              </w:rPr>
            </w:pPr>
          </w:p>
        </w:tc>
      </w:tr>
      <w:tr w:rsidR="00674129" w:rsidRPr="00FB586C" w14:paraId="12BD4808" w14:textId="77777777" w:rsidTr="00200BE5">
        <w:trPr>
          <w:trHeight w:val="264"/>
          <w:jc w:val="right"/>
        </w:trPr>
        <w:tc>
          <w:tcPr>
            <w:tcW w:w="709" w:type="dxa"/>
            <w:tcBorders>
              <w:top w:val="nil"/>
              <w:left w:val="single" w:sz="4" w:space="0" w:color="0F243E"/>
              <w:bottom w:val="single" w:sz="4" w:space="0" w:color="16365C"/>
              <w:right w:val="single" w:sz="4" w:space="0" w:color="16365C"/>
            </w:tcBorders>
            <w:shd w:val="clear" w:color="auto" w:fill="auto"/>
            <w:noWrap/>
            <w:vAlign w:val="bottom"/>
            <w:hideMark/>
          </w:tcPr>
          <w:p w14:paraId="47159569" w14:textId="77777777" w:rsidR="00674129" w:rsidRPr="00FE184E" w:rsidRDefault="00674129" w:rsidP="008E7634">
            <w:pPr>
              <w:bidi w:val="0"/>
              <w:jc w:val="center"/>
              <w:rPr>
                <w:rFonts w:ascii="David" w:hAnsi="David"/>
                <w:b/>
                <w:bCs/>
                <w:sz w:val="20"/>
                <w:szCs w:val="20"/>
              </w:rPr>
            </w:pPr>
            <w:r w:rsidRPr="00FE184E">
              <w:rPr>
                <w:rFonts w:ascii="David" w:hAnsi="David"/>
                <w:b/>
                <w:bCs/>
                <w:sz w:val="20"/>
                <w:szCs w:val="20"/>
              </w:rPr>
              <w:t>14</w:t>
            </w:r>
          </w:p>
        </w:tc>
        <w:tc>
          <w:tcPr>
            <w:tcW w:w="850" w:type="dxa"/>
            <w:tcBorders>
              <w:top w:val="nil"/>
              <w:left w:val="single" w:sz="4" w:space="0" w:color="16365C"/>
              <w:bottom w:val="single" w:sz="4" w:space="0" w:color="16365C"/>
              <w:right w:val="single" w:sz="4" w:space="0" w:color="0F243E"/>
            </w:tcBorders>
            <w:shd w:val="clear" w:color="auto" w:fill="auto"/>
            <w:noWrap/>
            <w:vAlign w:val="bottom"/>
            <w:hideMark/>
          </w:tcPr>
          <w:p w14:paraId="2211C6F2" w14:textId="77777777" w:rsidR="00674129" w:rsidRPr="00FE184E" w:rsidRDefault="00674129" w:rsidP="008E7634">
            <w:pPr>
              <w:bidi w:val="0"/>
              <w:jc w:val="center"/>
              <w:rPr>
                <w:rFonts w:ascii="David" w:hAnsi="David"/>
                <w:b/>
                <w:bCs/>
                <w:sz w:val="20"/>
                <w:szCs w:val="20"/>
              </w:rPr>
            </w:pPr>
            <w:r w:rsidRPr="00FE184E">
              <w:rPr>
                <w:rFonts w:ascii="David" w:hAnsi="David"/>
                <w:b/>
                <w:bCs/>
                <w:sz w:val="20"/>
                <w:szCs w:val="20"/>
              </w:rPr>
              <w:t>15</w:t>
            </w:r>
          </w:p>
        </w:tc>
        <w:tc>
          <w:tcPr>
            <w:tcW w:w="1714" w:type="dxa"/>
            <w:tcBorders>
              <w:top w:val="nil"/>
              <w:left w:val="nil"/>
              <w:bottom w:val="single" w:sz="4" w:space="0" w:color="16365C"/>
              <w:right w:val="single" w:sz="4" w:space="0" w:color="16365C"/>
            </w:tcBorders>
            <w:shd w:val="clear" w:color="000000" w:fill="C4D79B"/>
            <w:noWrap/>
            <w:vAlign w:val="bottom"/>
          </w:tcPr>
          <w:p w14:paraId="1F09F7AD" w14:textId="77777777" w:rsidR="00674129" w:rsidRPr="00FE184E" w:rsidRDefault="00674129" w:rsidP="008E7634">
            <w:pPr>
              <w:bidi w:val="0"/>
              <w:jc w:val="center"/>
              <w:rPr>
                <w:rFonts w:ascii="David" w:hAnsi="David"/>
                <w:b/>
                <w:bCs/>
                <w:sz w:val="20"/>
                <w:szCs w:val="20"/>
              </w:rPr>
            </w:pPr>
          </w:p>
        </w:tc>
        <w:tc>
          <w:tcPr>
            <w:tcW w:w="1939" w:type="dxa"/>
            <w:tcBorders>
              <w:top w:val="nil"/>
              <w:left w:val="single" w:sz="4" w:space="0" w:color="16365C"/>
              <w:bottom w:val="single" w:sz="4" w:space="0" w:color="16365C"/>
              <w:right w:val="single" w:sz="4" w:space="0" w:color="16365C"/>
            </w:tcBorders>
            <w:shd w:val="clear" w:color="000000" w:fill="C4D79B"/>
            <w:noWrap/>
            <w:vAlign w:val="bottom"/>
          </w:tcPr>
          <w:p w14:paraId="5C6F5F71" w14:textId="77777777" w:rsidR="00674129" w:rsidRPr="00FE184E" w:rsidRDefault="00674129" w:rsidP="008E7634">
            <w:pPr>
              <w:bidi w:val="0"/>
              <w:jc w:val="center"/>
              <w:rPr>
                <w:rFonts w:ascii="David" w:hAnsi="David"/>
                <w:b/>
                <w:bCs/>
                <w:sz w:val="20"/>
                <w:szCs w:val="20"/>
              </w:rPr>
            </w:pPr>
          </w:p>
        </w:tc>
        <w:tc>
          <w:tcPr>
            <w:tcW w:w="1167" w:type="dxa"/>
            <w:tcBorders>
              <w:top w:val="nil"/>
              <w:left w:val="single" w:sz="4" w:space="0" w:color="16365C"/>
              <w:bottom w:val="single" w:sz="4" w:space="0" w:color="16365C"/>
              <w:right w:val="single" w:sz="4" w:space="0" w:color="0F243E"/>
            </w:tcBorders>
            <w:shd w:val="clear" w:color="000000" w:fill="C4D79B"/>
            <w:noWrap/>
            <w:vAlign w:val="bottom"/>
          </w:tcPr>
          <w:p w14:paraId="37AD69B6" w14:textId="77777777" w:rsidR="00674129" w:rsidRPr="00FE184E" w:rsidRDefault="00674129" w:rsidP="008E7634">
            <w:pPr>
              <w:bidi w:val="0"/>
              <w:jc w:val="center"/>
              <w:rPr>
                <w:rFonts w:ascii="David" w:hAnsi="David"/>
                <w:b/>
                <w:bCs/>
                <w:sz w:val="20"/>
                <w:szCs w:val="20"/>
              </w:rPr>
            </w:pPr>
          </w:p>
        </w:tc>
      </w:tr>
      <w:tr w:rsidR="00674129" w:rsidRPr="00FB586C" w14:paraId="4C6576CF" w14:textId="77777777" w:rsidTr="00200BE5">
        <w:trPr>
          <w:trHeight w:val="264"/>
          <w:jc w:val="right"/>
        </w:trPr>
        <w:tc>
          <w:tcPr>
            <w:tcW w:w="709" w:type="dxa"/>
            <w:tcBorders>
              <w:top w:val="nil"/>
              <w:left w:val="single" w:sz="4" w:space="0" w:color="0F243E"/>
              <w:bottom w:val="single" w:sz="4" w:space="0" w:color="16365C"/>
              <w:right w:val="single" w:sz="4" w:space="0" w:color="16365C"/>
            </w:tcBorders>
            <w:shd w:val="clear" w:color="auto" w:fill="auto"/>
            <w:noWrap/>
            <w:vAlign w:val="bottom"/>
            <w:hideMark/>
          </w:tcPr>
          <w:p w14:paraId="02811761" w14:textId="77777777" w:rsidR="00674129" w:rsidRPr="00FE184E" w:rsidRDefault="00674129" w:rsidP="008E7634">
            <w:pPr>
              <w:bidi w:val="0"/>
              <w:jc w:val="center"/>
              <w:rPr>
                <w:rFonts w:ascii="David" w:hAnsi="David"/>
                <w:b/>
                <w:bCs/>
                <w:sz w:val="20"/>
                <w:szCs w:val="20"/>
              </w:rPr>
            </w:pPr>
            <w:r w:rsidRPr="00FE184E">
              <w:rPr>
                <w:rFonts w:ascii="David" w:hAnsi="David"/>
                <w:b/>
                <w:bCs/>
                <w:sz w:val="20"/>
                <w:szCs w:val="20"/>
              </w:rPr>
              <w:t>15</w:t>
            </w:r>
          </w:p>
        </w:tc>
        <w:tc>
          <w:tcPr>
            <w:tcW w:w="850" w:type="dxa"/>
            <w:tcBorders>
              <w:top w:val="nil"/>
              <w:left w:val="single" w:sz="4" w:space="0" w:color="16365C"/>
              <w:bottom w:val="single" w:sz="4" w:space="0" w:color="16365C"/>
              <w:right w:val="single" w:sz="4" w:space="0" w:color="0F243E"/>
            </w:tcBorders>
            <w:shd w:val="clear" w:color="auto" w:fill="auto"/>
            <w:noWrap/>
            <w:vAlign w:val="bottom"/>
            <w:hideMark/>
          </w:tcPr>
          <w:p w14:paraId="2D6A87C1" w14:textId="77777777" w:rsidR="00674129" w:rsidRPr="00FE184E" w:rsidRDefault="00674129" w:rsidP="008E7634">
            <w:pPr>
              <w:bidi w:val="0"/>
              <w:jc w:val="center"/>
              <w:rPr>
                <w:rFonts w:ascii="David" w:hAnsi="David"/>
                <w:b/>
                <w:bCs/>
                <w:sz w:val="20"/>
                <w:szCs w:val="20"/>
              </w:rPr>
            </w:pPr>
            <w:r w:rsidRPr="00FE184E">
              <w:rPr>
                <w:rFonts w:ascii="David" w:hAnsi="David"/>
                <w:b/>
                <w:bCs/>
                <w:sz w:val="20"/>
                <w:szCs w:val="20"/>
              </w:rPr>
              <w:t>16</w:t>
            </w:r>
          </w:p>
        </w:tc>
        <w:tc>
          <w:tcPr>
            <w:tcW w:w="1714" w:type="dxa"/>
            <w:tcBorders>
              <w:top w:val="nil"/>
              <w:left w:val="nil"/>
              <w:bottom w:val="single" w:sz="4" w:space="0" w:color="16365C"/>
              <w:right w:val="single" w:sz="4" w:space="0" w:color="16365C"/>
            </w:tcBorders>
            <w:shd w:val="clear" w:color="000000" w:fill="C4D79B"/>
            <w:noWrap/>
            <w:vAlign w:val="bottom"/>
          </w:tcPr>
          <w:p w14:paraId="6AE6D4B3" w14:textId="77777777" w:rsidR="00674129" w:rsidRPr="00FE184E" w:rsidRDefault="00674129" w:rsidP="008E7634">
            <w:pPr>
              <w:bidi w:val="0"/>
              <w:jc w:val="center"/>
              <w:rPr>
                <w:rFonts w:ascii="David" w:hAnsi="David"/>
                <w:b/>
                <w:bCs/>
                <w:sz w:val="20"/>
                <w:szCs w:val="20"/>
              </w:rPr>
            </w:pPr>
          </w:p>
        </w:tc>
        <w:tc>
          <w:tcPr>
            <w:tcW w:w="1939" w:type="dxa"/>
            <w:tcBorders>
              <w:top w:val="nil"/>
              <w:left w:val="single" w:sz="4" w:space="0" w:color="16365C"/>
              <w:bottom w:val="single" w:sz="4" w:space="0" w:color="16365C"/>
              <w:right w:val="single" w:sz="4" w:space="0" w:color="16365C"/>
            </w:tcBorders>
            <w:shd w:val="clear" w:color="000000" w:fill="C4D79B"/>
            <w:noWrap/>
            <w:vAlign w:val="bottom"/>
          </w:tcPr>
          <w:p w14:paraId="347AC2DA" w14:textId="77777777" w:rsidR="00674129" w:rsidRPr="00FE184E" w:rsidRDefault="00674129" w:rsidP="008E7634">
            <w:pPr>
              <w:bidi w:val="0"/>
              <w:jc w:val="center"/>
              <w:rPr>
                <w:rFonts w:ascii="David" w:hAnsi="David"/>
                <w:b/>
                <w:bCs/>
                <w:sz w:val="20"/>
                <w:szCs w:val="20"/>
              </w:rPr>
            </w:pPr>
          </w:p>
        </w:tc>
        <w:tc>
          <w:tcPr>
            <w:tcW w:w="1167" w:type="dxa"/>
            <w:tcBorders>
              <w:top w:val="nil"/>
              <w:left w:val="single" w:sz="4" w:space="0" w:color="16365C"/>
              <w:bottom w:val="single" w:sz="4" w:space="0" w:color="16365C"/>
              <w:right w:val="single" w:sz="4" w:space="0" w:color="0F243E"/>
            </w:tcBorders>
            <w:shd w:val="clear" w:color="000000" w:fill="C4D79B"/>
            <w:noWrap/>
            <w:vAlign w:val="bottom"/>
          </w:tcPr>
          <w:p w14:paraId="6491E75B" w14:textId="77777777" w:rsidR="00674129" w:rsidRPr="00FE184E" w:rsidRDefault="00674129" w:rsidP="008E7634">
            <w:pPr>
              <w:bidi w:val="0"/>
              <w:jc w:val="center"/>
              <w:rPr>
                <w:rFonts w:ascii="David" w:hAnsi="David"/>
                <w:b/>
                <w:bCs/>
                <w:sz w:val="20"/>
                <w:szCs w:val="20"/>
              </w:rPr>
            </w:pPr>
          </w:p>
        </w:tc>
      </w:tr>
      <w:tr w:rsidR="00674129" w:rsidRPr="00FB586C" w14:paraId="75C46C84" w14:textId="77777777" w:rsidTr="00200BE5">
        <w:trPr>
          <w:trHeight w:val="264"/>
          <w:jc w:val="right"/>
        </w:trPr>
        <w:tc>
          <w:tcPr>
            <w:tcW w:w="709" w:type="dxa"/>
            <w:tcBorders>
              <w:top w:val="nil"/>
              <w:left w:val="single" w:sz="4" w:space="0" w:color="0F243E"/>
              <w:bottom w:val="single" w:sz="4" w:space="0" w:color="16365C"/>
              <w:right w:val="single" w:sz="4" w:space="0" w:color="16365C"/>
            </w:tcBorders>
            <w:shd w:val="clear" w:color="auto" w:fill="auto"/>
            <w:noWrap/>
            <w:vAlign w:val="bottom"/>
            <w:hideMark/>
          </w:tcPr>
          <w:p w14:paraId="6B8BBA7D" w14:textId="77777777" w:rsidR="00674129" w:rsidRPr="00FE184E" w:rsidRDefault="00674129" w:rsidP="008E7634">
            <w:pPr>
              <w:bidi w:val="0"/>
              <w:jc w:val="center"/>
              <w:rPr>
                <w:rFonts w:ascii="David" w:hAnsi="David"/>
                <w:b/>
                <w:bCs/>
                <w:sz w:val="20"/>
                <w:szCs w:val="20"/>
              </w:rPr>
            </w:pPr>
            <w:r w:rsidRPr="00FE184E">
              <w:rPr>
                <w:rFonts w:ascii="David" w:hAnsi="David"/>
                <w:b/>
                <w:bCs/>
                <w:sz w:val="20"/>
                <w:szCs w:val="20"/>
              </w:rPr>
              <w:t>16</w:t>
            </w:r>
          </w:p>
        </w:tc>
        <w:tc>
          <w:tcPr>
            <w:tcW w:w="850" w:type="dxa"/>
            <w:tcBorders>
              <w:top w:val="nil"/>
              <w:left w:val="single" w:sz="4" w:space="0" w:color="16365C"/>
              <w:bottom w:val="single" w:sz="4" w:space="0" w:color="16365C"/>
              <w:right w:val="single" w:sz="4" w:space="0" w:color="0F243E"/>
            </w:tcBorders>
            <w:shd w:val="clear" w:color="auto" w:fill="auto"/>
            <w:noWrap/>
            <w:vAlign w:val="bottom"/>
            <w:hideMark/>
          </w:tcPr>
          <w:p w14:paraId="6A7E3EB3" w14:textId="77777777" w:rsidR="00674129" w:rsidRPr="00FE184E" w:rsidRDefault="00674129" w:rsidP="008E7634">
            <w:pPr>
              <w:bidi w:val="0"/>
              <w:jc w:val="center"/>
              <w:rPr>
                <w:rFonts w:ascii="David" w:hAnsi="David"/>
                <w:b/>
                <w:bCs/>
                <w:sz w:val="20"/>
                <w:szCs w:val="20"/>
              </w:rPr>
            </w:pPr>
            <w:r w:rsidRPr="00FE184E">
              <w:rPr>
                <w:rFonts w:ascii="David" w:hAnsi="David"/>
                <w:b/>
                <w:bCs/>
                <w:sz w:val="20"/>
                <w:szCs w:val="20"/>
              </w:rPr>
              <w:t>17</w:t>
            </w:r>
          </w:p>
        </w:tc>
        <w:tc>
          <w:tcPr>
            <w:tcW w:w="1714" w:type="dxa"/>
            <w:tcBorders>
              <w:top w:val="nil"/>
              <w:left w:val="nil"/>
              <w:bottom w:val="single" w:sz="4" w:space="0" w:color="16365C"/>
              <w:right w:val="single" w:sz="4" w:space="0" w:color="16365C"/>
            </w:tcBorders>
            <w:shd w:val="clear" w:color="000000" w:fill="C4D79B"/>
            <w:noWrap/>
            <w:vAlign w:val="bottom"/>
          </w:tcPr>
          <w:p w14:paraId="08384B72" w14:textId="77777777" w:rsidR="00674129" w:rsidRPr="00FE184E" w:rsidRDefault="00674129" w:rsidP="008E7634">
            <w:pPr>
              <w:bidi w:val="0"/>
              <w:jc w:val="center"/>
              <w:rPr>
                <w:rFonts w:ascii="David" w:hAnsi="David"/>
                <w:b/>
                <w:bCs/>
                <w:sz w:val="20"/>
                <w:szCs w:val="20"/>
              </w:rPr>
            </w:pPr>
          </w:p>
        </w:tc>
        <w:tc>
          <w:tcPr>
            <w:tcW w:w="1939" w:type="dxa"/>
            <w:tcBorders>
              <w:top w:val="nil"/>
              <w:left w:val="single" w:sz="4" w:space="0" w:color="16365C"/>
              <w:bottom w:val="single" w:sz="4" w:space="0" w:color="16365C"/>
              <w:right w:val="single" w:sz="4" w:space="0" w:color="16365C"/>
            </w:tcBorders>
            <w:shd w:val="clear" w:color="000000" w:fill="C4D79B"/>
            <w:noWrap/>
            <w:vAlign w:val="bottom"/>
          </w:tcPr>
          <w:p w14:paraId="72B315E6" w14:textId="77777777" w:rsidR="00674129" w:rsidRPr="00FE184E" w:rsidRDefault="00674129" w:rsidP="008E7634">
            <w:pPr>
              <w:bidi w:val="0"/>
              <w:jc w:val="center"/>
              <w:rPr>
                <w:rFonts w:ascii="David" w:hAnsi="David"/>
                <w:b/>
                <w:bCs/>
                <w:sz w:val="20"/>
                <w:szCs w:val="20"/>
              </w:rPr>
            </w:pPr>
          </w:p>
        </w:tc>
        <w:tc>
          <w:tcPr>
            <w:tcW w:w="1167" w:type="dxa"/>
            <w:tcBorders>
              <w:top w:val="nil"/>
              <w:left w:val="single" w:sz="4" w:space="0" w:color="16365C"/>
              <w:bottom w:val="single" w:sz="4" w:space="0" w:color="16365C"/>
              <w:right w:val="single" w:sz="4" w:space="0" w:color="0F243E"/>
            </w:tcBorders>
            <w:shd w:val="clear" w:color="000000" w:fill="C4D79B"/>
            <w:noWrap/>
            <w:vAlign w:val="bottom"/>
          </w:tcPr>
          <w:p w14:paraId="5B5C0F51" w14:textId="77777777" w:rsidR="00674129" w:rsidRPr="00FE184E" w:rsidRDefault="00674129" w:rsidP="008E7634">
            <w:pPr>
              <w:bidi w:val="0"/>
              <w:jc w:val="center"/>
              <w:rPr>
                <w:rFonts w:ascii="David" w:hAnsi="David"/>
                <w:b/>
                <w:bCs/>
                <w:sz w:val="20"/>
                <w:szCs w:val="20"/>
              </w:rPr>
            </w:pPr>
          </w:p>
        </w:tc>
      </w:tr>
      <w:tr w:rsidR="00674129" w:rsidRPr="00FB586C" w14:paraId="407FB72A" w14:textId="77777777" w:rsidTr="00200BE5">
        <w:trPr>
          <w:trHeight w:val="264"/>
          <w:jc w:val="right"/>
        </w:trPr>
        <w:tc>
          <w:tcPr>
            <w:tcW w:w="709" w:type="dxa"/>
            <w:tcBorders>
              <w:top w:val="nil"/>
              <w:left w:val="single" w:sz="4" w:space="0" w:color="0F243E"/>
              <w:bottom w:val="single" w:sz="4" w:space="0" w:color="16365C"/>
              <w:right w:val="single" w:sz="4" w:space="0" w:color="16365C"/>
            </w:tcBorders>
            <w:shd w:val="clear" w:color="auto" w:fill="auto"/>
            <w:noWrap/>
            <w:vAlign w:val="bottom"/>
            <w:hideMark/>
          </w:tcPr>
          <w:p w14:paraId="0B83F8D8" w14:textId="77777777" w:rsidR="00674129" w:rsidRPr="00FE184E" w:rsidRDefault="00674129" w:rsidP="008E7634">
            <w:pPr>
              <w:bidi w:val="0"/>
              <w:jc w:val="center"/>
              <w:rPr>
                <w:rFonts w:ascii="David" w:hAnsi="David"/>
                <w:b/>
                <w:bCs/>
                <w:sz w:val="20"/>
                <w:szCs w:val="20"/>
              </w:rPr>
            </w:pPr>
            <w:r w:rsidRPr="00FE184E">
              <w:rPr>
                <w:rFonts w:ascii="David" w:hAnsi="David"/>
                <w:b/>
                <w:bCs/>
                <w:sz w:val="20"/>
                <w:szCs w:val="20"/>
              </w:rPr>
              <w:t>17</w:t>
            </w:r>
          </w:p>
        </w:tc>
        <w:tc>
          <w:tcPr>
            <w:tcW w:w="850" w:type="dxa"/>
            <w:tcBorders>
              <w:top w:val="nil"/>
              <w:left w:val="single" w:sz="4" w:space="0" w:color="16365C"/>
              <w:bottom w:val="single" w:sz="4" w:space="0" w:color="16365C"/>
              <w:right w:val="single" w:sz="4" w:space="0" w:color="0F243E"/>
            </w:tcBorders>
            <w:shd w:val="clear" w:color="auto" w:fill="auto"/>
            <w:noWrap/>
            <w:vAlign w:val="bottom"/>
            <w:hideMark/>
          </w:tcPr>
          <w:p w14:paraId="60EE37BB" w14:textId="77777777" w:rsidR="00674129" w:rsidRPr="00FE184E" w:rsidRDefault="00674129" w:rsidP="008E7634">
            <w:pPr>
              <w:bidi w:val="0"/>
              <w:jc w:val="center"/>
              <w:rPr>
                <w:rFonts w:ascii="David" w:hAnsi="David"/>
                <w:b/>
                <w:bCs/>
                <w:sz w:val="20"/>
                <w:szCs w:val="20"/>
              </w:rPr>
            </w:pPr>
            <w:r w:rsidRPr="00FE184E">
              <w:rPr>
                <w:rFonts w:ascii="David" w:hAnsi="David"/>
                <w:b/>
                <w:bCs/>
                <w:sz w:val="20"/>
                <w:szCs w:val="20"/>
              </w:rPr>
              <w:t>18</w:t>
            </w:r>
          </w:p>
        </w:tc>
        <w:tc>
          <w:tcPr>
            <w:tcW w:w="1714" w:type="dxa"/>
            <w:tcBorders>
              <w:top w:val="nil"/>
              <w:left w:val="nil"/>
              <w:bottom w:val="single" w:sz="4" w:space="0" w:color="16365C"/>
              <w:right w:val="single" w:sz="4" w:space="0" w:color="16365C"/>
            </w:tcBorders>
            <w:shd w:val="clear" w:color="000000" w:fill="C4D79B"/>
            <w:noWrap/>
            <w:vAlign w:val="bottom"/>
          </w:tcPr>
          <w:p w14:paraId="2DDCE2CB" w14:textId="77777777" w:rsidR="00674129" w:rsidRPr="00FE184E" w:rsidRDefault="00674129" w:rsidP="008E7634">
            <w:pPr>
              <w:bidi w:val="0"/>
              <w:jc w:val="center"/>
              <w:rPr>
                <w:rFonts w:ascii="David" w:hAnsi="David"/>
                <w:b/>
                <w:bCs/>
                <w:sz w:val="20"/>
                <w:szCs w:val="20"/>
              </w:rPr>
            </w:pPr>
            <w:r w:rsidRPr="00FE184E">
              <w:rPr>
                <w:rFonts w:ascii="David" w:hAnsi="David"/>
                <w:b/>
                <w:bCs/>
                <w:sz w:val="20"/>
                <w:szCs w:val="20"/>
              </w:rPr>
              <w:t>1</w:t>
            </w:r>
          </w:p>
        </w:tc>
        <w:tc>
          <w:tcPr>
            <w:tcW w:w="1939" w:type="dxa"/>
            <w:tcBorders>
              <w:top w:val="nil"/>
              <w:left w:val="single" w:sz="4" w:space="0" w:color="16365C"/>
              <w:bottom w:val="single" w:sz="4" w:space="0" w:color="16365C"/>
              <w:right w:val="single" w:sz="4" w:space="0" w:color="16365C"/>
            </w:tcBorders>
            <w:shd w:val="clear" w:color="000000" w:fill="C4D79B"/>
            <w:noWrap/>
            <w:vAlign w:val="bottom"/>
          </w:tcPr>
          <w:p w14:paraId="0DF541C4" w14:textId="77777777" w:rsidR="00674129" w:rsidRPr="00FE184E" w:rsidRDefault="00674129" w:rsidP="008E7634">
            <w:pPr>
              <w:bidi w:val="0"/>
              <w:jc w:val="center"/>
              <w:rPr>
                <w:rFonts w:ascii="David" w:hAnsi="David"/>
                <w:b/>
                <w:bCs/>
                <w:sz w:val="20"/>
                <w:szCs w:val="20"/>
              </w:rPr>
            </w:pPr>
          </w:p>
        </w:tc>
        <w:tc>
          <w:tcPr>
            <w:tcW w:w="1167" w:type="dxa"/>
            <w:tcBorders>
              <w:top w:val="nil"/>
              <w:left w:val="single" w:sz="4" w:space="0" w:color="16365C"/>
              <w:bottom w:val="single" w:sz="4" w:space="0" w:color="16365C"/>
              <w:right w:val="single" w:sz="4" w:space="0" w:color="0F243E"/>
            </w:tcBorders>
            <w:shd w:val="clear" w:color="000000" w:fill="C4D79B"/>
            <w:noWrap/>
            <w:vAlign w:val="bottom"/>
          </w:tcPr>
          <w:p w14:paraId="14E8C2A4" w14:textId="77777777" w:rsidR="00674129" w:rsidRPr="00FE184E" w:rsidRDefault="00674129" w:rsidP="008E7634">
            <w:pPr>
              <w:bidi w:val="0"/>
              <w:jc w:val="center"/>
              <w:rPr>
                <w:rFonts w:ascii="David" w:hAnsi="David"/>
                <w:b/>
                <w:bCs/>
                <w:sz w:val="20"/>
                <w:szCs w:val="20"/>
              </w:rPr>
            </w:pPr>
          </w:p>
        </w:tc>
      </w:tr>
      <w:tr w:rsidR="00674129" w:rsidRPr="00FB586C" w14:paraId="46077E6D" w14:textId="77777777" w:rsidTr="00200BE5">
        <w:trPr>
          <w:trHeight w:val="264"/>
          <w:jc w:val="right"/>
        </w:trPr>
        <w:tc>
          <w:tcPr>
            <w:tcW w:w="709" w:type="dxa"/>
            <w:tcBorders>
              <w:top w:val="nil"/>
              <w:left w:val="single" w:sz="4" w:space="0" w:color="0F243E"/>
              <w:bottom w:val="single" w:sz="4" w:space="0" w:color="16365C"/>
              <w:right w:val="single" w:sz="4" w:space="0" w:color="16365C"/>
            </w:tcBorders>
            <w:shd w:val="clear" w:color="auto" w:fill="auto"/>
            <w:noWrap/>
            <w:vAlign w:val="bottom"/>
            <w:hideMark/>
          </w:tcPr>
          <w:p w14:paraId="7EA298D3" w14:textId="77777777" w:rsidR="00674129" w:rsidRPr="00FE184E" w:rsidRDefault="00674129" w:rsidP="008E7634">
            <w:pPr>
              <w:bidi w:val="0"/>
              <w:jc w:val="center"/>
              <w:rPr>
                <w:rFonts w:ascii="David" w:hAnsi="David"/>
                <w:b/>
                <w:bCs/>
                <w:sz w:val="20"/>
                <w:szCs w:val="20"/>
              </w:rPr>
            </w:pPr>
            <w:r w:rsidRPr="00FE184E">
              <w:rPr>
                <w:rFonts w:ascii="David" w:hAnsi="David"/>
                <w:b/>
                <w:bCs/>
                <w:sz w:val="20"/>
                <w:szCs w:val="20"/>
              </w:rPr>
              <w:t>18</w:t>
            </w:r>
          </w:p>
        </w:tc>
        <w:tc>
          <w:tcPr>
            <w:tcW w:w="850" w:type="dxa"/>
            <w:tcBorders>
              <w:top w:val="nil"/>
              <w:left w:val="single" w:sz="4" w:space="0" w:color="16365C"/>
              <w:bottom w:val="single" w:sz="4" w:space="0" w:color="16365C"/>
              <w:right w:val="single" w:sz="4" w:space="0" w:color="0F243E"/>
            </w:tcBorders>
            <w:shd w:val="clear" w:color="auto" w:fill="auto"/>
            <w:noWrap/>
            <w:vAlign w:val="bottom"/>
            <w:hideMark/>
          </w:tcPr>
          <w:p w14:paraId="3ECDDD4D" w14:textId="77777777" w:rsidR="00674129" w:rsidRPr="00FE184E" w:rsidRDefault="00674129" w:rsidP="008E7634">
            <w:pPr>
              <w:bidi w:val="0"/>
              <w:jc w:val="center"/>
              <w:rPr>
                <w:rFonts w:ascii="David" w:hAnsi="David"/>
                <w:b/>
                <w:bCs/>
                <w:sz w:val="20"/>
                <w:szCs w:val="20"/>
              </w:rPr>
            </w:pPr>
            <w:r w:rsidRPr="00FE184E">
              <w:rPr>
                <w:rFonts w:ascii="David" w:hAnsi="David"/>
                <w:b/>
                <w:bCs/>
                <w:sz w:val="20"/>
                <w:szCs w:val="20"/>
              </w:rPr>
              <w:t>19</w:t>
            </w:r>
          </w:p>
        </w:tc>
        <w:tc>
          <w:tcPr>
            <w:tcW w:w="1714" w:type="dxa"/>
            <w:tcBorders>
              <w:top w:val="nil"/>
              <w:left w:val="nil"/>
              <w:bottom w:val="single" w:sz="4" w:space="0" w:color="16365C"/>
              <w:right w:val="single" w:sz="4" w:space="0" w:color="16365C"/>
            </w:tcBorders>
            <w:shd w:val="clear" w:color="000000" w:fill="C4D79B"/>
            <w:noWrap/>
            <w:vAlign w:val="bottom"/>
          </w:tcPr>
          <w:p w14:paraId="7AAF962E" w14:textId="77777777" w:rsidR="00674129" w:rsidRPr="00FE184E" w:rsidRDefault="00674129" w:rsidP="008E7634">
            <w:pPr>
              <w:bidi w:val="0"/>
              <w:jc w:val="center"/>
              <w:rPr>
                <w:rFonts w:ascii="David" w:hAnsi="David"/>
                <w:b/>
                <w:bCs/>
                <w:sz w:val="20"/>
                <w:szCs w:val="20"/>
              </w:rPr>
            </w:pPr>
            <w:r w:rsidRPr="00FE184E">
              <w:rPr>
                <w:rFonts w:ascii="David" w:hAnsi="David"/>
                <w:b/>
                <w:bCs/>
                <w:sz w:val="20"/>
                <w:szCs w:val="20"/>
              </w:rPr>
              <w:t>1</w:t>
            </w:r>
          </w:p>
        </w:tc>
        <w:tc>
          <w:tcPr>
            <w:tcW w:w="1939" w:type="dxa"/>
            <w:tcBorders>
              <w:top w:val="nil"/>
              <w:left w:val="single" w:sz="4" w:space="0" w:color="16365C"/>
              <w:bottom w:val="single" w:sz="4" w:space="0" w:color="16365C"/>
              <w:right w:val="single" w:sz="4" w:space="0" w:color="16365C"/>
            </w:tcBorders>
            <w:shd w:val="clear" w:color="000000" w:fill="C4D79B"/>
            <w:noWrap/>
            <w:vAlign w:val="bottom"/>
          </w:tcPr>
          <w:p w14:paraId="3D21604B" w14:textId="77777777" w:rsidR="00674129" w:rsidRPr="00FE184E" w:rsidRDefault="00674129" w:rsidP="008E7634">
            <w:pPr>
              <w:bidi w:val="0"/>
              <w:jc w:val="center"/>
              <w:rPr>
                <w:rFonts w:ascii="David" w:hAnsi="David"/>
                <w:b/>
                <w:bCs/>
                <w:sz w:val="20"/>
                <w:szCs w:val="20"/>
              </w:rPr>
            </w:pPr>
            <w:r w:rsidRPr="00FE184E">
              <w:rPr>
                <w:rFonts w:ascii="David" w:hAnsi="David"/>
                <w:b/>
                <w:bCs/>
                <w:sz w:val="20"/>
                <w:szCs w:val="20"/>
              </w:rPr>
              <w:t>1</w:t>
            </w:r>
          </w:p>
        </w:tc>
        <w:tc>
          <w:tcPr>
            <w:tcW w:w="1167" w:type="dxa"/>
            <w:tcBorders>
              <w:top w:val="nil"/>
              <w:left w:val="single" w:sz="4" w:space="0" w:color="16365C"/>
              <w:bottom w:val="single" w:sz="4" w:space="0" w:color="16365C"/>
              <w:right w:val="single" w:sz="4" w:space="0" w:color="0F243E"/>
            </w:tcBorders>
            <w:shd w:val="clear" w:color="000000" w:fill="C4D79B"/>
            <w:noWrap/>
            <w:vAlign w:val="bottom"/>
          </w:tcPr>
          <w:p w14:paraId="4477E135" w14:textId="77777777" w:rsidR="00674129" w:rsidRPr="00FE184E" w:rsidRDefault="00674129" w:rsidP="008E7634">
            <w:pPr>
              <w:bidi w:val="0"/>
              <w:jc w:val="center"/>
              <w:rPr>
                <w:rFonts w:ascii="David" w:hAnsi="David"/>
                <w:b/>
                <w:bCs/>
                <w:sz w:val="20"/>
                <w:szCs w:val="20"/>
              </w:rPr>
            </w:pPr>
          </w:p>
        </w:tc>
      </w:tr>
      <w:tr w:rsidR="00674129" w:rsidRPr="00FB586C" w14:paraId="7025FEA9" w14:textId="77777777" w:rsidTr="00200BE5">
        <w:trPr>
          <w:trHeight w:val="264"/>
          <w:jc w:val="right"/>
        </w:trPr>
        <w:tc>
          <w:tcPr>
            <w:tcW w:w="709" w:type="dxa"/>
            <w:tcBorders>
              <w:top w:val="nil"/>
              <w:left w:val="single" w:sz="4" w:space="0" w:color="0F243E"/>
              <w:bottom w:val="single" w:sz="4" w:space="0" w:color="16365C"/>
              <w:right w:val="single" w:sz="4" w:space="0" w:color="16365C"/>
            </w:tcBorders>
            <w:shd w:val="clear" w:color="auto" w:fill="auto"/>
            <w:noWrap/>
            <w:vAlign w:val="bottom"/>
            <w:hideMark/>
          </w:tcPr>
          <w:p w14:paraId="288A0313" w14:textId="77777777" w:rsidR="00674129" w:rsidRPr="00FE184E" w:rsidRDefault="00674129" w:rsidP="008E7634">
            <w:pPr>
              <w:bidi w:val="0"/>
              <w:jc w:val="center"/>
              <w:rPr>
                <w:rFonts w:ascii="David" w:hAnsi="David"/>
                <w:b/>
                <w:bCs/>
                <w:sz w:val="20"/>
                <w:szCs w:val="20"/>
              </w:rPr>
            </w:pPr>
            <w:r w:rsidRPr="00FE184E">
              <w:rPr>
                <w:rFonts w:ascii="David" w:hAnsi="David"/>
                <w:b/>
                <w:bCs/>
                <w:sz w:val="20"/>
                <w:szCs w:val="20"/>
              </w:rPr>
              <w:t>19</w:t>
            </w:r>
          </w:p>
        </w:tc>
        <w:tc>
          <w:tcPr>
            <w:tcW w:w="850" w:type="dxa"/>
            <w:tcBorders>
              <w:top w:val="nil"/>
              <w:left w:val="single" w:sz="4" w:space="0" w:color="16365C"/>
              <w:bottom w:val="single" w:sz="4" w:space="0" w:color="16365C"/>
              <w:right w:val="single" w:sz="4" w:space="0" w:color="0F243E"/>
            </w:tcBorders>
            <w:shd w:val="clear" w:color="auto" w:fill="auto"/>
            <w:noWrap/>
            <w:vAlign w:val="bottom"/>
            <w:hideMark/>
          </w:tcPr>
          <w:p w14:paraId="51A4C3D2" w14:textId="77777777" w:rsidR="00674129" w:rsidRPr="00FE184E" w:rsidRDefault="00674129" w:rsidP="008E7634">
            <w:pPr>
              <w:bidi w:val="0"/>
              <w:jc w:val="center"/>
              <w:rPr>
                <w:rFonts w:ascii="David" w:hAnsi="David"/>
                <w:b/>
                <w:bCs/>
                <w:sz w:val="20"/>
                <w:szCs w:val="20"/>
              </w:rPr>
            </w:pPr>
            <w:r w:rsidRPr="00FE184E">
              <w:rPr>
                <w:rFonts w:ascii="David" w:hAnsi="David"/>
                <w:b/>
                <w:bCs/>
                <w:sz w:val="20"/>
                <w:szCs w:val="20"/>
              </w:rPr>
              <w:t>20</w:t>
            </w:r>
          </w:p>
        </w:tc>
        <w:tc>
          <w:tcPr>
            <w:tcW w:w="1714" w:type="dxa"/>
            <w:tcBorders>
              <w:top w:val="nil"/>
              <w:left w:val="nil"/>
              <w:bottom w:val="single" w:sz="4" w:space="0" w:color="16365C"/>
              <w:right w:val="single" w:sz="4" w:space="0" w:color="16365C"/>
            </w:tcBorders>
            <w:shd w:val="clear" w:color="000000" w:fill="C4D79B"/>
            <w:noWrap/>
            <w:vAlign w:val="bottom"/>
          </w:tcPr>
          <w:p w14:paraId="38F939EA" w14:textId="77777777" w:rsidR="00674129" w:rsidRPr="00FE184E" w:rsidRDefault="00674129" w:rsidP="008E7634">
            <w:pPr>
              <w:bidi w:val="0"/>
              <w:jc w:val="center"/>
              <w:rPr>
                <w:rFonts w:ascii="David" w:hAnsi="David"/>
                <w:b/>
                <w:bCs/>
                <w:sz w:val="20"/>
                <w:szCs w:val="20"/>
              </w:rPr>
            </w:pPr>
            <w:r w:rsidRPr="00FE184E">
              <w:rPr>
                <w:rFonts w:ascii="David" w:hAnsi="David"/>
                <w:b/>
                <w:bCs/>
                <w:sz w:val="20"/>
                <w:szCs w:val="20"/>
              </w:rPr>
              <w:t>1</w:t>
            </w:r>
          </w:p>
        </w:tc>
        <w:tc>
          <w:tcPr>
            <w:tcW w:w="1939" w:type="dxa"/>
            <w:tcBorders>
              <w:top w:val="nil"/>
              <w:left w:val="single" w:sz="4" w:space="0" w:color="16365C"/>
              <w:bottom w:val="single" w:sz="4" w:space="0" w:color="16365C"/>
              <w:right w:val="single" w:sz="4" w:space="0" w:color="16365C"/>
            </w:tcBorders>
            <w:shd w:val="clear" w:color="000000" w:fill="C4D79B"/>
            <w:noWrap/>
            <w:vAlign w:val="bottom"/>
          </w:tcPr>
          <w:p w14:paraId="4C2F8BB1" w14:textId="77777777" w:rsidR="00674129" w:rsidRPr="00FE184E" w:rsidRDefault="00674129" w:rsidP="008E7634">
            <w:pPr>
              <w:bidi w:val="0"/>
              <w:jc w:val="center"/>
              <w:rPr>
                <w:rFonts w:ascii="David" w:hAnsi="David"/>
                <w:b/>
                <w:bCs/>
                <w:sz w:val="20"/>
                <w:szCs w:val="20"/>
              </w:rPr>
            </w:pPr>
            <w:r w:rsidRPr="00FE184E">
              <w:rPr>
                <w:rFonts w:ascii="David" w:hAnsi="David"/>
                <w:b/>
                <w:bCs/>
                <w:sz w:val="20"/>
                <w:szCs w:val="20"/>
              </w:rPr>
              <w:t>1</w:t>
            </w:r>
          </w:p>
        </w:tc>
        <w:tc>
          <w:tcPr>
            <w:tcW w:w="1167" w:type="dxa"/>
            <w:tcBorders>
              <w:top w:val="nil"/>
              <w:left w:val="single" w:sz="4" w:space="0" w:color="16365C"/>
              <w:bottom w:val="single" w:sz="4" w:space="0" w:color="16365C"/>
              <w:right w:val="single" w:sz="4" w:space="0" w:color="0F243E"/>
            </w:tcBorders>
            <w:shd w:val="clear" w:color="000000" w:fill="C4D79B"/>
            <w:noWrap/>
            <w:vAlign w:val="bottom"/>
          </w:tcPr>
          <w:p w14:paraId="570EDC4B" w14:textId="77777777" w:rsidR="00674129" w:rsidRPr="00FE184E" w:rsidRDefault="00674129" w:rsidP="008E7634">
            <w:pPr>
              <w:bidi w:val="0"/>
              <w:jc w:val="center"/>
              <w:rPr>
                <w:rFonts w:ascii="David" w:hAnsi="David"/>
                <w:b/>
                <w:bCs/>
                <w:sz w:val="20"/>
                <w:szCs w:val="20"/>
              </w:rPr>
            </w:pPr>
            <w:r w:rsidRPr="00FE184E">
              <w:rPr>
                <w:rFonts w:ascii="David" w:hAnsi="David"/>
                <w:b/>
                <w:bCs/>
                <w:sz w:val="20"/>
                <w:szCs w:val="20"/>
              </w:rPr>
              <w:t>1</w:t>
            </w:r>
          </w:p>
        </w:tc>
      </w:tr>
      <w:tr w:rsidR="00674129" w:rsidRPr="00FB586C" w14:paraId="509E13DA" w14:textId="77777777" w:rsidTr="00200BE5">
        <w:trPr>
          <w:trHeight w:val="264"/>
          <w:jc w:val="right"/>
        </w:trPr>
        <w:tc>
          <w:tcPr>
            <w:tcW w:w="709" w:type="dxa"/>
            <w:tcBorders>
              <w:top w:val="nil"/>
              <w:left w:val="single" w:sz="4" w:space="0" w:color="0F243E"/>
              <w:bottom w:val="single" w:sz="4" w:space="0" w:color="16365C"/>
              <w:right w:val="single" w:sz="4" w:space="0" w:color="16365C"/>
            </w:tcBorders>
            <w:shd w:val="clear" w:color="auto" w:fill="auto"/>
            <w:noWrap/>
            <w:vAlign w:val="bottom"/>
            <w:hideMark/>
          </w:tcPr>
          <w:p w14:paraId="7CA79C4A" w14:textId="77777777" w:rsidR="00674129" w:rsidRPr="00FE184E" w:rsidRDefault="00674129" w:rsidP="008E7634">
            <w:pPr>
              <w:bidi w:val="0"/>
              <w:jc w:val="center"/>
              <w:rPr>
                <w:rFonts w:ascii="David" w:hAnsi="David"/>
                <w:b/>
                <w:bCs/>
                <w:sz w:val="20"/>
                <w:szCs w:val="20"/>
              </w:rPr>
            </w:pPr>
            <w:r w:rsidRPr="00FE184E">
              <w:rPr>
                <w:rFonts w:ascii="David" w:hAnsi="David"/>
                <w:b/>
                <w:bCs/>
                <w:sz w:val="20"/>
                <w:szCs w:val="20"/>
              </w:rPr>
              <w:t>20</w:t>
            </w:r>
          </w:p>
        </w:tc>
        <w:tc>
          <w:tcPr>
            <w:tcW w:w="850" w:type="dxa"/>
            <w:tcBorders>
              <w:top w:val="nil"/>
              <w:left w:val="single" w:sz="4" w:space="0" w:color="16365C"/>
              <w:bottom w:val="single" w:sz="4" w:space="0" w:color="16365C"/>
              <w:right w:val="single" w:sz="4" w:space="0" w:color="0F243E"/>
            </w:tcBorders>
            <w:shd w:val="clear" w:color="auto" w:fill="auto"/>
            <w:noWrap/>
            <w:vAlign w:val="bottom"/>
            <w:hideMark/>
          </w:tcPr>
          <w:p w14:paraId="4523CFAC" w14:textId="77777777" w:rsidR="00674129" w:rsidRPr="00FE184E" w:rsidRDefault="00674129" w:rsidP="008E7634">
            <w:pPr>
              <w:bidi w:val="0"/>
              <w:jc w:val="center"/>
              <w:rPr>
                <w:rFonts w:ascii="David" w:hAnsi="David"/>
                <w:b/>
                <w:bCs/>
                <w:sz w:val="20"/>
                <w:szCs w:val="20"/>
              </w:rPr>
            </w:pPr>
            <w:r w:rsidRPr="00FE184E">
              <w:rPr>
                <w:rFonts w:ascii="David" w:hAnsi="David"/>
                <w:b/>
                <w:bCs/>
                <w:sz w:val="20"/>
                <w:szCs w:val="20"/>
              </w:rPr>
              <w:t>21</w:t>
            </w:r>
          </w:p>
        </w:tc>
        <w:tc>
          <w:tcPr>
            <w:tcW w:w="1714" w:type="dxa"/>
            <w:tcBorders>
              <w:top w:val="nil"/>
              <w:left w:val="nil"/>
              <w:bottom w:val="single" w:sz="4" w:space="0" w:color="16365C"/>
              <w:right w:val="single" w:sz="4" w:space="0" w:color="16365C"/>
            </w:tcBorders>
            <w:shd w:val="clear" w:color="000000" w:fill="C4D79B"/>
            <w:noWrap/>
            <w:vAlign w:val="bottom"/>
          </w:tcPr>
          <w:p w14:paraId="09E2DF04" w14:textId="77777777" w:rsidR="00674129" w:rsidRPr="00FE184E" w:rsidRDefault="00674129" w:rsidP="008E7634">
            <w:pPr>
              <w:bidi w:val="0"/>
              <w:jc w:val="center"/>
              <w:rPr>
                <w:rFonts w:ascii="David" w:hAnsi="David"/>
                <w:b/>
                <w:bCs/>
                <w:sz w:val="20"/>
                <w:szCs w:val="20"/>
              </w:rPr>
            </w:pPr>
            <w:r w:rsidRPr="00FE184E">
              <w:rPr>
                <w:rFonts w:ascii="David" w:hAnsi="David"/>
                <w:b/>
                <w:bCs/>
                <w:sz w:val="20"/>
                <w:szCs w:val="20"/>
              </w:rPr>
              <w:t>1</w:t>
            </w:r>
          </w:p>
        </w:tc>
        <w:tc>
          <w:tcPr>
            <w:tcW w:w="1939" w:type="dxa"/>
            <w:tcBorders>
              <w:top w:val="nil"/>
              <w:left w:val="single" w:sz="4" w:space="0" w:color="16365C"/>
              <w:bottom w:val="single" w:sz="4" w:space="0" w:color="16365C"/>
              <w:right w:val="single" w:sz="4" w:space="0" w:color="16365C"/>
            </w:tcBorders>
            <w:shd w:val="clear" w:color="000000" w:fill="C4D79B"/>
            <w:noWrap/>
            <w:vAlign w:val="bottom"/>
          </w:tcPr>
          <w:p w14:paraId="5F9254A6" w14:textId="77777777" w:rsidR="00674129" w:rsidRPr="00FE184E" w:rsidRDefault="00674129" w:rsidP="008E7634">
            <w:pPr>
              <w:bidi w:val="0"/>
              <w:jc w:val="center"/>
              <w:rPr>
                <w:rFonts w:ascii="David" w:hAnsi="David"/>
                <w:b/>
                <w:bCs/>
                <w:sz w:val="20"/>
                <w:szCs w:val="20"/>
              </w:rPr>
            </w:pPr>
            <w:r w:rsidRPr="00FE184E">
              <w:rPr>
                <w:rFonts w:ascii="David" w:hAnsi="David"/>
                <w:b/>
                <w:bCs/>
                <w:sz w:val="20"/>
                <w:szCs w:val="20"/>
              </w:rPr>
              <w:t>1</w:t>
            </w:r>
          </w:p>
        </w:tc>
        <w:tc>
          <w:tcPr>
            <w:tcW w:w="1167" w:type="dxa"/>
            <w:tcBorders>
              <w:top w:val="nil"/>
              <w:left w:val="single" w:sz="4" w:space="0" w:color="16365C"/>
              <w:bottom w:val="single" w:sz="4" w:space="0" w:color="16365C"/>
              <w:right w:val="single" w:sz="4" w:space="0" w:color="0F243E"/>
            </w:tcBorders>
            <w:shd w:val="clear" w:color="000000" w:fill="C4D79B"/>
            <w:noWrap/>
            <w:vAlign w:val="bottom"/>
          </w:tcPr>
          <w:p w14:paraId="0BC646FD" w14:textId="77777777" w:rsidR="00674129" w:rsidRPr="00FE184E" w:rsidRDefault="00674129" w:rsidP="008E7634">
            <w:pPr>
              <w:bidi w:val="0"/>
              <w:jc w:val="center"/>
              <w:rPr>
                <w:rFonts w:ascii="David" w:hAnsi="David"/>
                <w:b/>
                <w:bCs/>
                <w:sz w:val="20"/>
                <w:szCs w:val="20"/>
              </w:rPr>
            </w:pPr>
            <w:r w:rsidRPr="00FE184E">
              <w:rPr>
                <w:rFonts w:ascii="David" w:hAnsi="David"/>
                <w:b/>
                <w:bCs/>
                <w:sz w:val="20"/>
                <w:szCs w:val="20"/>
              </w:rPr>
              <w:t>1</w:t>
            </w:r>
          </w:p>
        </w:tc>
      </w:tr>
      <w:tr w:rsidR="00674129" w:rsidRPr="00FB586C" w14:paraId="0560D043" w14:textId="77777777" w:rsidTr="00200BE5">
        <w:trPr>
          <w:trHeight w:val="264"/>
          <w:jc w:val="right"/>
        </w:trPr>
        <w:tc>
          <w:tcPr>
            <w:tcW w:w="709" w:type="dxa"/>
            <w:tcBorders>
              <w:top w:val="nil"/>
              <w:left w:val="single" w:sz="4" w:space="0" w:color="0F243E"/>
              <w:bottom w:val="single" w:sz="4" w:space="0" w:color="16365C"/>
              <w:right w:val="single" w:sz="4" w:space="0" w:color="16365C"/>
            </w:tcBorders>
            <w:shd w:val="clear" w:color="auto" w:fill="auto"/>
            <w:noWrap/>
            <w:vAlign w:val="bottom"/>
            <w:hideMark/>
          </w:tcPr>
          <w:p w14:paraId="5B6C7806" w14:textId="77777777" w:rsidR="00674129" w:rsidRPr="00FE184E" w:rsidRDefault="00674129" w:rsidP="008E7634">
            <w:pPr>
              <w:bidi w:val="0"/>
              <w:jc w:val="center"/>
              <w:rPr>
                <w:rFonts w:ascii="David" w:hAnsi="David"/>
                <w:b/>
                <w:bCs/>
                <w:sz w:val="20"/>
                <w:szCs w:val="20"/>
              </w:rPr>
            </w:pPr>
            <w:r w:rsidRPr="00FE184E">
              <w:rPr>
                <w:rFonts w:ascii="David" w:hAnsi="David"/>
                <w:b/>
                <w:bCs/>
                <w:sz w:val="20"/>
                <w:szCs w:val="20"/>
              </w:rPr>
              <w:t>21</w:t>
            </w:r>
          </w:p>
        </w:tc>
        <w:tc>
          <w:tcPr>
            <w:tcW w:w="850" w:type="dxa"/>
            <w:tcBorders>
              <w:top w:val="nil"/>
              <w:left w:val="single" w:sz="4" w:space="0" w:color="16365C"/>
              <w:bottom w:val="single" w:sz="4" w:space="0" w:color="16365C"/>
              <w:right w:val="single" w:sz="4" w:space="0" w:color="0F243E"/>
            </w:tcBorders>
            <w:shd w:val="clear" w:color="auto" w:fill="auto"/>
            <w:noWrap/>
            <w:vAlign w:val="bottom"/>
            <w:hideMark/>
          </w:tcPr>
          <w:p w14:paraId="6B45523F" w14:textId="77777777" w:rsidR="00674129" w:rsidRPr="00FE184E" w:rsidRDefault="00674129" w:rsidP="008E7634">
            <w:pPr>
              <w:bidi w:val="0"/>
              <w:jc w:val="center"/>
              <w:rPr>
                <w:rFonts w:ascii="David" w:hAnsi="David"/>
                <w:b/>
                <w:bCs/>
                <w:sz w:val="20"/>
                <w:szCs w:val="20"/>
              </w:rPr>
            </w:pPr>
            <w:r w:rsidRPr="00FE184E">
              <w:rPr>
                <w:rFonts w:ascii="David" w:hAnsi="David"/>
                <w:b/>
                <w:bCs/>
                <w:sz w:val="20"/>
                <w:szCs w:val="20"/>
              </w:rPr>
              <w:t>22</w:t>
            </w:r>
          </w:p>
        </w:tc>
        <w:tc>
          <w:tcPr>
            <w:tcW w:w="1714" w:type="dxa"/>
            <w:tcBorders>
              <w:top w:val="nil"/>
              <w:left w:val="nil"/>
              <w:bottom w:val="single" w:sz="4" w:space="0" w:color="16365C"/>
              <w:right w:val="single" w:sz="4" w:space="0" w:color="16365C"/>
            </w:tcBorders>
            <w:shd w:val="clear" w:color="000000" w:fill="C4D79B"/>
            <w:noWrap/>
            <w:vAlign w:val="bottom"/>
          </w:tcPr>
          <w:p w14:paraId="5D713372" w14:textId="77777777" w:rsidR="00674129" w:rsidRPr="00FE184E" w:rsidRDefault="00674129" w:rsidP="008E7634">
            <w:pPr>
              <w:bidi w:val="0"/>
              <w:jc w:val="center"/>
              <w:rPr>
                <w:rFonts w:ascii="David" w:hAnsi="David"/>
                <w:b/>
                <w:bCs/>
                <w:sz w:val="20"/>
                <w:szCs w:val="20"/>
              </w:rPr>
            </w:pPr>
            <w:r w:rsidRPr="00FE184E">
              <w:rPr>
                <w:rFonts w:ascii="David" w:hAnsi="David"/>
                <w:b/>
                <w:bCs/>
                <w:sz w:val="20"/>
                <w:szCs w:val="20"/>
              </w:rPr>
              <w:t>1</w:t>
            </w:r>
          </w:p>
        </w:tc>
        <w:tc>
          <w:tcPr>
            <w:tcW w:w="1939" w:type="dxa"/>
            <w:tcBorders>
              <w:top w:val="nil"/>
              <w:left w:val="single" w:sz="4" w:space="0" w:color="16365C"/>
              <w:bottom w:val="single" w:sz="4" w:space="0" w:color="16365C"/>
              <w:right w:val="single" w:sz="4" w:space="0" w:color="16365C"/>
            </w:tcBorders>
            <w:shd w:val="clear" w:color="000000" w:fill="C4D79B"/>
            <w:noWrap/>
            <w:vAlign w:val="bottom"/>
          </w:tcPr>
          <w:p w14:paraId="5ACF804B" w14:textId="77777777" w:rsidR="00674129" w:rsidRPr="00FE184E" w:rsidRDefault="00674129" w:rsidP="008E7634">
            <w:pPr>
              <w:bidi w:val="0"/>
              <w:jc w:val="center"/>
              <w:rPr>
                <w:rFonts w:ascii="David" w:hAnsi="David"/>
                <w:b/>
                <w:bCs/>
                <w:sz w:val="20"/>
                <w:szCs w:val="20"/>
              </w:rPr>
            </w:pPr>
            <w:r w:rsidRPr="00FE184E">
              <w:rPr>
                <w:rFonts w:ascii="David" w:hAnsi="David"/>
                <w:b/>
                <w:bCs/>
                <w:sz w:val="20"/>
                <w:szCs w:val="20"/>
              </w:rPr>
              <w:t>1</w:t>
            </w:r>
          </w:p>
        </w:tc>
        <w:tc>
          <w:tcPr>
            <w:tcW w:w="1167" w:type="dxa"/>
            <w:tcBorders>
              <w:top w:val="nil"/>
              <w:left w:val="single" w:sz="4" w:space="0" w:color="16365C"/>
              <w:bottom w:val="single" w:sz="4" w:space="0" w:color="16365C"/>
              <w:right w:val="single" w:sz="4" w:space="0" w:color="0F243E"/>
            </w:tcBorders>
            <w:shd w:val="clear" w:color="000000" w:fill="C4D79B"/>
            <w:noWrap/>
            <w:vAlign w:val="bottom"/>
          </w:tcPr>
          <w:p w14:paraId="65799BF4" w14:textId="77777777" w:rsidR="00674129" w:rsidRPr="00FE184E" w:rsidRDefault="00674129" w:rsidP="008E7634">
            <w:pPr>
              <w:bidi w:val="0"/>
              <w:jc w:val="center"/>
              <w:rPr>
                <w:rFonts w:ascii="David" w:hAnsi="David"/>
                <w:b/>
                <w:bCs/>
                <w:sz w:val="20"/>
                <w:szCs w:val="20"/>
              </w:rPr>
            </w:pPr>
            <w:r w:rsidRPr="00FE184E">
              <w:rPr>
                <w:rFonts w:ascii="David" w:hAnsi="David"/>
                <w:b/>
                <w:bCs/>
                <w:sz w:val="20"/>
                <w:szCs w:val="20"/>
              </w:rPr>
              <w:t>1</w:t>
            </w:r>
          </w:p>
        </w:tc>
      </w:tr>
      <w:tr w:rsidR="00674129" w:rsidRPr="00FB586C" w14:paraId="55D0946A" w14:textId="77777777" w:rsidTr="00200BE5">
        <w:trPr>
          <w:trHeight w:val="264"/>
          <w:jc w:val="right"/>
        </w:trPr>
        <w:tc>
          <w:tcPr>
            <w:tcW w:w="709" w:type="dxa"/>
            <w:tcBorders>
              <w:top w:val="nil"/>
              <w:left w:val="single" w:sz="4" w:space="0" w:color="0F243E"/>
              <w:bottom w:val="single" w:sz="4" w:space="0" w:color="16365C"/>
              <w:right w:val="single" w:sz="4" w:space="0" w:color="16365C"/>
            </w:tcBorders>
            <w:shd w:val="clear" w:color="auto" w:fill="auto"/>
            <w:noWrap/>
            <w:vAlign w:val="bottom"/>
            <w:hideMark/>
          </w:tcPr>
          <w:p w14:paraId="6E224E0A" w14:textId="77777777" w:rsidR="00674129" w:rsidRPr="00FE184E" w:rsidRDefault="00674129" w:rsidP="008E7634">
            <w:pPr>
              <w:bidi w:val="0"/>
              <w:jc w:val="center"/>
              <w:rPr>
                <w:rFonts w:ascii="David" w:hAnsi="David"/>
                <w:b/>
                <w:bCs/>
                <w:sz w:val="20"/>
                <w:szCs w:val="20"/>
              </w:rPr>
            </w:pPr>
            <w:r w:rsidRPr="00FE184E">
              <w:rPr>
                <w:rFonts w:ascii="David" w:hAnsi="David"/>
                <w:b/>
                <w:bCs/>
                <w:sz w:val="20"/>
                <w:szCs w:val="20"/>
              </w:rPr>
              <w:t>22</w:t>
            </w:r>
          </w:p>
        </w:tc>
        <w:tc>
          <w:tcPr>
            <w:tcW w:w="850" w:type="dxa"/>
            <w:tcBorders>
              <w:top w:val="nil"/>
              <w:left w:val="single" w:sz="4" w:space="0" w:color="16365C"/>
              <w:bottom w:val="single" w:sz="4" w:space="0" w:color="16365C"/>
              <w:right w:val="single" w:sz="4" w:space="0" w:color="0F243E"/>
            </w:tcBorders>
            <w:shd w:val="clear" w:color="auto" w:fill="auto"/>
            <w:noWrap/>
            <w:vAlign w:val="bottom"/>
            <w:hideMark/>
          </w:tcPr>
          <w:p w14:paraId="3518BC36" w14:textId="77777777" w:rsidR="00674129" w:rsidRPr="00FE184E" w:rsidRDefault="00674129" w:rsidP="008E7634">
            <w:pPr>
              <w:bidi w:val="0"/>
              <w:jc w:val="center"/>
              <w:rPr>
                <w:rFonts w:ascii="David" w:hAnsi="David"/>
                <w:b/>
                <w:bCs/>
                <w:sz w:val="20"/>
                <w:szCs w:val="20"/>
              </w:rPr>
            </w:pPr>
            <w:r w:rsidRPr="00FE184E">
              <w:rPr>
                <w:rFonts w:ascii="David" w:hAnsi="David"/>
                <w:b/>
                <w:bCs/>
                <w:sz w:val="20"/>
                <w:szCs w:val="20"/>
              </w:rPr>
              <w:t>23</w:t>
            </w:r>
          </w:p>
        </w:tc>
        <w:tc>
          <w:tcPr>
            <w:tcW w:w="1714" w:type="dxa"/>
            <w:tcBorders>
              <w:top w:val="nil"/>
              <w:left w:val="nil"/>
              <w:bottom w:val="single" w:sz="4" w:space="0" w:color="16365C"/>
              <w:right w:val="single" w:sz="4" w:space="0" w:color="16365C"/>
            </w:tcBorders>
            <w:shd w:val="clear" w:color="000000" w:fill="C4D79B"/>
            <w:noWrap/>
            <w:vAlign w:val="bottom"/>
          </w:tcPr>
          <w:p w14:paraId="10F930B9" w14:textId="77777777" w:rsidR="00674129" w:rsidRPr="00FE184E" w:rsidRDefault="00674129" w:rsidP="008E7634">
            <w:pPr>
              <w:bidi w:val="0"/>
              <w:jc w:val="center"/>
              <w:rPr>
                <w:rFonts w:ascii="David" w:hAnsi="David"/>
                <w:b/>
                <w:bCs/>
                <w:sz w:val="20"/>
                <w:szCs w:val="20"/>
              </w:rPr>
            </w:pPr>
            <w:r w:rsidRPr="00FE184E">
              <w:rPr>
                <w:rFonts w:ascii="David" w:hAnsi="David"/>
                <w:b/>
                <w:bCs/>
                <w:sz w:val="20"/>
                <w:szCs w:val="20"/>
              </w:rPr>
              <w:t>1</w:t>
            </w:r>
          </w:p>
        </w:tc>
        <w:tc>
          <w:tcPr>
            <w:tcW w:w="1939" w:type="dxa"/>
            <w:tcBorders>
              <w:top w:val="nil"/>
              <w:left w:val="single" w:sz="4" w:space="0" w:color="16365C"/>
              <w:bottom w:val="single" w:sz="4" w:space="0" w:color="16365C"/>
              <w:right w:val="single" w:sz="4" w:space="0" w:color="16365C"/>
            </w:tcBorders>
            <w:shd w:val="clear" w:color="000000" w:fill="C4D79B"/>
            <w:noWrap/>
            <w:vAlign w:val="bottom"/>
          </w:tcPr>
          <w:p w14:paraId="42CED929" w14:textId="77777777" w:rsidR="00674129" w:rsidRPr="00FE184E" w:rsidRDefault="00674129" w:rsidP="008E7634">
            <w:pPr>
              <w:bidi w:val="0"/>
              <w:jc w:val="center"/>
              <w:rPr>
                <w:rFonts w:ascii="David" w:hAnsi="David"/>
                <w:b/>
                <w:bCs/>
                <w:sz w:val="20"/>
                <w:szCs w:val="20"/>
              </w:rPr>
            </w:pPr>
            <w:r w:rsidRPr="00FE184E">
              <w:rPr>
                <w:rFonts w:ascii="David" w:hAnsi="David"/>
                <w:b/>
                <w:bCs/>
                <w:sz w:val="20"/>
                <w:szCs w:val="20"/>
              </w:rPr>
              <w:t>1</w:t>
            </w:r>
          </w:p>
        </w:tc>
        <w:tc>
          <w:tcPr>
            <w:tcW w:w="1167" w:type="dxa"/>
            <w:tcBorders>
              <w:top w:val="nil"/>
              <w:left w:val="single" w:sz="4" w:space="0" w:color="16365C"/>
              <w:bottom w:val="single" w:sz="4" w:space="0" w:color="16365C"/>
              <w:right w:val="single" w:sz="4" w:space="0" w:color="0F243E"/>
            </w:tcBorders>
            <w:shd w:val="clear" w:color="000000" w:fill="C4D79B"/>
            <w:noWrap/>
            <w:vAlign w:val="bottom"/>
          </w:tcPr>
          <w:p w14:paraId="146DDD54" w14:textId="77777777" w:rsidR="00674129" w:rsidRPr="00FE184E" w:rsidRDefault="00674129" w:rsidP="008E7634">
            <w:pPr>
              <w:bidi w:val="0"/>
              <w:jc w:val="center"/>
              <w:rPr>
                <w:rFonts w:ascii="David" w:hAnsi="David"/>
                <w:b/>
                <w:bCs/>
                <w:sz w:val="20"/>
                <w:szCs w:val="20"/>
              </w:rPr>
            </w:pPr>
            <w:r w:rsidRPr="00FE184E">
              <w:rPr>
                <w:rFonts w:ascii="David" w:hAnsi="David"/>
                <w:b/>
                <w:bCs/>
                <w:sz w:val="20"/>
                <w:szCs w:val="20"/>
              </w:rPr>
              <w:t>1</w:t>
            </w:r>
          </w:p>
        </w:tc>
      </w:tr>
      <w:tr w:rsidR="00674129" w:rsidRPr="00FB586C" w14:paraId="6D2005FC" w14:textId="77777777" w:rsidTr="00200BE5">
        <w:trPr>
          <w:trHeight w:val="264"/>
          <w:jc w:val="right"/>
        </w:trPr>
        <w:tc>
          <w:tcPr>
            <w:tcW w:w="709" w:type="dxa"/>
            <w:tcBorders>
              <w:top w:val="nil"/>
              <w:left w:val="single" w:sz="4" w:space="0" w:color="0F243E"/>
              <w:bottom w:val="single" w:sz="4" w:space="0" w:color="0F243E"/>
              <w:right w:val="single" w:sz="4" w:space="0" w:color="16365C"/>
            </w:tcBorders>
            <w:shd w:val="clear" w:color="auto" w:fill="auto"/>
            <w:noWrap/>
            <w:vAlign w:val="bottom"/>
            <w:hideMark/>
          </w:tcPr>
          <w:p w14:paraId="3DDA897D" w14:textId="77777777" w:rsidR="00674129" w:rsidRPr="00FE184E" w:rsidRDefault="00674129" w:rsidP="008E7634">
            <w:pPr>
              <w:bidi w:val="0"/>
              <w:jc w:val="center"/>
              <w:rPr>
                <w:rFonts w:ascii="David" w:hAnsi="David"/>
                <w:b/>
                <w:bCs/>
                <w:sz w:val="20"/>
                <w:szCs w:val="20"/>
              </w:rPr>
            </w:pPr>
            <w:r w:rsidRPr="00FE184E">
              <w:rPr>
                <w:rFonts w:ascii="David" w:hAnsi="David"/>
                <w:b/>
                <w:bCs/>
                <w:sz w:val="20"/>
                <w:szCs w:val="20"/>
              </w:rPr>
              <w:t>23</w:t>
            </w:r>
          </w:p>
        </w:tc>
        <w:tc>
          <w:tcPr>
            <w:tcW w:w="850" w:type="dxa"/>
            <w:tcBorders>
              <w:top w:val="nil"/>
              <w:left w:val="single" w:sz="4" w:space="0" w:color="16365C"/>
              <w:bottom w:val="single" w:sz="4" w:space="0" w:color="0F243E"/>
              <w:right w:val="single" w:sz="4" w:space="0" w:color="0F243E"/>
            </w:tcBorders>
            <w:shd w:val="clear" w:color="auto" w:fill="auto"/>
            <w:noWrap/>
            <w:vAlign w:val="bottom"/>
            <w:hideMark/>
          </w:tcPr>
          <w:p w14:paraId="03D9583B" w14:textId="77777777" w:rsidR="00674129" w:rsidRPr="00FE184E" w:rsidRDefault="00674129" w:rsidP="008E7634">
            <w:pPr>
              <w:bidi w:val="0"/>
              <w:jc w:val="center"/>
              <w:rPr>
                <w:rFonts w:ascii="David" w:hAnsi="David"/>
                <w:b/>
                <w:bCs/>
                <w:sz w:val="20"/>
                <w:szCs w:val="20"/>
              </w:rPr>
            </w:pPr>
            <w:r w:rsidRPr="00FE184E">
              <w:rPr>
                <w:rFonts w:ascii="David" w:hAnsi="David"/>
                <w:b/>
                <w:bCs/>
                <w:sz w:val="20"/>
                <w:szCs w:val="20"/>
              </w:rPr>
              <w:t>24</w:t>
            </w:r>
          </w:p>
        </w:tc>
        <w:tc>
          <w:tcPr>
            <w:tcW w:w="1714" w:type="dxa"/>
            <w:tcBorders>
              <w:top w:val="nil"/>
              <w:left w:val="nil"/>
              <w:bottom w:val="single" w:sz="4" w:space="0" w:color="0F243E"/>
              <w:right w:val="single" w:sz="4" w:space="0" w:color="16365C"/>
            </w:tcBorders>
            <w:shd w:val="clear" w:color="000000" w:fill="C4D79B"/>
            <w:noWrap/>
            <w:vAlign w:val="bottom"/>
          </w:tcPr>
          <w:p w14:paraId="441A7E6A" w14:textId="77777777" w:rsidR="00674129" w:rsidRPr="00FE184E" w:rsidRDefault="00674129" w:rsidP="008E7634">
            <w:pPr>
              <w:bidi w:val="0"/>
              <w:jc w:val="center"/>
              <w:rPr>
                <w:rFonts w:ascii="David" w:hAnsi="David"/>
                <w:b/>
                <w:bCs/>
                <w:sz w:val="20"/>
                <w:szCs w:val="20"/>
              </w:rPr>
            </w:pPr>
            <w:r w:rsidRPr="00FE184E">
              <w:rPr>
                <w:rFonts w:ascii="David" w:hAnsi="David"/>
                <w:b/>
                <w:bCs/>
                <w:sz w:val="20"/>
                <w:szCs w:val="20"/>
              </w:rPr>
              <w:t>1</w:t>
            </w:r>
          </w:p>
        </w:tc>
        <w:tc>
          <w:tcPr>
            <w:tcW w:w="1939" w:type="dxa"/>
            <w:tcBorders>
              <w:top w:val="nil"/>
              <w:left w:val="single" w:sz="4" w:space="0" w:color="16365C"/>
              <w:bottom w:val="single" w:sz="4" w:space="0" w:color="0F243E"/>
              <w:right w:val="single" w:sz="4" w:space="0" w:color="16365C"/>
            </w:tcBorders>
            <w:shd w:val="clear" w:color="000000" w:fill="C4D79B"/>
            <w:noWrap/>
            <w:vAlign w:val="bottom"/>
          </w:tcPr>
          <w:p w14:paraId="47707E13" w14:textId="77777777" w:rsidR="00674129" w:rsidRPr="00FE184E" w:rsidRDefault="00674129" w:rsidP="008E7634">
            <w:pPr>
              <w:bidi w:val="0"/>
              <w:jc w:val="center"/>
              <w:rPr>
                <w:rFonts w:ascii="David" w:hAnsi="David"/>
                <w:b/>
                <w:bCs/>
                <w:sz w:val="20"/>
                <w:szCs w:val="20"/>
              </w:rPr>
            </w:pPr>
            <w:r w:rsidRPr="00FE184E">
              <w:rPr>
                <w:rFonts w:ascii="David" w:hAnsi="David"/>
                <w:b/>
                <w:bCs/>
                <w:sz w:val="20"/>
                <w:szCs w:val="20"/>
              </w:rPr>
              <w:t>1</w:t>
            </w:r>
          </w:p>
        </w:tc>
        <w:tc>
          <w:tcPr>
            <w:tcW w:w="1167" w:type="dxa"/>
            <w:tcBorders>
              <w:top w:val="nil"/>
              <w:left w:val="single" w:sz="4" w:space="0" w:color="16365C"/>
              <w:bottom w:val="single" w:sz="4" w:space="0" w:color="0F243E"/>
              <w:right w:val="single" w:sz="4" w:space="0" w:color="0F243E"/>
            </w:tcBorders>
            <w:shd w:val="clear" w:color="000000" w:fill="C4D79B"/>
            <w:noWrap/>
            <w:vAlign w:val="bottom"/>
          </w:tcPr>
          <w:p w14:paraId="41A18960" w14:textId="77777777" w:rsidR="00674129" w:rsidRPr="00FE184E" w:rsidRDefault="00674129" w:rsidP="008E7634">
            <w:pPr>
              <w:bidi w:val="0"/>
              <w:jc w:val="center"/>
              <w:rPr>
                <w:rFonts w:ascii="David" w:hAnsi="David"/>
                <w:b/>
                <w:bCs/>
                <w:sz w:val="20"/>
                <w:szCs w:val="20"/>
              </w:rPr>
            </w:pPr>
            <w:r w:rsidRPr="00FE184E">
              <w:rPr>
                <w:rFonts w:ascii="David" w:hAnsi="David"/>
                <w:b/>
                <w:bCs/>
                <w:sz w:val="20"/>
                <w:szCs w:val="20"/>
              </w:rPr>
              <w:t>1</w:t>
            </w:r>
          </w:p>
        </w:tc>
      </w:tr>
    </w:tbl>
    <w:p w14:paraId="562AA096" w14:textId="77777777" w:rsidR="00FB586C" w:rsidRPr="004D34C8" w:rsidRDefault="00FB586C" w:rsidP="00FE184E">
      <w:pPr>
        <w:spacing w:line="360" w:lineRule="auto"/>
        <w:ind w:left="2862"/>
        <w:contextualSpacing/>
        <w:jc w:val="both"/>
        <w:outlineLvl w:val="0"/>
        <w:rPr>
          <w:b/>
          <w:bCs/>
          <w:szCs w:val="24"/>
        </w:rPr>
      </w:pPr>
    </w:p>
    <w:p w14:paraId="0D709467" w14:textId="0A0CEF79" w:rsidR="00674129" w:rsidRPr="004D34C8" w:rsidRDefault="00674129" w:rsidP="00FE184E">
      <w:pPr>
        <w:spacing w:line="360" w:lineRule="auto"/>
        <w:ind w:left="2862"/>
        <w:contextualSpacing/>
        <w:jc w:val="both"/>
        <w:outlineLvl w:val="0"/>
        <w:rPr>
          <w:b/>
          <w:bCs/>
          <w:szCs w:val="24"/>
          <w:rtl/>
        </w:rPr>
      </w:pPr>
      <w:r w:rsidRPr="004D34C8">
        <w:rPr>
          <w:rFonts w:hint="eastAsia"/>
          <w:b/>
          <w:bCs/>
          <w:szCs w:val="24"/>
          <w:rtl/>
        </w:rPr>
        <w:t>יש</w:t>
      </w:r>
      <w:r w:rsidRPr="004D34C8">
        <w:rPr>
          <w:b/>
          <w:bCs/>
          <w:szCs w:val="24"/>
          <w:rtl/>
        </w:rPr>
        <w:t xml:space="preserve"> </w:t>
      </w:r>
      <w:r w:rsidRPr="004D34C8">
        <w:rPr>
          <w:rFonts w:hint="eastAsia"/>
          <w:b/>
          <w:bCs/>
          <w:szCs w:val="24"/>
          <w:rtl/>
        </w:rPr>
        <w:t>לסמן</w:t>
      </w:r>
      <w:r w:rsidRPr="004D34C8">
        <w:rPr>
          <w:b/>
          <w:bCs/>
          <w:szCs w:val="24"/>
          <w:rtl/>
        </w:rPr>
        <w:t xml:space="preserve"> "1" </w:t>
      </w:r>
      <w:r w:rsidRPr="004D34C8">
        <w:rPr>
          <w:rFonts w:hint="eastAsia"/>
          <w:b/>
          <w:bCs/>
          <w:szCs w:val="24"/>
          <w:rtl/>
        </w:rPr>
        <w:t>בהתאם</w:t>
      </w:r>
      <w:r w:rsidRPr="004D34C8">
        <w:rPr>
          <w:b/>
          <w:bCs/>
          <w:szCs w:val="24"/>
          <w:rtl/>
        </w:rPr>
        <w:t xml:space="preserve"> </w:t>
      </w:r>
      <w:r w:rsidRPr="004D34C8">
        <w:rPr>
          <w:rFonts w:hint="eastAsia"/>
          <w:b/>
          <w:bCs/>
          <w:szCs w:val="24"/>
          <w:rtl/>
        </w:rPr>
        <w:t>למשטר</w:t>
      </w:r>
      <w:r w:rsidRPr="004D34C8">
        <w:rPr>
          <w:b/>
          <w:bCs/>
          <w:szCs w:val="24"/>
          <w:rtl/>
        </w:rPr>
        <w:t xml:space="preserve"> </w:t>
      </w:r>
      <w:r w:rsidRPr="004D34C8">
        <w:rPr>
          <w:rFonts w:hint="eastAsia"/>
          <w:b/>
          <w:bCs/>
          <w:szCs w:val="24"/>
          <w:rtl/>
        </w:rPr>
        <w:t>ההפעלה</w:t>
      </w:r>
      <w:r w:rsidRPr="004D34C8">
        <w:rPr>
          <w:b/>
          <w:bCs/>
          <w:szCs w:val="24"/>
          <w:rtl/>
        </w:rPr>
        <w:t xml:space="preserve"> </w:t>
      </w:r>
      <w:r w:rsidRPr="004D34C8">
        <w:rPr>
          <w:rFonts w:hint="eastAsia"/>
          <w:b/>
          <w:bCs/>
          <w:szCs w:val="24"/>
          <w:rtl/>
        </w:rPr>
        <w:t>הצפוי</w:t>
      </w:r>
      <w:r w:rsidRPr="004D34C8">
        <w:rPr>
          <w:b/>
          <w:bCs/>
          <w:szCs w:val="24"/>
          <w:rtl/>
        </w:rPr>
        <w:t xml:space="preserve"> (מוערך), </w:t>
      </w:r>
      <w:r w:rsidRPr="004D34C8">
        <w:rPr>
          <w:rFonts w:hint="eastAsia"/>
          <w:b/>
          <w:bCs/>
          <w:szCs w:val="24"/>
          <w:rtl/>
        </w:rPr>
        <w:t>כך</w:t>
      </w:r>
      <w:r w:rsidRPr="004D34C8">
        <w:rPr>
          <w:b/>
          <w:bCs/>
          <w:szCs w:val="24"/>
          <w:rtl/>
        </w:rPr>
        <w:t xml:space="preserve"> </w:t>
      </w:r>
      <w:r w:rsidRPr="004D34C8">
        <w:rPr>
          <w:rFonts w:hint="eastAsia"/>
          <w:b/>
          <w:bCs/>
          <w:szCs w:val="24"/>
          <w:rtl/>
        </w:rPr>
        <w:t>למשל</w:t>
      </w:r>
      <w:r w:rsidRPr="004D34C8">
        <w:rPr>
          <w:b/>
          <w:bCs/>
          <w:szCs w:val="24"/>
          <w:rtl/>
        </w:rPr>
        <w:t xml:space="preserve">, </w:t>
      </w:r>
      <w:r w:rsidRPr="004D34C8">
        <w:rPr>
          <w:rFonts w:hint="eastAsia"/>
          <w:b/>
          <w:bCs/>
          <w:szCs w:val="24"/>
          <w:rtl/>
        </w:rPr>
        <w:t>פרויקט</w:t>
      </w:r>
      <w:r w:rsidRPr="004D34C8">
        <w:rPr>
          <w:b/>
          <w:bCs/>
          <w:szCs w:val="24"/>
          <w:rtl/>
        </w:rPr>
        <w:t xml:space="preserve"> </w:t>
      </w:r>
      <w:r w:rsidRPr="004D34C8">
        <w:rPr>
          <w:rFonts w:hint="eastAsia"/>
          <w:b/>
          <w:bCs/>
          <w:szCs w:val="24"/>
          <w:rtl/>
        </w:rPr>
        <w:t>שדרוג</w:t>
      </w:r>
      <w:r w:rsidRPr="004D34C8">
        <w:rPr>
          <w:b/>
          <w:bCs/>
          <w:szCs w:val="24"/>
          <w:rtl/>
        </w:rPr>
        <w:t xml:space="preserve"> </w:t>
      </w:r>
      <w:r w:rsidRPr="004D34C8">
        <w:rPr>
          <w:rFonts w:hint="eastAsia"/>
          <w:b/>
          <w:bCs/>
          <w:szCs w:val="24"/>
          <w:rtl/>
        </w:rPr>
        <w:t>תאורת</w:t>
      </w:r>
      <w:r w:rsidRPr="004D34C8">
        <w:rPr>
          <w:b/>
          <w:bCs/>
          <w:szCs w:val="24"/>
          <w:rtl/>
        </w:rPr>
        <w:t xml:space="preserve"> </w:t>
      </w:r>
      <w:r w:rsidRPr="004D34C8">
        <w:rPr>
          <w:rFonts w:hint="eastAsia"/>
          <w:b/>
          <w:bCs/>
          <w:szCs w:val="24"/>
          <w:rtl/>
        </w:rPr>
        <w:t>רחובות</w:t>
      </w:r>
      <w:r w:rsidRPr="004D34C8">
        <w:rPr>
          <w:b/>
          <w:bCs/>
          <w:szCs w:val="24"/>
          <w:rtl/>
        </w:rPr>
        <w:t xml:space="preserve"> (</w:t>
      </w:r>
      <w:r w:rsidRPr="004D34C8">
        <w:rPr>
          <w:rFonts w:hint="eastAsia"/>
          <w:b/>
          <w:bCs/>
          <w:szCs w:val="24"/>
          <w:rtl/>
        </w:rPr>
        <w:t>הסימונים</w:t>
      </w:r>
      <w:r w:rsidRPr="004D34C8">
        <w:rPr>
          <w:b/>
          <w:bCs/>
          <w:szCs w:val="24"/>
          <w:rtl/>
        </w:rPr>
        <w:t xml:space="preserve"> </w:t>
      </w:r>
      <w:r w:rsidRPr="004D34C8">
        <w:rPr>
          <w:rFonts w:hint="eastAsia"/>
          <w:b/>
          <w:bCs/>
          <w:szCs w:val="24"/>
          <w:rtl/>
        </w:rPr>
        <w:t>בטבלא</w:t>
      </w:r>
      <w:r w:rsidRPr="004D34C8">
        <w:rPr>
          <w:b/>
          <w:bCs/>
          <w:szCs w:val="24"/>
          <w:rtl/>
        </w:rPr>
        <w:t xml:space="preserve"> </w:t>
      </w:r>
      <w:r w:rsidRPr="004D34C8">
        <w:rPr>
          <w:rFonts w:hint="eastAsia"/>
          <w:b/>
          <w:bCs/>
          <w:szCs w:val="24"/>
          <w:rtl/>
        </w:rPr>
        <w:t>לעיל</w:t>
      </w:r>
      <w:r w:rsidRPr="004D34C8">
        <w:rPr>
          <w:b/>
          <w:bCs/>
          <w:szCs w:val="24"/>
          <w:rtl/>
        </w:rPr>
        <w:t xml:space="preserve"> </w:t>
      </w:r>
      <w:r w:rsidRPr="004D34C8">
        <w:rPr>
          <w:rFonts w:hint="eastAsia"/>
          <w:b/>
          <w:bCs/>
          <w:szCs w:val="24"/>
          <w:rtl/>
        </w:rPr>
        <w:t>לצורך</w:t>
      </w:r>
      <w:r w:rsidRPr="004D34C8">
        <w:rPr>
          <w:b/>
          <w:bCs/>
          <w:szCs w:val="24"/>
          <w:rtl/>
        </w:rPr>
        <w:t xml:space="preserve"> </w:t>
      </w:r>
      <w:r w:rsidRPr="004D34C8">
        <w:rPr>
          <w:rFonts w:hint="eastAsia"/>
          <w:b/>
          <w:bCs/>
          <w:szCs w:val="24"/>
          <w:rtl/>
        </w:rPr>
        <w:t>הדגמה</w:t>
      </w:r>
      <w:r w:rsidRPr="004D34C8">
        <w:rPr>
          <w:b/>
          <w:bCs/>
          <w:szCs w:val="24"/>
          <w:rtl/>
        </w:rPr>
        <w:t xml:space="preserve"> </w:t>
      </w:r>
      <w:r w:rsidRPr="004D34C8">
        <w:rPr>
          <w:rFonts w:hint="eastAsia"/>
          <w:b/>
          <w:bCs/>
          <w:szCs w:val="24"/>
          <w:rtl/>
        </w:rPr>
        <w:t>בלבד</w:t>
      </w:r>
      <w:r w:rsidRPr="004D34C8">
        <w:rPr>
          <w:b/>
          <w:bCs/>
          <w:szCs w:val="24"/>
          <w:rtl/>
        </w:rPr>
        <w:t xml:space="preserve"> </w:t>
      </w:r>
      <w:r w:rsidRPr="004D34C8">
        <w:rPr>
          <w:rFonts w:hint="eastAsia"/>
          <w:b/>
          <w:bCs/>
          <w:szCs w:val="24"/>
          <w:rtl/>
        </w:rPr>
        <w:t>ואינם</w:t>
      </w:r>
      <w:r w:rsidRPr="004D34C8">
        <w:rPr>
          <w:b/>
          <w:bCs/>
          <w:szCs w:val="24"/>
          <w:rtl/>
        </w:rPr>
        <w:t xml:space="preserve"> </w:t>
      </w:r>
      <w:r w:rsidRPr="004D34C8">
        <w:rPr>
          <w:rFonts w:hint="eastAsia"/>
          <w:b/>
          <w:bCs/>
          <w:szCs w:val="24"/>
          <w:rtl/>
        </w:rPr>
        <w:t>מייצגים</w:t>
      </w:r>
      <w:r w:rsidRPr="004D34C8">
        <w:rPr>
          <w:b/>
          <w:bCs/>
          <w:szCs w:val="24"/>
          <w:rtl/>
        </w:rPr>
        <w:t xml:space="preserve"> </w:t>
      </w:r>
      <w:r w:rsidRPr="004D34C8">
        <w:rPr>
          <w:rFonts w:hint="eastAsia"/>
          <w:b/>
          <w:bCs/>
          <w:szCs w:val="24"/>
          <w:rtl/>
        </w:rPr>
        <w:t>בהכרח</w:t>
      </w:r>
      <w:r w:rsidRPr="004D34C8">
        <w:rPr>
          <w:b/>
          <w:bCs/>
          <w:szCs w:val="24"/>
          <w:rtl/>
        </w:rPr>
        <w:t xml:space="preserve"> </w:t>
      </w:r>
      <w:r w:rsidRPr="004D34C8">
        <w:rPr>
          <w:rFonts w:hint="eastAsia"/>
          <w:b/>
          <w:bCs/>
          <w:szCs w:val="24"/>
          <w:rtl/>
        </w:rPr>
        <w:t>פרויקט</w:t>
      </w:r>
      <w:r w:rsidRPr="004D34C8">
        <w:rPr>
          <w:b/>
          <w:bCs/>
          <w:szCs w:val="24"/>
          <w:rtl/>
        </w:rPr>
        <w:t xml:space="preserve"> </w:t>
      </w:r>
      <w:r w:rsidRPr="004D34C8">
        <w:rPr>
          <w:rFonts w:hint="eastAsia"/>
          <w:b/>
          <w:bCs/>
          <w:szCs w:val="24"/>
          <w:rtl/>
        </w:rPr>
        <w:t>מסויים</w:t>
      </w:r>
      <w:r w:rsidRPr="004D34C8">
        <w:rPr>
          <w:b/>
          <w:bCs/>
          <w:szCs w:val="24"/>
          <w:rtl/>
        </w:rPr>
        <w:t>)</w:t>
      </w:r>
      <w:r w:rsidR="00FB586C" w:rsidRPr="004D34C8">
        <w:rPr>
          <w:b/>
          <w:bCs/>
          <w:szCs w:val="24"/>
          <w:rtl/>
        </w:rPr>
        <w:t>.</w:t>
      </w:r>
    </w:p>
    <w:p w14:paraId="4843DDC8" w14:textId="0BACE93C" w:rsidR="00B46E02" w:rsidRPr="00510FC6" w:rsidRDefault="00E62693" w:rsidP="003C23DA">
      <w:pPr>
        <w:numPr>
          <w:ilvl w:val="3"/>
          <w:numId w:val="34"/>
        </w:numPr>
        <w:spacing w:line="360" w:lineRule="auto"/>
        <w:ind w:left="2862" w:hanging="992"/>
        <w:contextualSpacing/>
        <w:jc w:val="both"/>
        <w:outlineLvl w:val="0"/>
        <w:rPr>
          <w:szCs w:val="24"/>
        </w:rPr>
      </w:pPr>
      <w:r w:rsidRPr="00510FC6">
        <w:rPr>
          <w:rFonts w:hint="eastAsia"/>
          <w:szCs w:val="24"/>
          <w:rtl/>
        </w:rPr>
        <w:t>מומלץ</w:t>
      </w:r>
      <w:r w:rsidRPr="00510FC6">
        <w:rPr>
          <w:szCs w:val="24"/>
          <w:rtl/>
        </w:rPr>
        <w:t xml:space="preserve"> כי </w:t>
      </w:r>
      <w:r w:rsidR="00B46E02" w:rsidRPr="00510FC6">
        <w:rPr>
          <w:rFonts w:hint="eastAsia"/>
          <w:szCs w:val="24"/>
          <w:rtl/>
        </w:rPr>
        <w:t>מתודולוגיית</w:t>
      </w:r>
      <w:r w:rsidR="00B46E02" w:rsidRPr="00510FC6">
        <w:rPr>
          <w:szCs w:val="24"/>
          <w:rtl/>
        </w:rPr>
        <w:t xml:space="preserve"> </w:t>
      </w:r>
      <w:r w:rsidR="00B46E02" w:rsidRPr="00510FC6">
        <w:rPr>
          <w:rFonts w:hint="eastAsia"/>
          <w:szCs w:val="24"/>
          <w:rtl/>
        </w:rPr>
        <w:t>מדידת</w:t>
      </w:r>
      <w:r w:rsidR="00B46E02" w:rsidRPr="00510FC6">
        <w:rPr>
          <w:szCs w:val="24"/>
          <w:rtl/>
        </w:rPr>
        <w:t xml:space="preserve"> </w:t>
      </w:r>
      <w:r w:rsidR="00B46E02" w:rsidRPr="00510FC6">
        <w:rPr>
          <w:rFonts w:hint="eastAsia"/>
          <w:szCs w:val="24"/>
          <w:rtl/>
        </w:rPr>
        <w:t>החיסכון</w:t>
      </w:r>
      <w:r w:rsidR="00F87783" w:rsidRPr="00510FC6">
        <w:rPr>
          <w:szCs w:val="24"/>
          <w:rtl/>
        </w:rPr>
        <w:t xml:space="preserve"> </w:t>
      </w:r>
      <w:r w:rsidRPr="00510FC6">
        <w:rPr>
          <w:rFonts w:hint="eastAsia"/>
          <w:szCs w:val="24"/>
          <w:rtl/>
        </w:rPr>
        <w:t>תתבסס</w:t>
      </w:r>
      <w:r w:rsidRPr="00510FC6">
        <w:rPr>
          <w:szCs w:val="24"/>
          <w:rtl/>
        </w:rPr>
        <w:t xml:space="preserve"> על עקרונות </w:t>
      </w:r>
      <w:r w:rsidR="00F87783" w:rsidRPr="00510FC6">
        <w:rPr>
          <w:rFonts w:hint="eastAsia"/>
          <w:szCs w:val="24"/>
          <w:rtl/>
        </w:rPr>
        <w:t>פרוטוקול</w:t>
      </w:r>
      <w:r w:rsidR="00F87783" w:rsidRPr="00510FC6">
        <w:rPr>
          <w:szCs w:val="24"/>
          <w:rtl/>
        </w:rPr>
        <w:t xml:space="preserve"> מדידה ואימות </w:t>
      </w:r>
      <w:r w:rsidRPr="00510FC6">
        <w:rPr>
          <w:rFonts w:hint="eastAsia"/>
          <w:szCs w:val="24"/>
          <w:rtl/>
        </w:rPr>
        <w:t>ה</w:t>
      </w:r>
      <w:r w:rsidR="00F87783" w:rsidRPr="00510FC6">
        <w:rPr>
          <w:rFonts w:hint="eastAsia"/>
          <w:szCs w:val="24"/>
          <w:rtl/>
        </w:rPr>
        <w:t>חיסכון</w:t>
      </w:r>
      <w:r w:rsidR="00F87783" w:rsidRPr="00510FC6">
        <w:rPr>
          <w:szCs w:val="24"/>
          <w:rtl/>
        </w:rPr>
        <w:t xml:space="preserve"> </w:t>
      </w:r>
      <w:r w:rsidR="00F87783" w:rsidRPr="00510FC6">
        <w:rPr>
          <w:szCs w:val="24"/>
        </w:rPr>
        <w:t>IPMVP</w:t>
      </w:r>
      <w:r w:rsidR="00B46E02" w:rsidRPr="00510FC6">
        <w:rPr>
          <w:szCs w:val="24"/>
          <w:rtl/>
        </w:rPr>
        <w:t>;</w:t>
      </w:r>
    </w:p>
    <w:p w14:paraId="6CDF4E89" w14:textId="7BFE28A2" w:rsidR="00792872" w:rsidRPr="00510FC6" w:rsidRDefault="00792872" w:rsidP="004D34C8">
      <w:pPr>
        <w:numPr>
          <w:ilvl w:val="3"/>
          <w:numId w:val="34"/>
        </w:numPr>
        <w:spacing w:line="360" w:lineRule="auto"/>
        <w:ind w:left="2862" w:hanging="992"/>
        <w:contextualSpacing/>
        <w:jc w:val="both"/>
        <w:outlineLvl w:val="0"/>
        <w:rPr>
          <w:szCs w:val="24"/>
        </w:rPr>
      </w:pPr>
      <w:r w:rsidRPr="00510FC6">
        <w:rPr>
          <w:rFonts w:hint="eastAsia"/>
          <w:szCs w:val="24"/>
          <w:rtl/>
        </w:rPr>
        <w:t>יש</w:t>
      </w:r>
      <w:r w:rsidRPr="00510FC6">
        <w:rPr>
          <w:szCs w:val="24"/>
          <w:rtl/>
        </w:rPr>
        <w:t xml:space="preserve"> למלא </w:t>
      </w:r>
      <w:r w:rsidRPr="00510FC6">
        <w:rPr>
          <w:rFonts w:hint="eastAsia"/>
          <w:szCs w:val="24"/>
          <w:rtl/>
        </w:rPr>
        <w:t>את</w:t>
      </w:r>
      <w:r w:rsidRPr="00510FC6">
        <w:rPr>
          <w:szCs w:val="24"/>
          <w:rtl/>
        </w:rPr>
        <w:t xml:space="preserve"> </w:t>
      </w:r>
      <w:r w:rsidRPr="00510FC6">
        <w:rPr>
          <w:rFonts w:hint="eastAsia"/>
          <w:szCs w:val="24"/>
          <w:rtl/>
        </w:rPr>
        <w:t>הטבלה</w:t>
      </w:r>
      <w:r w:rsidRPr="00510FC6">
        <w:rPr>
          <w:szCs w:val="24"/>
          <w:rtl/>
        </w:rPr>
        <w:t xml:space="preserve"> </w:t>
      </w:r>
      <w:r w:rsidRPr="00510FC6">
        <w:rPr>
          <w:rFonts w:hint="eastAsia"/>
          <w:szCs w:val="24"/>
          <w:rtl/>
        </w:rPr>
        <w:t>בהתאם</w:t>
      </w:r>
      <w:r w:rsidRPr="00510FC6">
        <w:rPr>
          <w:szCs w:val="24"/>
          <w:rtl/>
        </w:rPr>
        <w:t xml:space="preserve"> </w:t>
      </w:r>
      <w:r w:rsidRPr="00510FC6">
        <w:rPr>
          <w:rFonts w:hint="eastAsia"/>
          <w:szCs w:val="24"/>
          <w:rtl/>
        </w:rPr>
        <w:t>לסוג</w:t>
      </w:r>
      <w:r w:rsidRPr="00510FC6">
        <w:rPr>
          <w:szCs w:val="24"/>
          <w:rtl/>
        </w:rPr>
        <w:t xml:space="preserve"> </w:t>
      </w:r>
      <w:r w:rsidRPr="00510FC6">
        <w:rPr>
          <w:rFonts w:hint="eastAsia"/>
          <w:szCs w:val="24"/>
          <w:rtl/>
        </w:rPr>
        <w:t>הטכנולוגיה</w:t>
      </w:r>
      <w:r w:rsidRPr="00510FC6">
        <w:rPr>
          <w:szCs w:val="24"/>
          <w:rtl/>
        </w:rPr>
        <w:t xml:space="preserve"> במידה וקיימת </w:t>
      </w:r>
      <w:r w:rsidRPr="00510FC6">
        <w:rPr>
          <w:rFonts w:hint="eastAsia"/>
          <w:szCs w:val="24"/>
          <w:rtl/>
        </w:rPr>
        <w:t>בנספח</w:t>
      </w:r>
      <w:r w:rsidRPr="00510FC6">
        <w:rPr>
          <w:szCs w:val="24"/>
          <w:rtl/>
        </w:rPr>
        <w:t xml:space="preserve"> </w:t>
      </w:r>
      <w:r w:rsidRPr="00510FC6">
        <w:rPr>
          <w:rFonts w:hint="eastAsia"/>
          <w:szCs w:val="24"/>
          <w:rtl/>
        </w:rPr>
        <w:t>זה</w:t>
      </w:r>
      <w:r w:rsidR="009724BA" w:rsidRPr="00510FC6">
        <w:rPr>
          <w:szCs w:val="24"/>
          <w:rtl/>
        </w:rPr>
        <w:t xml:space="preserve">. </w:t>
      </w:r>
      <w:r w:rsidR="009724BA" w:rsidRPr="00510FC6">
        <w:rPr>
          <w:rFonts w:hint="eastAsia"/>
          <w:szCs w:val="24"/>
          <w:rtl/>
        </w:rPr>
        <w:t>ניתן</w:t>
      </w:r>
      <w:r w:rsidR="009724BA" w:rsidRPr="00510FC6">
        <w:rPr>
          <w:szCs w:val="24"/>
          <w:rtl/>
        </w:rPr>
        <w:t xml:space="preserve"> </w:t>
      </w:r>
      <w:r w:rsidR="009724BA" w:rsidRPr="00510FC6">
        <w:rPr>
          <w:rFonts w:hint="eastAsia"/>
          <w:szCs w:val="24"/>
          <w:rtl/>
        </w:rPr>
        <w:t>להוסיף</w:t>
      </w:r>
      <w:r w:rsidR="009724BA" w:rsidRPr="00510FC6">
        <w:rPr>
          <w:szCs w:val="24"/>
          <w:rtl/>
        </w:rPr>
        <w:t xml:space="preserve"> </w:t>
      </w:r>
      <w:r w:rsidR="009724BA" w:rsidRPr="00510FC6">
        <w:rPr>
          <w:rFonts w:hint="eastAsia"/>
          <w:szCs w:val="24"/>
          <w:rtl/>
        </w:rPr>
        <w:t>שדות</w:t>
      </w:r>
      <w:r w:rsidR="009724BA" w:rsidRPr="00510FC6">
        <w:rPr>
          <w:szCs w:val="24"/>
          <w:rtl/>
        </w:rPr>
        <w:t xml:space="preserve"> </w:t>
      </w:r>
      <w:r w:rsidR="009724BA" w:rsidRPr="00510FC6">
        <w:rPr>
          <w:rFonts w:hint="eastAsia"/>
          <w:szCs w:val="24"/>
          <w:rtl/>
        </w:rPr>
        <w:t>נוספים</w:t>
      </w:r>
      <w:r w:rsidRPr="00510FC6">
        <w:rPr>
          <w:szCs w:val="24"/>
          <w:rtl/>
        </w:rPr>
        <w:t>:</w:t>
      </w:r>
    </w:p>
    <w:tbl>
      <w:tblPr>
        <w:tblStyle w:val="af7"/>
        <w:bidiVisual/>
        <w:tblW w:w="0" w:type="auto"/>
        <w:tblInd w:w="2855"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524"/>
        <w:gridCol w:w="1524"/>
        <w:gridCol w:w="1524"/>
        <w:gridCol w:w="1524"/>
      </w:tblGrid>
      <w:tr w:rsidR="005B39EC" w:rsidRPr="00510FC6" w14:paraId="2FA70CFC" w14:textId="77777777" w:rsidTr="006301A8">
        <w:tc>
          <w:tcPr>
            <w:tcW w:w="6096" w:type="dxa"/>
            <w:gridSpan w:val="4"/>
            <w:shd w:val="clear" w:color="auto" w:fill="A6A6A6" w:themeFill="background1" w:themeFillShade="A6"/>
            <w:vAlign w:val="center"/>
          </w:tcPr>
          <w:p w14:paraId="1A68B65E" w14:textId="77777777" w:rsidR="005B39EC" w:rsidRPr="00510FC6" w:rsidRDefault="005B39EC" w:rsidP="006301A8">
            <w:pPr>
              <w:spacing w:line="360" w:lineRule="auto"/>
              <w:contextualSpacing/>
              <w:jc w:val="center"/>
              <w:outlineLvl w:val="0"/>
              <w:rPr>
                <w:b/>
                <w:bCs/>
                <w:szCs w:val="24"/>
                <w:rtl/>
              </w:rPr>
            </w:pPr>
          </w:p>
          <w:p w14:paraId="3E28E959" w14:textId="77777777" w:rsidR="005B39EC" w:rsidRPr="00510FC6" w:rsidRDefault="005B39EC" w:rsidP="006301A8">
            <w:pPr>
              <w:spacing w:line="360" w:lineRule="auto"/>
              <w:contextualSpacing/>
              <w:jc w:val="center"/>
              <w:outlineLvl w:val="0"/>
              <w:rPr>
                <w:b/>
                <w:bCs/>
                <w:szCs w:val="24"/>
                <w:rtl/>
              </w:rPr>
            </w:pPr>
            <w:r w:rsidRPr="00510FC6">
              <w:rPr>
                <w:rFonts w:hint="eastAsia"/>
                <w:b/>
                <w:bCs/>
                <w:szCs w:val="24"/>
                <w:rtl/>
              </w:rPr>
              <w:t>פרויקט</w:t>
            </w:r>
            <w:r w:rsidRPr="00510FC6">
              <w:rPr>
                <w:b/>
                <w:bCs/>
                <w:szCs w:val="24"/>
                <w:rtl/>
              </w:rPr>
              <w:t xml:space="preserve"> </w:t>
            </w:r>
            <w:r w:rsidRPr="00510FC6">
              <w:rPr>
                <w:rFonts w:hint="eastAsia"/>
                <w:b/>
                <w:bCs/>
                <w:szCs w:val="24"/>
                <w:rtl/>
              </w:rPr>
              <w:t>החלפת</w:t>
            </w:r>
            <w:r w:rsidRPr="00510FC6">
              <w:rPr>
                <w:b/>
                <w:bCs/>
                <w:szCs w:val="24"/>
                <w:rtl/>
              </w:rPr>
              <w:t xml:space="preserve"> </w:t>
            </w:r>
            <w:r w:rsidRPr="00510FC6">
              <w:rPr>
                <w:rFonts w:hint="eastAsia"/>
                <w:b/>
                <w:bCs/>
                <w:szCs w:val="24"/>
                <w:rtl/>
              </w:rPr>
              <w:t>צ</w:t>
            </w:r>
            <w:r w:rsidRPr="00510FC6">
              <w:rPr>
                <w:b/>
                <w:bCs/>
                <w:szCs w:val="24"/>
                <w:rtl/>
              </w:rPr>
              <w:t>'ילרים</w:t>
            </w:r>
          </w:p>
          <w:p w14:paraId="428CD3D3" w14:textId="77777777" w:rsidR="005B39EC" w:rsidRPr="00510FC6" w:rsidRDefault="005B39EC" w:rsidP="006301A8">
            <w:pPr>
              <w:spacing w:line="360" w:lineRule="auto"/>
              <w:contextualSpacing/>
              <w:jc w:val="center"/>
              <w:outlineLvl w:val="0"/>
              <w:rPr>
                <w:b/>
                <w:bCs/>
                <w:szCs w:val="24"/>
              </w:rPr>
            </w:pPr>
          </w:p>
        </w:tc>
      </w:tr>
      <w:tr w:rsidR="005B39EC" w:rsidRPr="00510FC6" w14:paraId="412E16C4" w14:textId="77777777" w:rsidTr="006301A8">
        <w:tc>
          <w:tcPr>
            <w:tcW w:w="1524" w:type="dxa"/>
            <w:shd w:val="clear" w:color="auto" w:fill="D9D9D9" w:themeFill="background1" w:themeFillShade="D9"/>
            <w:vAlign w:val="center"/>
          </w:tcPr>
          <w:p w14:paraId="36A9F664" w14:textId="77777777" w:rsidR="005B39EC" w:rsidRPr="00510FC6" w:rsidRDefault="005B39EC" w:rsidP="006301A8">
            <w:pPr>
              <w:spacing w:line="360" w:lineRule="auto"/>
              <w:contextualSpacing/>
              <w:jc w:val="center"/>
              <w:outlineLvl w:val="0"/>
              <w:rPr>
                <w:rFonts w:asciiTheme="majorBidi" w:hAnsiTheme="majorBidi"/>
                <w:b/>
                <w:bCs/>
                <w:szCs w:val="24"/>
                <w:rtl/>
              </w:rPr>
            </w:pPr>
          </w:p>
        </w:tc>
        <w:tc>
          <w:tcPr>
            <w:tcW w:w="1524" w:type="dxa"/>
            <w:shd w:val="clear" w:color="auto" w:fill="D9D9D9" w:themeFill="background1" w:themeFillShade="D9"/>
            <w:vAlign w:val="center"/>
          </w:tcPr>
          <w:p w14:paraId="315E21D0" w14:textId="77777777" w:rsidR="005B39EC" w:rsidRPr="00510FC6" w:rsidRDefault="005B39EC" w:rsidP="006301A8">
            <w:pPr>
              <w:spacing w:line="360" w:lineRule="auto"/>
              <w:contextualSpacing/>
              <w:jc w:val="center"/>
              <w:outlineLvl w:val="0"/>
              <w:rPr>
                <w:rFonts w:asciiTheme="majorBidi" w:hAnsiTheme="majorBidi"/>
                <w:b/>
                <w:bCs/>
                <w:szCs w:val="24"/>
                <w:rtl/>
              </w:rPr>
            </w:pPr>
            <w:r w:rsidRPr="00510FC6">
              <w:rPr>
                <w:rFonts w:hint="eastAsia"/>
                <w:b/>
                <w:bCs/>
                <w:szCs w:val="24"/>
                <w:rtl/>
              </w:rPr>
              <w:t>סוג</w:t>
            </w:r>
          </w:p>
        </w:tc>
        <w:tc>
          <w:tcPr>
            <w:tcW w:w="1524" w:type="dxa"/>
            <w:shd w:val="clear" w:color="auto" w:fill="D9D9D9" w:themeFill="background1" w:themeFillShade="D9"/>
            <w:vAlign w:val="center"/>
          </w:tcPr>
          <w:p w14:paraId="0343E6FB" w14:textId="77777777" w:rsidR="005B39EC" w:rsidRPr="00510FC6" w:rsidRDefault="005B39EC" w:rsidP="006301A8">
            <w:pPr>
              <w:spacing w:line="360" w:lineRule="auto"/>
              <w:contextualSpacing/>
              <w:jc w:val="center"/>
              <w:outlineLvl w:val="0"/>
              <w:rPr>
                <w:rFonts w:asciiTheme="majorBidi" w:hAnsiTheme="majorBidi"/>
                <w:szCs w:val="24"/>
                <w:rtl/>
              </w:rPr>
            </w:pPr>
            <w:r w:rsidRPr="00510FC6">
              <w:rPr>
                <w:rFonts w:hint="eastAsia"/>
                <w:b/>
                <w:bCs/>
                <w:szCs w:val="24"/>
                <w:rtl/>
              </w:rPr>
              <w:t>תפוקה</w:t>
            </w:r>
            <w:r w:rsidRPr="00510FC6">
              <w:rPr>
                <w:b/>
                <w:bCs/>
                <w:szCs w:val="24"/>
                <w:rtl/>
              </w:rPr>
              <w:t xml:space="preserve"> </w:t>
            </w:r>
            <w:r w:rsidRPr="00510FC6">
              <w:rPr>
                <w:rFonts w:hint="eastAsia"/>
                <w:b/>
                <w:bCs/>
                <w:szCs w:val="24"/>
                <w:rtl/>
              </w:rPr>
              <w:t>בטון</w:t>
            </w:r>
            <w:r w:rsidRPr="00510FC6">
              <w:rPr>
                <w:b/>
                <w:bCs/>
                <w:szCs w:val="24"/>
                <w:rtl/>
              </w:rPr>
              <w:t xml:space="preserve"> </w:t>
            </w:r>
            <w:r w:rsidRPr="00510FC6">
              <w:rPr>
                <w:rFonts w:hint="eastAsia"/>
                <w:b/>
                <w:bCs/>
                <w:szCs w:val="24"/>
                <w:rtl/>
              </w:rPr>
              <w:t>קירור</w:t>
            </w:r>
          </w:p>
        </w:tc>
        <w:tc>
          <w:tcPr>
            <w:tcW w:w="1524" w:type="dxa"/>
            <w:shd w:val="clear" w:color="auto" w:fill="D9D9D9" w:themeFill="background1" w:themeFillShade="D9"/>
            <w:vAlign w:val="center"/>
          </w:tcPr>
          <w:p w14:paraId="5F00EA6C" w14:textId="77777777" w:rsidR="005B39EC" w:rsidRPr="00510FC6" w:rsidRDefault="005B39EC" w:rsidP="006301A8">
            <w:pPr>
              <w:spacing w:line="360" w:lineRule="auto"/>
              <w:contextualSpacing/>
              <w:jc w:val="center"/>
              <w:outlineLvl w:val="0"/>
              <w:rPr>
                <w:rFonts w:asciiTheme="majorBidi" w:hAnsiTheme="majorBidi"/>
                <w:szCs w:val="24"/>
                <w:rtl/>
              </w:rPr>
            </w:pPr>
            <w:r w:rsidRPr="00510FC6">
              <w:rPr>
                <w:b/>
                <w:bCs/>
                <w:szCs w:val="24"/>
              </w:rPr>
              <w:t xml:space="preserve">COP </w:t>
            </w:r>
            <w:r w:rsidRPr="00510FC6">
              <w:rPr>
                <w:b/>
                <w:bCs/>
                <w:szCs w:val="24"/>
                <w:rtl/>
              </w:rPr>
              <w:t xml:space="preserve"> בקירור</w:t>
            </w:r>
          </w:p>
        </w:tc>
      </w:tr>
      <w:tr w:rsidR="005B39EC" w:rsidRPr="00510FC6" w14:paraId="5411C263" w14:textId="77777777" w:rsidTr="006301A8">
        <w:tc>
          <w:tcPr>
            <w:tcW w:w="1524" w:type="dxa"/>
            <w:vAlign w:val="center"/>
          </w:tcPr>
          <w:p w14:paraId="202C2C68" w14:textId="77777777" w:rsidR="005B39EC" w:rsidRPr="00510FC6" w:rsidRDefault="005B39EC" w:rsidP="006301A8">
            <w:pPr>
              <w:spacing w:line="360" w:lineRule="auto"/>
              <w:contextualSpacing/>
              <w:jc w:val="center"/>
              <w:outlineLvl w:val="0"/>
              <w:rPr>
                <w:rFonts w:asciiTheme="majorBidi" w:hAnsiTheme="majorBidi"/>
                <w:b/>
                <w:bCs/>
                <w:szCs w:val="24"/>
                <w:rtl/>
              </w:rPr>
            </w:pPr>
            <w:r w:rsidRPr="00510FC6">
              <w:rPr>
                <w:rFonts w:hint="eastAsia"/>
                <w:b/>
                <w:bCs/>
                <w:szCs w:val="24"/>
                <w:rtl/>
              </w:rPr>
              <w:t>יחידת</w:t>
            </w:r>
            <w:r w:rsidRPr="00510FC6">
              <w:rPr>
                <w:b/>
                <w:bCs/>
                <w:szCs w:val="24"/>
                <w:rtl/>
              </w:rPr>
              <w:t xml:space="preserve"> </w:t>
            </w:r>
            <w:r w:rsidRPr="00510FC6">
              <w:rPr>
                <w:rFonts w:hint="eastAsia"/>
                <w:b/>
                <w:bCs/>
                <w:szCs w:val="24"/>
                <w:rtl/>
              </w:rPr>
              <w:t>קירור</w:t>
            </w:r>
            <w:r w:rsidRPr="00510FC6">
              <w:rPr>
                <w:b/>
                <w:bCs/>
                <w:szCs w:val="24"/>
                <w:rtl/>
              </w:rPr>
              <w:t xml:space="preserve"> </w:t>
            </w:r>
            <w:r w:rsidRPr="00510FC6">
              <w:rPr>
                <w:rFonts w:hint="eastAsia"/>
                <w:b/>
                <w:bCs/>
                <w:szCs w:val="24"/>
                <w:rtl/>
              </w:rPr>
              <w:t>ישנה</w:t>
            </w:r>
          </w:p>
        </w:tc>
        <w:tc>
          <w:tcPr>
            <w:tcW w:w="1524" w:type="dxa"/>
            <w:vAlign w:val="center"/>
          </w:tcPr>
          <w:p w14:paraId="59B04508" w14:textId="77777777" w:rsidR="005B39EC" w:rsidRPr="00510FC6" w:rsidRDefault="005B39EC" w:rsidP="006301A8">
            <w:pPr>
              <w:spacing w:line="360" w:lineRule="auto"/>
              <w:contextualSpacing/>
              <w:outlineLvl w:val="0"/>
              <w:rPr>
                <w:rFonts w:asciiTheme="majorBidi" w:hAnsiTheme="majorBidi"/>
                <w:b/>
                <w:bCs/>
                <w:szCs w:val="24"/>
                <w:rtl/>
              </w:rPr>
            </w:pPr>
            <w:r w:rsidRPr="00510FC6">
              <w:rPr>
                <w:rFonts w:asciiTheme="majorBidi" w:hAnsiTheme="majorBidi"/>
                <w:b/>
                <w:bCs/>
                <w:szCs w:val="24"/>
              </w:rPr>
              <w:sym w:font="Symbol" w:char="F0A0"/>
            </w:r>
            <w:r w:rsidRPr="00510FC6">
              <w:rPr>
                <w:rFonts w:asciiTheme="majorBidi" w:hAnsiTheme="majorBidi"/>
                <w:b/>
                <w:bCs/>
                <w:szCs w:val="24"/>
                <w:rtl/>
              </w:rPr>
              <w:t xml:space="preserve"> עיבוי אוויר</w:t>
            </w:r>
          </w:p>
          <w:p w14:paraId="5A552709" w14:textId="77777777" w:rsidR="005B39EC" w:rsidRPr="00510FC6" w:rsidRDefault="005B39EC" w:rsidP="006301A8">
            <w:pPr>
              <w:spacing w:line="360" w:lineRule="auto"/>
              <w:contextualSpacing/>
              <w:outlineLvl w:val="0"/>
              <w:rPr>
                <w:rFonts w:asciiTheme="majorBidi" w:hAnsiTheme="majorBidi"/>
                <w:b/>
                <w:bCs/>
                <w:szCs w:val="24"/>
                <w:rtl/>
              </w:rPr>
            </w:pPr>
            <w:r w:rsidRPr="00510FC6">
              <w:rPr>
                <w:rFonts w:asciiTheme="majorBidi" w:hAnsiTheme="majorBidi"/>
                <w:b/>
                <w:bCs/>
                <w:szCs w:val="24"/>
              </w:rPr>
              <w:sym w:font="Symbol" w:char="F0A0"/>
            </w:r>
            <w:r w:rsidRPr="00510FC6">
              <w:rPr>
                <w:rFonts w:asciiTheme="majorBidi" w:hAnsiTheme="majorBidi"/>
                <w:b/>
                <w:bCs/>
                <w:szCs w:val="24"/>
                <w:rtl/>
              </w:rPr>
              <w:t xml:space="preserve"> עיבוי מים</w:t>
            </w:r>
          </w:p>
          <w:p w14:paraId="0FC76A07" w14:textId="77777777" w:rsidR="005B39EC" w:rsidRPr="00510FC6" w:rsidRDefault="005B39EC" w:rsidP="006301A8">
            <w:pPr>
              <w:spacing w:line="360" w:lineRule="auto"/>
              <w:ind w:right="449"/>
              <w:contextualSpacing/>
              <w:outlineLvl w:val="0"/>
              <w:rPr>
                <w:rFonts w:asciiTheme="majorBidi" w:hAnsiTheme="majorBidi"/>
                <w:b/>
                <w:bCs/>
                <w:szCs w:val="24"/>
                <w:rtl/>
              </w:rPr>
            </w:pPr>
            <w:r w:rsidRPr="00510FC6">
              <w:rPr>
                <w:rFonts w:asciiTheme="majorBidi" w:hAnsiTheme="majorBidi"/>
                <w:b/>
                <w:bCs/>
                <w:szCs w:val="24"/>
              </w:rPr>
              <w:sym w:font="Symbol" w:char="F0A0"/>
            </w:r>
            <w:r w:rsidRPr="00510FC6">
              <w:rPr>
                <w:rFonts w:asciiTheme="majorBidi" w:hAnsiTheme="majorBidi"/>
                <w:b/>
                <w:bCs/>
                <w:szCs w:val="24"/>
                <w:rtl/>
              </w:rPr>
              <w:t xml:space="preserve"> </w:t>
            </w:r>
            <w:r w:rsidRPr="00510FC6">
              <w:rPr>
                <w:rFonts w:asciiTheme="majorBidi" w:hAnsiTheme="majorBidi"/>
                <w:b/>
                <w:bCs/>
                <w:szCs w:val="24"/>
              </w:rPr>
              <w:t>VRF</w:t>
            </w:r>
          </w:p>
        </w:tc>
        <w:tc>
          <w:tcPr>
            <w:tcW w:w="1524" w:type="dxa"/>
            <w:vAlign w:val="center"/>
          </w:tcPr>
          <w:p w14:paraId="703B3547" w14:textId="77777777" w:rsidR="005B39EC" w:rsidRPr="00510FC6" w:rsidRDefault="005B39EC" w:rsidP="006301A8">
            <w:pPr>
              <w:spacing w:line="360" w:lineRule="auto"/>
              <w:contextualSpacing/>
              <w:jc w:val="center"/>
              <w:outlineLvl w:val="0"/>
              <w:rPr>
                <w:rFonts w:asciiTheme="majorBidi" w:hAnsiTheme="majorBidi"/>
                <w:szCs w:val="24"/>
                <w:rtl/>
              </w:rPr>
            </w:pPr>
          </w:p>
        </w:tc>
        <w:tc>
          <w:tcPr>
            <w:tcW w:w="1524" w:type="dxa"/>
            <w:vAlign w:val="center"/>
          </w:tcPr>
          <w:p w14:paraId="2A77E17A" w14:textId="77777777" w:rsidR="005B39EC" w:rsidRPr="00510FC6" w:rsidRDefault="005B39EC" w:rsidP="006301A8">
            <w:pPr>
              <w:spacing w:line="360" w:lineRule="auto"/>
              <w:contextualSpacing/>
              <w:jc w:val="center"/>
              <w:outlineLvl w:val="0"/>
              <w:rPr>
                <w:rFonts w:asciiTheme="majorBidi" w:hAnsiTheme="majorBidi"/>
                <w:szCs w:val="24"/>
                <w:rtl/>
              </w:rPr>
            </w:pPr>
          </w:p>
        </w:tc>
      </w:tr>
      <w:tr w:rsidR="005B39EC" w:rsidRPr="00510FC6" w14:paraId="5141C04C" w14:textId="77777777" w:rsidTr="006301A8">
        <w:tc>
          <w:tcPr>
            <w:tcW w:w="1524" w:type="dxa"/>
            <w:vAlign w:val="center"/>
          </w:tcPr>
          <w:p w14:paraId="485B2B3A" w14:textId="77777777" w:rsidR="005B39EC" w:rsidRPr="00510FC6" w:rsidRDefault="005B39EC" w:rsidP="006301A8">
            <w:pPr>
              <w:spacing w:line="360" w:lineRule="auto"/>
              <w:contextualSpacing/>
              <w:jc w:val="center"/>
              <w:outlineLvl w:val="0"/>
              <w:rPr>
                <w:rFonts w:asciiTheme="majorBidi" w:hAnsiTheme="majorBidi"/>
                <w:b/>
                <w:bCs/>
                <w:szCs w:val="24"/>
                <w:rtl/>
              </w:rPr>
            </w:pPr>
            <w:r w:rsidRPr="00510FC6">
              <w:rPr>
                <w:rFonts w:hint="eastAsia"/>
                <w:b/>
                <w:bCs/>
                <w:szCs w:val="24"/>
                <w:rtl/>
              </w:rPr>
              <w:t>יחידת</w:t>
            </w:r>
            <w:r w:rsidRPr="00510FC6">
              <w:rPr>
                <w:b/>
                <w:bCs/>
                <w:szCs w:val="24"/>
                <w:rtl/>
              </w:rPr>
              <w:t xml:space="preserve"> </w:t>
            </w:r>
            <w:r w:rsidRPr="00510FC6">
              <w:rPr>
                <w:rFonts w:hint="eastAsia"/>
                <w:b/>
                <w:bCs/>
                <w:szCs w:val="24"/>
                <w:rtl/>
              </w:rPr>
              <w:t>קירור</w:t>
            </w:r>
            <w:r w:rsidRPr="00510FC6">
              <w:rPr>
                <w:b/>
                <w:bCs/>
                <w:szCs w:val="24"/>
                <w:rtl/>
              </w:rPr>
              <w:t xml:space="preserve"> </w:t>
            </w:r>
            <w:r w:rsidRPr="00510FC6">
              <w:rPr>
                <w:rFonts w:hint="eastAsia"/>
                <w:b/>
                <w:bCs/>
                <w:szCs w:val="24"/>
                <w:rtl/>
              </w:rPr>
              <w:t>חדשה</w:t>
            </w:r>
          </w:p>
        </w:tc>
        <w:tc>
          <w:tcPr>
            <w:tcW w:w="1524" w:type="dxa"/>
            <w:vAlign w:val="center"/>
          </w:tcPr>
          <w:p w14:paraId="6C96330C" w14:textId="77777777" w:rsidR="005B39EC" w:rsidRPr="00510FC6" w:rsidRDefault="005B39EC" w:rsidP="006301A8">
            <w:pPr>
              <w:spacing w:line="360" w:lineRule="auto"/>
              <w:contextualSpacing/>
              <w:outlineLvl w:val="0"/>
              <w:rPr>
                <w:rFonts w:asciiTheme="majorBidi" w:hAnsiTheme="majorBidi"/>
                <w:b/>
                <w:bCs/>
                <w:szCs w:val="24"/>
                <w:rtl/>
              </w:rPr>
            </w:pPr>
            <w:r w:rsidRPr="00510FC6">
              <w:rPr>
                <w:rFonts w:asciiTheme="majorBidi" w:hAnsiTheme="majorBidi"/>
                <w:b/>
                <w:bCs/>
                <w:szCs w:val="24"/>
              </w:rPr>
              <w:sym w:font="Symbol" w:char="F0A0"/>
            </w:r>
            <w:r w:rsidRPr="00510FC6">
              <w:rPr>
                <w:rFonts w:asciiTheme="majorBidi" w:hAnsiTheme="majorBidi"/>
                <w:b/>
                <w:bCs/>
                <w:szCs w:val="24"/>
                <w:rtl/>
              </w:rPr>
              <w:t xml:space="preserve"> עיבוי אוויר</w:t>
            </w:r>
          </w:p>
          <w:p w14:paraId="5931518A" w14:textId="77777777" w:rsidR="005B39EC" w:rsidRPr="00510FC6" w:rsidRDefault="005B39EC" w:rsidP="006301A8">
            <w:pPr>
              <w:spacing w:line="360" w:lineRule="auto"/>
              <w:contextualSpacing/>
              <w:outlineLvl w:val="0"/>
              <w:rPr>
                <w:rFonts w:asciiTheme="majorBidi" w:hAnsiTheme="majorBidi"/>
                <w:b/>
                <w:bCs/>
                <w:szCs w:val="24"/>
                <w:rtl/>
              </w:rPr>
            </w:pPr>
            <w:r w:rsidRPr="00510FC6">
              <w:rPr>
                <w:rFonts w:asciiTheme="majorBidi" w:hAnsiTheme="majorBidi"/>
                <w:b/>
                <w:bCs/>
                <w:szCs w:val="24"/>
              </w:rPr>
              <w:sym w:font="Symbol" w:char="F0A0"/>
            </w:r>
            <w:r w:rsidRPr="00510FC6">
              <w:rPr>
                <w:rFonts w:asciiTheme="majorBidi" w:hAnsiTheme="majorBidi"/>
                <w:b/>
                <w:bCs/>
                <w:szCs w:val="24"/>
                <w:rtl/>
              </w:rPr>
              <w:t xml:space="preserve"> עיבוי מים</w:t>
            </w:r>
          </w:p>
          <w:p w14:paraId="5411F07A" w14:textId="77777777" w:rsidR="005B39EC" w:rsidRPr="00510FC6" w:rsidRDefault="005B39EC" w:rsidP="006301A8">
            <w:pPr>
              <w:spacing w:line="360" w:lineRule="auto"/>
              <w:ind w:right="449"/>
              <w:contextualSpacing/>
              <w:outlineLvl w:val="0"/>
              <w:rPr>
                <w:rFonts w:asciiTheme="majorBidi" w:hAnsiTheme="majorBidi"/>
                <w:b/>
                <w:bCs/>
                <w:szCs w:val="24"/>
                <w:rtl/>
              </w:rPr>
            </w:pPr>
            <w:r w:rsidRPr="00510FC6">
              <w:rPr>
                <w:rFonts w:asciiTheme="majorBidi" w:hAnsiTheme="majorBidi"/>
                <w:b/>
                <w:bCs/>
                <w:szCs w:val="24"/>
              </w:rPr>
              <w:sym w:font="Symbol" w:char="F0A0"/>
            </w:r>
            <w:r w:rsidRPr="00510FC6">
              <w:rPr>
                <w:rFonts w:asciiTheme="majorBidi" w:hAnsiTheme="majorBidi"/>
                <w:b/>
                <w:bCs/>
                <w:szCs w:val="24"/>
                <w:rtl/>
              </w:rPr>
              <w:t xml:space="preserve"> </w:t>
            </w:r>
            <w:r w:rsidRPr="00510FC6">
              <w:rPr>
                <w:rFonts w:asciiTheme="majorBidi" w:hAnsiTheme="majorBidi"/>
                <w:b/>
                <w:bCs/>
                <w:szCs w:val="24"/>
              </w:rPr>
              <w:t>VRF</w:t>
            </w:r>
          </w:p>
        </w:tc>
        <w:tc>
          <w:tcPr>
            <w:tcW w:w="1524" w:type="dxa"/>
            <w:vAlign w:val="center"/>
          </w:tcPr>
          <w:p w14:paraId="4F434DE3" w14:textId="77777777" w:rsidR="005B39EC" w:rsidRPr="00510FC6" w:rsidRDefault="005B39EC" w:rsidP="006301A8">
            <w:pPr>
              <w:spacing w:line="360" w:lineRule="auto"/>
              <w:contextualSpacing/>
              <w:jc w:val="center"/>
              <w:outlineLvl w:val="0"/>
              <w:rPr>
                <w:rFonts w:asciiTheme="majorBidi" w:hAnsiTheme="majorBidi"/>
                <w:szCs w:val="24"/>
                <w:rtl/>
              </w:rPr>
            </w:pPr>
          </w:p>
        </w:tc>
        <w:tc>
          <w:tcPr>
            <w:tcW w:w="1524" w:type="dxa"/>
            <w:vAlign w:val="center"/>
          </w:tcPr>
          <w:p w14:paraId="640FE7F0" w14:textId="77777777" w:rsidR="005B39EC" w:rsidRPr="00510FC6" w:rsidRDefault="005B39EC" w:rsidP="006301A8">
            <w:pPr>
              <w:spacing w:line="360" w:lineRule="auto"/>
              <w:contextualSpacing/>
              <w:jc w:val="center"/>
              <w:outlineLvl w:val="0"/>
              <w:rPr>
                <w:rFonts w:asciiTheme="majorBidi" w:hAnsiTheme="majorBidi"/>
                <w:szCs w:val="24"/>
                <w:rtl/>
              </w:rPr>
            </w:pPr>
          </w:p>
        </w:tc>
      </w:tr>
      <w:tr w:rsidR="00641501" w:rsidRPr="00510FC6" w14:paraId="3CB4C6EB" w14:textId="77777777" w:rsidTr="006301A8">
        <w:tc>
          <w:tcPr>
            <w:tcW w:w="1524" w:type="dxa"/>
            <w:vAlign w:val="center"/>
          </w:tcPr>
          <w:p w14:paraId="51CAD528" w14:textId="05E81DBF" w:rsidR="00641501" w:rsidRPr="00510FC6" w:rsidRDefault="00180DEB" w:rsidP="00A34D07">
            <w:pPr>
              <w:spacing w:line="360" w:lineRule="auto"/>
              <w:contextualSpacing/>
              <w:jc w:val="center"/>
              <w:outlineLvl w:val="0"/>
              <w:rPr>
                <w:b/>
                <w:bCs/>
                <w:szCs w:val="24"/>
                <w:rtl/>
              </w:rPr>
            </w:pPr>
            <w:r w:rsidRPr="00510FC6">
              <w:rPr>
                <w:rFonts w:hint="eastAsia"/>
                <w:b/>
                <w:bCs/>
                <w:szCs w:val="24"/>
                <w:rtl/>
              </w:rPr>
              <w:t>חיסכון</w:t>
            </w:r>
            <w:r w:rsidRPr="00510FC6">
              <w:rPr>
                <w:b/>
                <w:bCs/>
                <w:szCs w:val="24"/>
                <w:rtl/>
              </w:rPr>
              <w:t xml:space="preserve"> </w:t>
            </w:r>
            <w:r w:rsidR="00A34D07" w:rsidRPr="00510FC6">
              <w:rPr>
                <w:rFonts w:hint="eastAsia"/>
                <w:b/>
                <w:bCs/>
                <w:szCs w:val="24"/>
                <w:rtl/>
              </w:rPr>
              <w:t>שנתי</w:t>
            </w:r>
            <w:r w:rsidR="00A34D07" w:rsidRPr="00510FC6">
              <w:rPr>
                <w:b/>
                <w:bCs/>
                <w:szCs w:val="24"/>
                <w:rtl/>
              </w:rPr>
              <w:t xml:space="preserve"> </w:t>
            </w:r>
            <w:r w:rsidRPr="00510FC6">
              <w:rPr>
                <w:rFonts w:hint="eastAsia"/>
                <w:b/>
                <w:bCs/>
                <w:szCs w:val="24"/>
                <w:rtl/>
              </w:rPr>
              <w:t>בקוט</w:t>
            </w:r>
            <w:r w:rsidRPr="00510FC6">
              <w:rPr>
                <w:b/>
                <w:bCs/>
                <w:szCs w:val="24"/>
                <w:rtl/>
              </w:rPr>
              <w:t xml:space="preserve">"ש </w:t>
            </w:r>
          </w:p>
        </w:tc>
        <w:tc>
          <w:tcPr>
            <w:tcW w:w="1524" w:type="dxa"/>
            <w:vAlign w:val="center"/>
          </w:tcPr>
          <w:p w14:paraId="6D604CD9" w14:textId="77777777" w:rsidR="00641501" w:rsidRPr="00510FC6" w:rsidRDefault="00641501" w:rsidP="006301A8">
            <w:pPr>
              <w:spacing w:line="360" w:lineRule="auto"/>
              <w:contextualSpacing/>
              <w:outlineLvl w:val="0"/>
              <w:rPr>
                <w:rFonts w:asciiTheme="majorBidi" w:hAnsiTheme="majorBidi"/>
                <w:b/>
                <w:bCs/>
                <w:szCs w:val="24"/>
              </w:rPr>
            </w:pPr>
          </w:p>
        </w:tc>
        <w:tc>
          <w:tcPr>
            <w:tcW w:w="1524" w:type="dxa"/>
            <w:vAlign w:val="center"/>
          </w:tcPr>
          <w:p w14:paraId="22712190" w14:textId="77777777" w:rsidR="00641501" w:rsidRPr="00510FC6" w:rsidRDefault="00641501" w:rsidP="006301A8">
            <w:pPr>
              <w:spacing w:line="360" w:lineRule="auto"/>
              <w:contextualSpacing/>
              <w:jc w:val="center"/>
              <w:outlineLvl w:val="0"/>
              <w:rPr>
                <w:rFonts w:asciiTheme="majorBidi" w:hAnsiTheme="majorBidi"/>
                <w:szCs w:val="24"/>
                <w:rtl/>
              </w:rPr>
            </w:pPr>
          </w:p>
        </w:tc>
        <w:tc>
          <w:tcPr>
            <w:tcW w:w="1524" w:type="dxa"/>
            <w:vAlign w:val="center"/>
          </w:tcPr>
          <w:p w14:paraId="6921472F" w14:textId="77777777" w:rsidR="00641501" w:rsidRPr="00510FC6" w:rsidRDefault="00641501" w:rsidP="006301A8">
            <w:pPr>
              <w:spacing w:line="360" w:lineRule="auto"/>
              <w:contextualSpacing/>
              <w:jc w:val="center"/>
              <w:outlineLvl w:val="0"/>
              <w:rPr>
                <w:rFonts w:asciiTheme="majorBidi" w:hAnsiTheme="majorBidi"/>
                <w:szCs w:val="24"/>
                <w:rtl/>
              </w:rPr>
            </w:pPr>
          </w:p>
        </w:tc>
      </w:tr>
    </w:tbl>
    <w:p w14:paraId="1DA1076F" w14:textId="77777777" w:rsidR="005B39EC" w:rsidRPr="00510FC6" w:rsidRDefault="005B39EC" w:rsidP="005B39EC">
      <w:pPr>
        <w:spacing w:line="360" w:lineRule="auto"/>
        <w:ind w:left="1728"/>
        <w:contextualSpacing/>
        <w:jc w:val="both"/>
        <w:outlineLvl w:val="0"/>
        <w:rPr>
          <w:rFonts w:asciiTheme="majorBidi" w:hAnsiTheme="majorBidi"/>
          <w:szCs w:val="24"/>
        </w:rPr>
      </w:pPr>
    </w:p>
    <w:tbl>
      <w:tblPr>
        <w:bidiVisual/>
        <w:tblW w:w="0" w:type="auto"/>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1252"/>
        <w:gridCol w:w="1448"/>
        <w:gridCol w:w="1028"/>
        <w:gridCol w:w="1151"/>
        <w:gridCol w:w="947"/>
        <w:gridCol w:w="1028"/>
        <w:gridCol w:w="947"/>
        <w:gridCol w:w="1151"/>
      </w:tblGrid>
      <w:tr w:rsidR="006A50C1" w:rsidRPr="00510FC6" w14:paraId="234F38EB" w14:textId="77777777" w:rsidTr="006301A8">
        <w:trPr>
          <w:tblHeader/>
          <w:jc w:val="center"/>
        </w:trPr>
        <w:tc>
          <w:tcPr>
            <w:tcW w:w="0" w:type="auto"/>
            <w:gridSpan w:val="8"/>
            <w:shd w:val="clear" w:color="auto" w:fill="A6A6A6" w:themeFill="background1" w:themeFillShade="A6"/>
          </w:tcPr>
          <w:p w14:paraId="353B4D7A" w14:textId="77777777" w:rsidR="006A50C1" w:rsidRPr="00510FC6" w:rsidRDefault="006A50C1" w:rsidP="006301A8">
            <w:pPr>
              <w:jc w:val="center"/>
              <w:rPr>
                <w:b/>
                <w:bCs/>
                <w:szCs w:val="24"/>
                <w:rtl/>
              </w:rPr>
            </w:pPr>
          </w:p>
          <w:p w14:paraId="3F1806B4" w14:textId="77777777" w:rsidR="006A50C1" w:rsidRPr="00510FC6" w:rsidRDefault="006A50C1" w:rsidP="006301A8">
            <w:pPr>
              <w:jc w:val="center"/>
              <w:rPr>
                <w:b/>
                <w:bCs/>
                <w:szCs w:val="24"/>
                <w:rtl/>
              </w:rPr>
            </w:pPr>
            <w:r w:rsidRPr="00510FC6">
              <w:rPr>
                <w:rFonts w:hint="eastAsia"/>
                <w:b/>
                <w:bCs/>
                <w:szCs w:val="24"/>
                <w:rtl/>
              </w:rPr>
              <w:t>פרויקט</w:t>
            </w:r>
            <w:r w:rsidRPr="00510FC6">
              <w:rPr>
                <w:b/>
                <w:bCs/>
                <w:szCs w:val="24"/>
                <w:rtl/>
              </w:rPr>
              <w:t xml:space="preserve"> </w:t>
            </w:r>
            <w:r w:rsidRPr="00510FC6">
              <w:rPr>
                <w:rFonts w:hint="eastAsia"/>
                <w:b/>
                <w:bCs/>
                <w:szCs w:val="24"/>
                <w:rtl/>
              </w:rPr>
              <w:t>שדרוג</w:t>
            </w:r>
            <w:r w:rsidRPr="00510FC6">
              <w:rPr>
                <w:b/>
                <w:bCs/>
                <w:szCs w:val="24"/>
                <w:rtl/>
              </w:rPr>
              <w:t xml:space="preserve"> </w:t>
            </w:r>
            <w:r w:rsidRPr="00510FC6">
              <w:rPr>
                <w:rFonts w:hint="eastAsia"/>
                <w:b/>
                <w:bCs/>
                <w:szCs w:val="24"/>
                <w:rtl/>
              </w:rPr>
              <w:t>תאורה</w:t>
            </w:r>
            <w:r w:rsidRPr="00510FC6">
              <w:rPr>
                <w:b/>
                <w:bCs/>
                <w:szCs w:val="24"/>
                <w:rtl/>
              </w:rPr>
              <w:t xml:space="preserve"> פנים/רחובות</w:t>
            </w:r>
          </w:p>
          <w:p w14:paraId="17C608E0" w14:textId="77777777" w:rsidR="006A50C1" w:rsidRPr="00510FC6" w:rsidRDefault="006A50C1" w:rsidP="006301A8">
            <w:pPr>
              <w:jc w:val="center"/>
              <w:rPr>
                <w:b/>
                <w:bCs/>
                <w:szCs w:val="24"/>
                <w:rtl/>
              </w:rPr>
            </w:pPr>
          </w:p>
        </w:tc>
      </w:tr>
      <w:tr w:rsidR="006A50C1" w:rsidRPr="00510FC6" w14:paraId="246FDC81" w14:textId="77777777" w:rsidTr="006301A8">
        <w:trPr>
          <w:tblHeader/>
          <w:jc w:val="center"/>
        </w:trPr>
        <w:tc>
          <w:tcPr>
            <w:tcW w:w="0" w:type="auto"/>
            <w:gridSpan w:val="5"/>
            <w:shd w:val="clear" w:color="auto" w:fill="BFBFBF" w:themeFill="background1" w:themeFillShade="BF"/>
          </w:tcPr>
          <w:p w14:paraId="3147440C" w14:textId="77777777" w:rsidR="006A50C1" w:rsidRPr="00510FC6" w:rsidRDefault="006A50C1" w:rsidP="006301A8">
            <w:pPr>
              <w:jc w:val="center"/>
              <w:rPr>
                <w:b/>
                <w:bCs/>
                <w:szCs w:val="24"/>
                <w:rtl/>
              </w:rPr>
            </w:pPr>
            <w:r w:rsidRPr="00510FC6">
              <w:rPr>
                <w:rFonts w:hint="eastAsia"/>
                <w:b/>
                <w:bCs/>
                <w:szCs w:val="24"/>
                <w:rtl/>
              </w:rPr>
              <w:t>מצב</w:t>
            </w:r>
            <w:r w:rsidRPr="00510FC6">
              <w:rPr>
                <w:b/>
                <w:bCs/>
                <w:szCs w:val="24"/>
                <w:rtl/>
              </w:rPr>
              <w:t xml:space="preserve"> </w:t>
            </w:r>
            <w:r w:rsidRPr="00510FC6">
              <w:rPr>
                <w:rFonts w:hint="eastAsia"/>
                <w:b/>
                <w:bCs/>
                <w:szCs w:val="24"/>
                <w:rtl/>
              </w:rPr>
              <w:t>קיים</w:t>
            </w:r>
          </w:p>
        </w:tc>
        <w:tc>
          <w:tcPr>
            <w:tcW w:w="0" w:type="auto"/>
            <w:gridSpan w:val="3"/>
            <w:shd w:val="clear" w:color="auto" w:fill="BFBFBF" w:themeFill="background1" w:themeFillShade="BF"/>
            <w:vAlign w:val="center"/>
          </w:tcPr>
          <w:p w14:paraId="160A4E70" w14:textId="77777777" w:rsidR="006A50C1" w:rsidRPr="00510FC6" w:rsidRDefault="006A50C1" w:rsidP="006301A8">
            <w:pPr>
              <w:jc w:val="center"/>
              <w:rPr>
                <w:b/>
                <w:bCs/>
                <w:szCs w:val="24"/>
                <w:rtl/>
              </w:rPr>
            </w:pPr>
            <w:r w:rsidRPr="00510FC6">
              <w:rPr>
                <w:rFonts w:hint="eastAsia"/>
                <w:b/>
                <w:bCs/>
                <w:szCs w:val="24"/>
                <w:rtl/>
              </w:rPr>
              <w:t>מצב</w:t>
            </w:r>
            <w:r w:rsidRPr="00510FC6">
              <w:rPr>
                <w:b/>
                <w:bCs/>
                <w:szCs w:val="24"/>
                <w:rtl/>
              </w:rPr>
              <w:t xml:space="preserve"> </w:t>
            </w:r>
            <w:r w:rsidRPr="00510FC6">
              <w:rPr>
                <w:rFonts w:hint="eastAsia"/>
                <w:b/>
                <w:bCs/>
                <w:szCs w:val="24"/>
                <w:rtl/>
              </w:rPr>
              <w:t>חדש</w:t>
            </w:r>
          </w:p>
        </w:tc>
      </w:tr>
      <w:tr w:rsidR="006A50C1" w:rsidRPr="00510FC6" w14:paraId="5F8831C5" w14:textId="77777777" w:rsidTr="006301A8">
        <w:trPr>
          <w:jc w:val="center"/>
        </w:trPr>
        <w:tc>
          <w:tcPr>
            <w:tcW w:w="0" w:type="auto"/>
            <w:shd w:val="clear" w:color="auto" w:fill="D9D9D9" w:themeFill="background1" w:themeFillShade="D9"/>
          </w:tcPr>
          <w:p w14:paraId="726B1514" w14:textId="77777777" w:rsidR="006A50C1" w:rsidRPr="00510FC6" w:rsidRDefault="006A50C1" w:rsidP="006301A8">
            <w:pPr>
              <w:jc w:val="center"/>
              <w:rPr>
                <w:b/>
                <w:bCs/>
                <w:szCs w:val="24"/>
                <w:rtl/>
              </w:rPr>
            </w:pPr>
          </w:p>
          <w:p w14:paraId="1114A6C4" w14:textId="77777777" w:rsidR="006A50C1" w:rsidRPr="00510FC6" w:rsidRDefault="006A50C1" w:rsidP="006301A8">
            <w:pPr>
              <w:jc w:val="center"/>
              <w:rPr>
                <w:b/>
                <w:bCs/>
                <w:szCs w:val="24"/>
                <w:rtl/>
              </w:rPr>
            </w:pPr>
          </w:p>
          <w:p w14:paraId="604E627A" w14:textId="77777777" w:rsidR="006A50C1" w:rsidRPr="00510FC6" w:rsidRDefault="006A50C1" w:rsidP="006301A8">
            <w:pPr>
              <w:jc w:val="center"/>
              <w:rPr>
                <w:b/>
                <w:bCs/>
                <w:szCs w:val="24"/>
                <w:rtl/>
              </w:rPr>
            </w:pPr>
            <w:r w:rsidRPr="00510FC6">
              <w:rPr>
                <w:rFonts w:hint="eastAsia"/>
                <w:b/>
                <w:bCs/>
                <w:szCs w:val="24"/>
                <w:rtl/>
              </w:rPr>
              <w:t>מיקום</w:t>
            </w:r>
          </w:p>
        </w:tc>
        <w:tc>
          <w:tcPr>
            <w:tcW w:w="0" w:type="auto"/>
            <w:shd w:val="clear" w:color="auto" w:fill="D9D9D9" w:themeFill="background1" w:themeFillShade="D9"/>
            <w:vAlign w:val="center"/>
          </w:tcPr>
          <w:p w14:paraId="3A24C1C8" w14:textId="77777777" w:rsidR="006A50C1" w:rsidRPr="00510FC6" w:rsidRDefault="006A50C1" w:rsidP="006301A8">
            <w:pPr>
              <w:jc w:val="center"/>
              <w:rPr>
                <w:b/>
                <w:bCs/>
                <w:szCs w:val="24"/>
                <w:rtl/>
              </w:rPr>
            </w:pPr>
            <w:r w:rsidRPr="00510FC6">
              <w:rPr>
                <w:rFonts w:hint="eastAsia"/>
                <w:b/>
                <w:bCs/>
                <w:szCs w:val="24"/>
                <w:rtl/>
              </w:rPr>
              <w:t>אזור</w:t>
            </w:r>
            <w:r w:rsidRPr="00510FC6">
              <w:rPr>
                <w:b/>
                <w:bCs/>
                <w:szCs w:val="24"/>
                <w:rtl/>
              </w:rPr>
              <w:t xml:space="preserve"> </w:t>
            </w:r>
            <w:r w:rsidRPr="00510FC6">
              <w:rPr>
                <w:rFonts w:hint="eastAsia"/>
                <w:b/>
                <w:bCs/>
                <w:szCs w:val="24"/>
                <w:rtl/>
              </w:rPr>
              <w:t>התקנה</w:t>
            </w:r>
            <w:r w:rsidRPr="00510FC6">
              <w:rPr>
                <w:b/>
                <w:bCs/>
                <w:szCs w:val="24"/>
                <w:rtl/>
              </w:rPr>
              <w:t xml:space="preserve"> </w:t>
            </w:r>
            <w:r w:rsidRPr="00510FC6">
              <w:rPr>
                <w:rFonts w:hint="eastAsia"/>
                <w:b/>
                <w:bCs/>
                <w:szCs w:val="24"/>
                <w:rtl/>
              </w:rPr>
              <w:t>ומספר</w:t>
            </w:r>
            <w:r w:rsidRPr="00510FC6">
              <w:rPr>
                <w:b/>
                <w:bCs/>
                <w:szCs w:val="24"/>
                <w:rtl/>
              </w:rPr>
              <w:t xml:space="preserve"> </w:t>
            </w:r>
            <w:r w:rsidRPr="00510FC6">
              <w:rPr>
                <w:rFonts w:hint="eastAsia"/>
                <w:b/>
                <w:bCs/>
                <w:szCs w:val="24"/>
                <w:rtl/>
              </w:rPr>
              <w:t>המרכזיה</w:t>
            </w:r>
          </w:p>
        </w:tc>
        <w:tc>
          <w:tcPr>
            <w:tcW w:w="0" w:type="auto"/>
            <w:shd w:val="clear" w:color="auto" w:fill="D9D9D9" w:themeFill="background1" w:themeFillShade="D9"/>
            <w:vAlign w:val="center"/>
          </w:tcPr>
          <w:p w14:paraId="2F2AD8DE" w14:textId="77777777" w:rsidR="006A50C1" w:rsidRPr="00510FC6" w:rsidRDefault="006A50C1" w:rsidP="006301A8">
            <w:pPr>
              <w:jc w:val="center"/>
              <w:rPr>
                <w:b/>
                <w:bCs/>
                <w:szCs w:val="24"/>
                <w:rtl/>
              </w:rPr>
            </w:pPr>
          </w:p>
          <w:p w14:paraId="19CE93DE" w14:textId="77777777" w:rsidR="006A50C1" w:rsidRPr="00510FC6" w:rsidRDefault="006A50C1" w:rsidP="006301A8">
            <w:pPr>
              <w:jc w:val="center"/>
              <w:rPr>
                <w:b/>
                <w:bCs/>
                <w:szCs w:val="24"/>
                <w:rtl/>
              </w:rPr>
            </w:pPr>
          </w:p>
          <w:p w14:paraId="250B6F9C" w14:textId="77777777" w:rsidR="006A50C1" w:rsidRPr="00510FC6" w:rsidRDefault="006A50C1" w:rsidP="006301A8">
            <w:pPr>
              <w:jc w:val="center"/>
              <w:rPr>
                <w:b/>
                <w:bCs/>
                <w:szCs w:val="24"/>
                <w:rtl/>
              </w:rPr>
            </w:pPr>
            <w:r w:rsidRPr="00510FC6">
              <w:rPr>
                <w:rFonts w:hint="eastAsia"/>
                <w:b/>
                <w:bCs/>
                <w:szCs w:val="24"/>
                <w:rtl/>
              </w:rPr>
              <w:t>כמות</w:t>
            </w:r>
            <w:r w:rsidRPr="00510FC6">
              <w:rPr>
                <w:b/>
                <w:bCs/>
                <w:szCs w:val="24"/>
                <w:rtl/>
              </w:rPr>
              <w:t xml:space="preserve"> </w:t>
            </w:r>
            <w:r w:rsidRPr="00510FC6">
              <w:rPr>
                <w:rFonts w:hint="eastAsia"/>
                <w:b/>
                <w:bCs/>
                <w:szCs w:val="24"/>
                <w:rtl/>
              </w:rPr>
              <w:t>גופי</w:t>
            </w:r>
            <w:r w:rsidRPr="00510FC6">
              <w:rPr>
                <w:b/>
                <w:bCs/>
                <w:szCs w:val="24"/>
                <w:rtl/>
              </w:rPr>
              <w:t xml:space="preserve"> </w:t>
            </w:r>
            <w:r w:rsidRPr="00510FC6">
              <w:rPr>
                <w:rFonts w:hint="eastAsia"/>
                <w:b/>
                <w:bCs/>
                <w:szCs w:val="24"/>
                <w:rtl/>
              </w:rPr>
              <w:t>תאורה</w:t>
            </w:r>
          </w:p>
          <w:p w14:paraId="42C583D8" w14:textId="77777777" w:rsidR="006A50C1" w:rsidRPr="00510FC6" w:rsidRDefault="006A50C1" w:rsidP="006301A8">
            <w:pPr>
              <w:jc w:val="center"/>
              <w:rPr>
                <w:b/>
                <w:bCs/>
                <w:szCs w:val="24"/>
                <w:rtl/>
              </w:rPr>
            </w:pPr>
          </w:p>
          <w:p w14:paraId="2E5FDCF2" w14:textId="77777777" w:rsidR="006A50C1" w:rsidRPr="00510FC6" w:rsidRDefault="006A50C1" w:rsidP="006301A8">
            <w:pPr>
              <w:jc w:val="center"/>
              <w:rPr>
                <w:b/>
                <w:bCs/>
                <w:szCs w:val="24"/>
                <w:rtl/>
              </w:rPr>
            </w:pPr>
          </w:p>
        </w:tc>
        <w:tc>
          <w:tcPr>
            <w:tcW w:w="0" w:type="auto"/>
            <w:shd w:val="clear" w:color="auto" w:fill="D9D9D9" w:themeFill="background1" w:themeFillShade="D9"/>
            <w:vAlign w:val="center"/>
          </w:tcPr>
          <w:p w14:paraId="2EAC03D6" w14:textId="77777777" w:rsidR="006A50C1" w:rsidRPr="00510FC6" w:rsidRDefault="006A50C1" w:rsidP="006301A8">
            <w:pPr>
              <w:jc w:val="center"/>
              <w:rPr>
                <w:b/>
                <w:bCs/>
                <w:szCs w:val="24"/>
                <w:rtl/>
              </w:rPr>
            </w:pPr>
          </w:p>
          <w:p w14:paraId="181BED01" w14:textId="77777777" w:rsidR="006A50C1" w:rsidRPr="00510FC6" w:rsidRDefault="006A50C1" w:rsidP="006301A8">
            <w:pPr>
              <w:jc w:val="center"/>
              <w:rPr>
                <w:b/>
                <w:bCs/>
                <w:szCs w:val="24"/>
                <w:rtl/>
              </w:rPr>
            </w:pPr>
            <w:r w:rsidRPr="00510FC6">
              <w:rPr>
                <w:rFonts w:hint="eastAsia"/>
                <w:b/>
                <w:bCs/>
                <w:szCs w:val="24"/>
                <w:rtl/>
              </w:rPr>
              <w:t>הספק</w:t>
            </w:r>
            <w:r w:rsidRPr="00510FC6">
              <w:rPr>
                <w:b/>
                <w:bCs/>
                <w:szCs w:val="24"/>
                <w:rtl/>
              </w:rPr>
              <w:t xml:space="preserve"> </w:t>
            </w:r>
            <w:r w:rsidRPr="00510FC6">
              <w:rPr>
                <w:rFonts w:hint="eastAsia"/>
                <w:b/>
                <w:bCs/>
                <w:szCs w:val="24"/>
                <w:rtl/>
              </w:rPr>
              <w:t>ליחידה</w:t>
            </w:r>
            <w:r w:rsidRPr="00510FC6">
              <w:rPr>
                <w:b/>
                <w:bCs/>
                <w:szCs w:val="24"/>
                <w:rtl/>
              </w:rPr>
              <w:t xml:space="preserve"> </w:t>
            </w:r>
            <w:r w:rsidRPr="00510FC6">
              <w:rPr>
                <w:rFonts w:hint="eastAsia"/>
                <w:b/>
                <w:bCs/>
                <w:szCs w:val="24"/>
                <w:rtl/>
              </w:rPr>
              <w:t>בוואט</w:t>
            </w:r>
          </w:p>
          <w:p w14:paraId="0260050D" w14:textId="77777777" w:rsidR="006A50C1" w:rsidRPr="00510FC6" w:rsidRDefault="006A50C1" w:rsidP="006301A8">
            <w:pPr>
              <w:jc w:val="center"/>
              <w:rPr>
                <w:b/>
                <w:bCs/>
                <w:szCs w:val="24"/>
                <w:rtl/>
              </w:rPr>
            </w:pPr>
          </w:p>
          <w:p w14:paraId="38AE745A" w14:textId="77777777" w:rsidR="006A50C1" w:rsidRPr="00510FC6" w:rsidRDefault="006A50C1" w:rsidP="006301A8">
            <w:pPr>
              <w:jc w:val="center"/>
              <w:rPr>
                <w:b/>
                <w:bCs/>
                <w:szCs w:val="24"/>
                <w:rtl/>
              </w:rPr>
            </w:pPr>
          </w:p>
        </w:tc>
        <w:tc>
          <w:tcPr>
            <w:tcW w:w="0" w:type="auto"/>
            <w:shd w:val="clear" w:color="auto" w:fill="D9D9D9" w:themeFill="background1" w:themeFillShade="D9"/>
            <w:vAlign w:val="center"/>
          </w:tcPr>
          <w:p w14:paraId="17B2761E" w14:textId="77777777" w:rsidR="006A50C1" w:rsidRPr="00510FC6" w:rsidRDefault="006A50C1" w:rsidP="006301A8">
            <w:pPr>
              <w:jc w:val="center"/>
              <w:rPr>
                <w:b/>
                <w:bCs/>
                <w:szCs w:val="24"/>
                <w:rtl/>
              </w:rPr>
            </w:pPr>
          </w:p>
          <w:p w14:paraId="346A2A13" w14:textId="77777777" w:rsidR="006A50C1" w:rsidRPr="00510FC6" w:rsidRDefault="006A50C1" w:rsidP="006301A8">
            <w:pPr>
              <w:jc w:val="center"/>
              <w:rPr>
                <w:b/>
                <w:bCs/>
                <w:szCs w:val="24"/>
                <w:rtl/>
              </w:rPr>
            </w:pPr>
            <w:r w:rsidRPr="00510FC6">
              <w:rPr>
                <w:rFonts w:hint="eastAsia"/>
                <w:b/>
                <w:bCs/>
                <w:szCs w:val="24"/>
                <w:rtl/>
              </w:rPr>
              <w:t>סוג</w:t>
            </w:r>
            <w:r w:rsidRPr="00510FC6">
              <w:rPr>
                <w:b/>
                <w:bCs/>
                <w:szCs w:val="24"/>
                <w:rtl/>
              </w:rPr>
              <w:t>/דגם</w:t>
            </w:r>
          </w:p>
          <w:p w14:paraId="67DCF830" w14:textId="77777777" w:rsidR="006A50C1" w:rsidRPr="00510FC6" w:rsidRDefault="006A50C1" w:rsidP="006301A8">
            <w:pPr>
              <w:jc w:val="center"/>
              <w:rPr>
                <w:b/>
                <w:bCs/>
                <w:szCs w:val="24"/>
                <w:rtl/>
              </w:rPr>
            </w:pPr>
          </w:p>
          <w:p w14:paraId="232A28C0" w14:textId="77777777" w:rsidR="006A50C1" w:rsidRPr="00510FC6" w:rsidRDefault="006A50C1" w:rsidP="006301A8">
            <w:pPr>
              <w:jc w:val="center"/>
              <w:rPr>
                <w:b/>
                <w:bCs/>
                <w:szCs w:val="24"/>
                <w:rtl/>
              </w:rPr>
            </w:pPr>
          </w:p>
          <w:p w14:paraId="236A0307" w14:textId="77777777" w:rsidR="006A50C1" w:rsidRPr="00510FC6" w:rsidRDefault="006A50C1" w:rsidP="006301A8">
            <w:pPr>
              <w:jc w:val="center"/>
              <w:rPr>
                <w:b/>
                <w:bCs/>
                <w:szCs w:val="24"/>
                <w:rtl/>
              </w:rPr>
            </w:pPr>
          </w:p>
        </w:tc>
        <w:tc>
          <w:tcPr>
            <w:tcW w:w="0" w:type="auto"/>
            <w:shd w:val="clear" w:color="auto" w:fill="D9D9D9" w:themeFill="background1" w:themeFillShade="D9"/>
            <w:vAlign w:val="center"/>
          </w:tcPr>
          <w:p w14:paraId="3502DCA4" w14:textId="77777777" w:rsidR="006A50C1" w:rsidRPr="00510FC6" w:rsidRDefault="006A50C1" w:rsidP="006301A8">
            <w:pPr>
              <w:jc w:val="center"/>
              <w:rPr>
                <w:b/>
                <w:bCs/>
                <w:szCs w:val="24"/>
                <w:rtl/>
              </w:rPr>
            </w:pPr>
            <w:r w:rsidRPr="00510FC6">
              <w:rPr>
                <w:rFonts w:hint="eastAsia"/>
                <w:b/>
                <w:bCs/>
                <w:szCs w:val="24"/>
                <w:rtl/>
              </w:rPr>
              <w:t>כמות</w:t>
            </w:r>
            <w:r w:rsidRPr="00510FC6">
              <w:rPr>
                <w:b/>
                <w:bCs/>
                <w:szCs w:val="24"/>
                <w:rtl/>
              </w:rPr>
              <w:t xml:space="preserve"> </w:t>
            </w:r>
            <w:r w:rsidRPr="00510FC6">
              <w:rPr>
                <w:rFonts w:hint="eastAsia"/>
                <w:b/>
                <w:bCs/>
                <w:szCs w:val="24"/>
                <w:rtl/>
              </w:rPr>
              <w:t>גופי</w:t>
            </w:r>
            <w:r w:rsidRPr="00510FC6">
              <w:rPr>
                <w:b/>
                <w:bCs/>
                <w:szCs w:val="24"/>
                <w:rtl/>
              </w:rPr>
              <w:t xml:space="preserve"> </w:t>
            </w:r>
            <w:r w:rsidRPr="00510FC6">
              <w:rPr>
                <w:rFonts w:hint="eastAsia"/>
                <w:b/>
                <w:bCs/>
                <w:szCs w:val="24"/>
                <w:rtl/>
              </w:rPr>
              <w:t>תאורה</w:t>
            </w:r>
          </w:p>
          <w:p w14:paraId="49D742CA" w14:textId="77777777" w:rsidR="006A50C1" w:rsidRPr="00510FC6" w:rsidRDefault="006A50C1" w:rsidP="006301A8">
            <w:pPr>
              <w:jc w:val="center"/>
              <w:rPr>
                <w:b/>
                <w:bCs/>
                <w:szCs w:val="24"/>
                <w:rtl/>
              </w:rPr>
            </w:pPr>
          </w:p>
          <w:p w14:paraId="622A1699" w14:textId="77777777" w:rsidR="006A50C1" w:rsidRPr="00510FC6" w:rsidRDefault="006A50C1" w:rsidP="006301A8">
            <w:pPr>
              <w:jc w:val="center"/>
              <w:rPr>
                <w:b/>
                <w:bCs/>
                <w:szCs w:val="24"/>
                <w:rtl/>
              </w:rPr>
            </w:pPr>
          </w:p>
        </w:tc>
        <w:tc>
          <w:tcPr>
            <w:tcW w:w="0" w:type="auto"/>
            <w:shd w:val="clear" w:color="auto" w:fill="D9D9D9" w:themeFill="background1" w:themeFillShade="D9"/>
            <w:vAlign w:val="center"/>
          </w:tcPr>
          <w:p w14:paraId="03B1D5E9" w14:textId="77777777" w:rsidR="006A50C1" w:rsidRPr="00510FC6" w:rsidRDefault="006A50C1" w:rsidP="006301A8">
            <w:pPr>
              <w:jc w:val="center"/>
              <w:rPr>
                <w:b/>
                <w:bCs/>
                <w:szCs w:val="24"/>
                <w:rtl/>
              </w:rPr>
            </w:pPr>
            <w:r w:rsidRPr="00510FC6">
              <w:rPr>
                <w:rFonts w:hint="eastAsia"/>
                <w:b/>
                <w:bCs/>
                <w:szCs w:val="24"/>
                <w:rtl/>
              </w:rPr>
              <w:t>סוג</w:t>
            </w:r>
            <w:r w:rsidRPr="00510FC6">
              <w:rPr>
                <w:b/>
                <w:bCs/>
                <w:szCs w:val="24"/>
                <w:rtl/>
              </w:rPr>
              <w:t>/דגם</w:t>
            </w:r>
          </w:p>
          <w:p w14:paraId="5867F574" w14:textId="77777777" w:rsidR="006A50C1" w:rsidRPr="00510FC6" w:rsidRDefault="006A50C1" w:rsidP="006301A8">
            <w:pPr>
              <w:jc w:val="center"/>
              <w:rPr>
                <w:b/>
                <w:bCs/>
                <w:szCs w:val="24"/>
                <w:rtl/>
              </w:rPr>
            </w:pPr>
          </w:p>
          <w:p w14:paraId="27404A9E" w14:textId="77777777" w:rsidR="006A50C1" w:rsidRPr="00510FC6" w:rsidRDefault="006A50C1" w:rsidP="006301A8">
            <w:pPr>
              <w:jc w:val="center"/>
              <w:rPr>
                <w:b/>
                <w:bCs/>
                <w:szCs w:val="24"/>
                <w:rtl/>
              </w:rPr>
            </w:pPr>
          </w:p>
        </w:tc>
        <w:tc>
          <w:tcPr>
            <w:tcW w:w="0" w:type="auto"/>
            <w:shd w:val="clear" w:color="auto" w:fill="D9D9D9" w:themeFill="background1" w:themeFillShade="D9"/>
            <w:vAlign w:val="center"/>
          </w:tcPr>
          <w:p w14:paraId="687B6351" w14:textId="77777777" w:rsidR="006A50C1" w:rsidRPr="00510FC6" w:rsidRDefault="006A50C1" w:rsidP="006301A8">
            <w:pPr>
              <w:jc w:val="center"/>
              <w:rPr>
                <w:b/>
                <w:bCs/>
                <w:szCs w:val="24"/>
                <w:rtl/>
              </w:rPr>
            </w:pPr>
            <w:r w:rsidRPr="00510FC6">
              <w:rPr>
                <w:rFonts w:hint="eastAsia"/>
                <w:b/>
                <w:bCs/>
                <w:szCs w:val="24"/>
                <w:rtl/>
              </w:rPr>
              <w:t>הספק</w:t>
            </w:r>
            <w:r w:rsidRPr="00510FC6">
              <w:rPr>
                <w:b/>
                <w:bCs/>
                <w:szCs w:val="24"/>
                <w:rtl/>
              </w:rPr>
              <w:t xml:space="preserve"> </w:t>
            </w:r>
            <w:r w:rsidRPr="00510FC6">
              <w:rPr>
                <w:rFonts w:hint="eastAsia"/>
                <w:b/>
                <w:bCs/>
                <w:szCs w:val="24"/>
                <w:rtl/>
              </w:rPr>
              <w:t>ליחידה</w:t>
            </w:r>
            <w:r w:rsidRPr="00510FC6">
              <w:rPr>
                <w:b/>
                <w:bCs/>
                <w:szCs w:val="24"/>
                <w:rtl/>
              </w:rPr>
              <w:t xml:space="preserve"> </w:t>
            </w:r>
            <w:r w:rsidRPr="00510FC6">
              <w:rPr>
                <w:rFonts w:hint="eastAsia"/>
                <w:b/>
                <w:bCs/>
                <w:szCs w:val="24"/>
                <w:rtl/>
              </w:rPr>
              <w:t>בוואט</w:t>
            </w:r>
          </w:p>
          <w:p w14:paraId="609E050C" w14:textId="77777777" w:rsidR="006A50C1" w:rsidRPr="00510FC6" w:rsidRDefault="006A50C1" w:rsidP="006301A8">
            <w:pPr>
              <w:jc w:val="center"/>
              <w:rPr>
                <w:b/>
                <w:bCs/>
                <w:szCs w:val="24"/>
                <w:rtl/>
              </w:rPr>
            </w:pPr>
          </w:p>
          <w:p w14:paraId="29348968" w14:textId="77777777" w:rsidR="006A50C1" w:rsidRPr="00510FC6" w:rsidRDefault="006A50C1" w:rsidP="006301A8">
            <w:pPr>
              <w:jc w:val="center"/>
              <w:rPr>
                <w:b/>
                <w:bCs/>
                <w:szCs w:val="24"/>
                <w:rtl/>
              </w:rPr>
            </w:pPr>
          </w:p>
        </w:tc>
      </w:tr>
      <w:tr w:rsidR="006A50C1" w:rsidRPr="00510FC6" w14:paraId="07F6CB7E" w14:textId="77777777" w:rsidTr="006301A8">
        <w:trPr>
          <w:trHeight w:val="693"/>
          <w:jc w:val="center"/>
        </w:trPr>
        <w:tc>
          <w:tcPr>
            <w:tcW w:w="0" w:type="auto"/>
          </w:tcPr>
          <w:p w14:paraId="06EA4E5A" w14:textId="3C5AA161" w:rsidR="006A50C1" w:rsidRPr="00510FC6" w:rsidRDefault="006A50C1" w:rsidP="006301A8">
            <w:pPr>
              <w:jc w:val="center"/>
              <w:rPr>
                <w:b/>
                <w:bCs/>
                <w:szCs w:val="24"/>
                <w:rtl/>
              </w:rPr>
            </w:pPr>
          </w:p>
        </w:tc>
        <w:tc>
          <w:tcPr>
            <w:tcW w:w="0" w:type="auto"/>
            <w:vAlign w:val="center"/>
          </w:tcPr>
          <w:p w14:paraId="65CC88DE" w14:textId="77777777" w:rsidR="006A50C1" w:rsidRPr="00510FC6" w:rsidRDefault="006A50C1" w:rsidP="006301A8">
            <w:pPr>
              <w:jc w:val="center"/>
              <w:rPr>
                <w:b/>
                <w:bCs/>
                <w:szCs w:val="24"/>
                <w:rtl/>
              </w:rPr>
            </w:pPr>
          </w:p>
        </w:tc>
        <w:tc>
          <w:tcPr>
            <w:tcW w:w="0" w:type="auto"/>
            <w:vAlign w:val="center"/>
          </w:tcPr>
          <w:p w14:paraId="72AB92FF" w14:textId="0E606A94" w:rsidR="006A50C1" w:rsidRPr="00510FC6" w:rsidRDefault="006A50C1" w:rsidP="006301A8">
            <w:pPr>
              <w:jc w:val="center"/>
              <w:rPr>
                <w:szCs w:val="24"/>
                <w:rtl/>
              </w:rPr>
            </w:pPr>
          </w:p>
        </w:tc>
        <w:tc>
          <w:tcPr>
            <w:tcW w:w="0" w:type="auto"/>
            <w:vAlign w:val="center"/>
          </w:tcPr>
          <w:p w14:paraId="3B33457C" w14:textId="7C3EC033" w:rsidR="006A50C1" w:rsidRPr="00510FC6" w:rsidRDefault="006A50C1" w:rsidP="006301A8">
            <w:pPr>
              <w:jc w:val="center"/>
              <w:rPr>
                <w:szCs w:val="24"/>
                <w:rtl/>
              </w:rPr>
            </w:pPr>
          </w:p>
        </w:tc>
        <w:tc>
          <w:tcPr>
            <w:tcW w:w="0" w:type="auto"/>
            <w:vAlign w:val="center"/>
          </w:tcPr>
          <w:p w14:paraId="38FD81D6" w14:textId="77777777" w:rsidR="006A50C1" w:rsidRPr="00510FC6" w:rsidRDefault="006A50C1" w:rsidP="006301A8">
            <w:pPr>
              <w:jc w:val="center"/>
              <w:rPr>
                <w:szCs w:val="24"/>
                <w:rtl/>
              </w:rPr>
            </w:pPr>
          </w:p>
        </w:tc>
        <w:tc>
          <w:tcPr>
            <w:tcW w:w="0" w:type="auto"/>
            <w:shd w:val="clear" w:color="auto" w:fill="auto"/>
            <w:vAlign w:val="center"/>
          </w:tcPr>
          <w:p w14:paraId="706AB5C6" w14:textId="77777777" w:rsidR="006A50C1" w:rsidRPr="00510FC6" w:rsidRDefault="006A50C1" w:rsidP="006301A8">
            <w:pPr>
              <w:jc w:val="center"/>
              <w:rPr>
                <w:szCs w:val="24"/>
                <w:rtl/>
              </w:rPr>
            </w:pPr>
          </w:p>
        </w:tc>
        <w:tc>
          <w:tcPr>
            <w:tcW w:w="0" w:type="auto"/>
            <w:shd w:val="clear" w:color="auto" w:fill="auto"/>
            <w:vAlign w:val="center"/>
          </w:tcPr>
          <w:p w14:paraId="48CC4E43" w14:textId="77777777" w:rsidR="006A50C1" w:rsidRPr="00510FC6" w:rsidRDefault="006A50C1" w:rsidP="006301A8">
            <w:pPr>
              <w:jc w:val="center"/>
              <w:rPr>
                <w:szCs w:val="24"/>
                <w:rtl/>
              </w:rPr>
            </w:pPr>
          </w:p>
        </w:tc>
        <w:tc>
          <w:tcPr>
            <w:tcW w:w="0" w:type="auto"/>
            <w:shd w:val="clear" w:color="auto" w:fill="auto"/>
            <w:vAlign w:val="center"/>
          </w:tcPr>
          <w:p w14:paraId="60E33861" w14:textId="77777777" w:rsidR="006A50C1" w:rsidRPr="00510FC6" w:rsidRDefault="006A50C1" w:rsidP="006301A8">
            <w:pPr>
              <w:jc w:val="center"/>
              <w:rPr>
                <w:szCs w:val="24"/>
                <w:rtl/>
              </w:rPr>
            </w:pPr>
          </w:p>
        </w:tc>
      </w:tr>
      <w:tr w:rsidR="006A50C1" w:rsidRPr="00510FC6" w14:paraId="3D372676" w14:textId="77777777" w:rsidTr="006301A8">
        <w:trPr>
          <w:jc w:val="center"/>
        </w:trPr>
        <w:tc>
          <w:tcPr>
            <w:tcW w:w="0" w:type="auto"/>
          </w:tcPr>
          <w:p w14:paraId="21E9439E" w14:textId="77777777" w:rsidR="006A50C1" w:rsidRPr="00510FC6" w:rsidRDefault="006A50C1" w:rsidP="006301A8">
            <w:pPr>
              <w:jc w:val="center"/>
              <w:rPr>
                <w:b/>
                <w:bCs/>
                <w:szCs w:val="24"/>
                <w:rtl/>
              </w:rPr>
            </w:pPr>
          </w:p>
        </w:tc>
        <w:tc>
          <w:tcPr>
            <w:tcW w:w="0" w:type="auto"/>
            <w:vAlign w:val="center"/>
          </w:tcPr>
          <w:p w14:paraId="0CD3C9A3" w14:textId="77777777" w:rsidR="006A50C1" w:rsidRPr="00510FC6" w:rsidRDefault="006A50C1" w:rsidP="006301A8">
            <w:pPr>
              <w:jc w:val="center"/>
              <w:rPr>
                <w:b/>
                <w:bCs/>
                <w:szCs w:val="24"/>
                <w:rtl/>
              </w:rPr>
            </w:pPr>
          </w:p>
          <w:p w14:paraId="33EB1F66" w14:textId="77777777" w:rsidR="006A50C1" w:rsidRPr="00510FC6" w:rsidRDefault="006A50C1" w:rsidP="006301A8">
            <w:pPr>
              <w:jc w:val="center"/>
              <w:rPr>
                <w:b/>
                <w:bCs/>
                <w:szCs w:val="24"/>
                <w:rtl/>
              </w:rPr>
            </w:pPr>
          </w:p>
        </w:tc>
        <w:tc>
          <w:tcPr>
            <w:tcW w:w="0" w:type="auto"/>
            <w:vAlign w:val="center"/>
          </w:tcPr>
          <w:p w14:paraId="5E2053D6" w14:textId="31DDD60B" w:rsidR="006A50C1" w:rsidRPr="00510FC6" w:rsidRDefault="006A50C1" w:rsidP="006301A8">
            <w:pPr>
              <w:jc w:val="center"/>
              <w:rPr>
                <w:szCs w:val="24"/>
                <w:rtl/>
              </w:rPr>
            </w:pPr>
          </w:p>
        </w:tc>
        <w:tc>
          <w:tcPr>
            <w:tcW w:w="0" w:type="auto"/>
            <w:vAlign w:val="center"/>
          </w:tcPr>
          <w:p w14:paraId="193D1309" w14:textId="23E56198" w:rsidR="006A50C1" w:rsidRPr="00510FC6" w:rsidRDefault="006A50C1" w:rsidP="006301A8">
            <w:pPr>
              <w:jc w:val="center"/>
              <w:rPr>
                <w:szCs w:val="24"/>
                <w:rtl/>
              </w:rPr>
            </w:pPr>
          </w:p>
        </w:tc>
        <w:tc>
          <w:tcPr>
            <w:tcW w:w="0" w:type="auto"/>
            <w:vAlign w:val="center"/>
          </w:tcPr>
          <w:p w14:paraId="570FEF06" w14:textId="77777777" w:rsidR="006A50C1" w:rsidRPr="00510FC6" w:rsidRDefault="006A50C1" w:rsidP="006301A8">
            <w:pPr>
              <w:jc w:val="center"/>
              <w:rPr>
                <w:szCs w:val="24"/>
                <w:rtl/>
              </w:rPr>
            </w:pPr>
          </w:p>
        </w:tc>
        <w:tc>
          <w:tcPr>
            <w:tcW w:w="0" w:type="auto"/>
            <w:shd w:val="clear" w:color="auto" w:fill="auto"/>
            <w:vAlign w:val="center"/>
          </w:tcPr>
          <w:p w14:paraId="1951A035" w14:textId="77777777" w:rsidR="006A50C1" w:rsidRPr="00510FC6" w:rsidRDefault="006A50C1" w:rsidP="006301A8">
            <w:pPr>
              <w:jc w:val="center"/>
              <w:rPr>
                <w:szCs w:val="24"/>
                <w:rtl/>
              </w:rPr>
            </w:pPr>
          </w:p>
        </w:tc>
        <w:tc>
          <w:tcPr>
            <w:tcW w:w="0" w:type="auto"/>
            <w:shd w:val="clear" w:color="auto" w:fill="auto"/>
            <w:vAlign w:val="center"/>
          </w:tcPr>
          <w:p w14:paraId="6B7BE1B9" w14:textId="77777777" w:rsidR="006A50C1" w:rsidRPr="00510FC6" w:rsidRDefault="006A50C1" w:rsidP="006301A8">
            <w:pPr>
              <w:jc w:val="center"/>
              <w:rPr>
                <w:szCs w:val="24"/>
                <w:rtl/>
              </w:rPr>
            </w:pPr>
          </w:p>
        </w:tc>
        <w:tc>
          <w:tcPr>
            <w:tcW w:w="0" w:type="auto"/>
            <w:shd w:val="clear" w:color="auto" w:fill="auto"/>
            <w:vAlign w:val="center"/>
          </w:tcPr>
          <w:p w14:paraId="0A8F798F" w14:textId="77777777" w:rsidR="006A50C1" w:rsidRPr="00510FC6" w:rsidRDefault="006A50C1" w:rsidP="006301A8">
            <w:pPr>
              <w:jc w:val="center"/>
              <w:rPr>
                <w:szCs w:val="24"/>
                <w:rtl/>
              </w:rPr>
            </w:pPr>
          </w:p>
        </w:tc>
      </w:tr>
      <w:tr w:rsidR="006A50C1" w:rsidRPr="00510FC6" w14:paraId="0B8F9EC5" w14:textId="77777777" w:rsidTr="006301A8">
        <w:trPr>
          <w:jc w:val="center"/>
        </w:trPr>
        <w:tc>
          <w:tcPr>
            <w:tcW w:w="0" w:type="auto"/>
          </w:tcPr>
          <w:p w14:paraId="07CB4999" w14:textId="513BE831" w:rsidR="006A50C1" w:rsidRPr="00510FC6" w:rsidRDefault="00165468" w:rsidP="006301A8">
            <w:pPr>
              <w:jc w:val="center"/>
              <w:rPr>
                <w:b/>
                <w:bCs/>
                <w:szCs w:val="24"/>
                <w:rtl/>
              </w:rPr>
            </w:pPr>
            <w:r w:rsidRPr="00510FC6">
              <w:rPr>
                <w:rFonts w:hint="eastAsia"/>
                <w:b/>
                <w:bCs/>
                <w:szCs w:val="24"/>
                <w:rtl/>
              </w:rPr>
              <w:t>חיסכון</w:t>
            </w:r>
            <w:r w:rsidRPr="00510FC6">
              <w:rPr>
                <w:b/>
                <w:bCs/>
                <w:szCs w:val="24"/>
                <w:rtl/>
              </w:rPr>
              <w:t xml:space="preserve"> </w:t>
            </w:r>
            <w:r w:rsidRPr="00510FC6">
              <w:rPr>
                <w:rFonts w:hint="eastAsia"/>
                <w:b/>
                <w:bCs/>
                <w:szCs w:val="24"/>
                <w:rtl/>
              </w:rPr>
              <w:t>שנתי</w:t>
            </w:r>
            <w:r w:rsidRPr="00510FC6">
              <w:rPr>
                <w:b/>
                <w:bCs/>
                <w:szCs w:val="24"/>
                <w:rtl/>
              </w:rPr>
              <w:t xml:space="preserve"> </w:t>
            </w:r>
            <w:r w:rsidRPr="00510FC6">
              <w:rPr>
                <w:rFonts w:hint="eastAsia"/>
                <w:b/>
                <w:bCs/>
                <w:szCs w:val="24"/>
                <w:rtl/>
              </w:rPr>
              <w:t>בקוט</w:t>
            </w:r>
            <w:r w:rsidRPr="00510FC6">
              <w:rPr>
                <w:b/>
                <w:bCs/>
                <w:szCs w:val="24"/>
                <w:rtl/>
              </w:rPr>
              <w:t>"ש</w:t>
            </w:r>
          </w:p>
        </w:tc>
        <w:tc>
          <w:tcPr>
            <w:tcW w:w="0" w:type="auto"/>
            <w:vAlign w:val="center"/>
          </w:tcPr>
          <w:p w14:paraId="1CD3260F" w14:textId="77777777" w:rsidR="006A50C1" w:rsidRPr="00510FC6" w:rsidRDefault="006A50C1" w:rsidP="006301A8">
            <w:pPr>
              <w:jc w:val="center"/>
              <w:rPr>
                <w:b/>
                <w:bCs/>
                <w:szCs w:val="24"/>
                <w:rtl/>
              </w:rPr>
            </w:pPr>
          </w:p>
          <w:p w14:paraId="6B67DF1E" w14:textId="77777777" w:rsidR="006A50C1" w:rsidRPr="00510FC6" w:rsidRDefault="006A50C1" w:rsidP="006301A8">
            <w:pPr>
              <w:jc w:val="center"/>
              <w:rPr>
                <w:b/>
                <w:bCs/>
                <w:szCs w:val="24"/>
                <w:rtl/>
              </w:rPr>
            </w:pPr>
          </w:p>
        </w:tc>
        <w:tc>
          <w:tcPr>
            <w:tcW w:w="0" w:type="auto"/>
            <w:vAlign w:val="center"/>
          </w:tcPr>
          <w:p w14:paraId="0AE781A8" w14:textId="77777777" w:rsidR="006A50C1" w:rsidRPr="00510FC6" w:rsidRDefault="006A50C1" w:rsidP="006301A8">
            <w:pPr>
              <w:jc w:val="center"/>
              <w:rPr>
                <w:szCs w:val="24"/>
                <w:rtl/>
              </w:rPr>
            </w:pPr>
          </w:p>
        </w:tc>
        <w:tc>
          <w:tcPr>
            <w:tcW w:w="0" w:type="auto"/>
            <w:vAlign w:val="center"/>
          </w:tcPr>
          <w:p w14:paraId="6E65B1F7" w14:textId="77777777" w:rsidR="006A50C1" w:rsidRPr="00510FC6" w:rsidRDefault="006A50C1" w:rsidP="006301A8">
            <w:pPr>
              <w:jc w:val="center"/>
              <w:rPr>
                <w:szCs w:val="24"/>
                <w:rtl/>
              </w:rPr>
            </w:pPr>
          </w:p>
        </w:tc>
        <w:tc>
          <w:tcPr>
            <w:tcW w:w="0" w:type="auto"/>
            <w:vAlign w:val="center"/>
          </w:tcPr>
          <w:p w14:paraId="4E6949D0" w14:textId="77777777" w:rsidR="006A50C1" w:rsidRPr="00510FC6" w:rsidRDefault="006A50C1" w:rsidP="006301A8">
            <w:pPr>
              <w:jc w:val="center"/>
              <w:rPr>
                <w:szCs w:val="24"/>
                <w:rtl/>
              </w:rPr>
            </w:pPr>
          </w:p>
        </w:tc>
        <w:tc>
          <w:tcPr>
            <w:tcW w:w="0" w:type="auto"/>
            <w:shd w:val="clear" w:color="auto" w:fill="auto"/>
            <w:vAlign w:val="center"/>
          </w:tcPr>
          <w:p w14:paraId="38419EC8" w14:textId="77777777" w:rsidR="006A50C1" w:rsidRPr="00510FC6" w:rsidRDefault="006A50C1" w:rsidP="006301A8">
            <w:pPr>
              <w:jc w:val="center"/>
              <w:rPr>
                <w:szCs w:val="24"/>
                <w:rtl/>
              </w:rPr>
            </w:pPr>
          </w:p>
        </w:tc>
        <w:tc>
          <w:tcPr>
            <w:tcW w:w="0" w:type="auto"/>
            <w:shd w:val="clear" w:color="auto" w:fill="auto"/>
            <w:vAlign w:val="center"/>
          </w:tcPr>
          <w:p w14:paraId="48753FEA" w14:textId="77777777" w:rsidR="006A50C1" w:rsidRPr="00510FC6" w:rsidRDefault="006A50C1" w:rsidP="006301A8">
            <w:pPr>
              <w:jc w:val="center"/>
              <w:rPr>
                <w:szCs w:val="24"/>
                <w:rtl/>
              </w:rPr>
            </w:pPr>
          </w:p>
        </w:tc>
        <w:tc>
          <w:tcPr>
            <w:tcW w:w="0" w:type="auto"/>
            <w:shd w:val="clear" w:color="auto" w:fill="auto"/>
            <w:vAlign w:val="center"/>
          </w:tcPr>
          <w:p w14:paraId="5521C501" w14:textId="77777777" w:rsidR="006A50C1" w:rsidRPr="00510FC6" w:rsidRDefault="006A50C1" w:rsidP="006301A8">
            <w:pPr>
              <w:jc w:val="center"/>
              <w:rPr>
                <w:szCs w:val="24"/>
                <w:rtl/>
              </w:rPr>
            </w:pPr>
          </w:p>
        </w:tc>
      </w:tr>
    </w:tbl>
    <w:p w14:paraId="305B525A" w14:textId="65DEDB3D" w:rsidR="00846CA9" w:rsidRPr="00510FC6" w:rsidRDefault="00846CA9" w:rsidP="00792872">
      <w:pPr>
        <w:spacing w:line="360" w:lineRule="auto"/>
        <w:contextualSpacing/>
        <w:jc w:val="both"/>
        <w:outlineLvl w:val="0"/>
        <w:rPr>
          <w:rFonts w:asciiTheme="majorBidi" w:hAnsiTheme="majorBidi"/>
          <w:szCs w:val="24"/>
          <w:highlight w:val="yellow"/>
          <w:rtl/>
        </w:rPr>
      </w:pPr>
    </w:p>
    <w:tbl>
      <w:tblPr>
        <w:bidiVisual/>
        <w:tblW w:w="0" w:type="auto"/>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1310"/>
        <w:gridCol w:w="1352"/>
        <w:gridCol w:w="1415"/>
        <w:gridCol w:w="1833"/>
        <w:gridCol w:w="1415"/>
        <w:gridCol w:w="1627"/>
      </w:tblGrid>
      <w:tr w:rsidR="006A50C1" w:rsidRPr="00510FC6" w14:paraId="49421973" w14:textId="77777777" w:rsidTr="006301A8">
        <w:trPr>
          <w:jc w:val="center"/>
        </w:trPr>
        <w:tc>
          <w:tcPr>
            <w:tcW w:w="9174" w:type="dxa"/>
            <w:gridSpan w:val="6"/>
            <w:shd w:val="clear" w:color="auto" w:fill="A6A6A6" w:themeFill="background1" w:themeFillShade="A6"/>
          </w:tcPr>
          <w:p w14:paraId="22C74B50" w14:textId="77777777" w:rsidR="006A50C1" w:rsidRPr="00510FC6" w:rsidRDefault="006A50C1" w:rsidP="006301A8">
            <w:pPr>
              <w:jc w:val="center"/>
              <w:rPr>
                <w:b/>
                <w:bCs/>
                <w:szCs w:val="24"/>
                <w:rtl/>
              </w:rPr>
            </w:pPr>
          </w:p>
          <w:p w14:paraId="52A0FDC6" w14:textId="77777777" w:rsidR="006A50C1" w:rsidRPr="00510FC6" w:rsidRDefault="006A50C1" w:rsidP="006301A8">
            <w:pPr>
              <w:jc w:val="center"/>
              <w:rPr>
                <w:b/>
                <w:bCs/>
                <w:szCs w:val="24"/>
                <w:rtl/>
              </w:rPr>
            </w:pPr>
            <w:r w:rsidRPr="00510FC6">
              <w:rPr>
                <w:rFonts w:hint="eastAsia"/>
                <w:b/>
                <w:bCs/>
                <w:szCs w:val="24"/>
                <w:rtl/>
              </w:rPr>
              <w:t>פרויקט</w:t>
            </w:r>
            <w:r w:rsidRPr="00510FC6">
              <w:rPr>
                <w:b/>
                <w:bCs/>
                <w:szCs w:val="24"/>
                <w:rtl/>
              </w:rPr>
              <w:t xml:space="preserve"> </w:t>
            </w:r>
            <w:r w:rsidRPr="00510FC6">
              <w:rPr>
                <w:rFonts w:hint="eastAsia"/>
                <w:b/>
                <w:bCs/>
                <w:szCs w:val="24"/>
                <w:rtl/>
              </w:rPr>
              <w:t>החלפת</w:t>
            </w:r>
            <w:r w:rsidRPr="00510FC6">
              <w:rPr>
                <w:b/>
                <w:bCs/>
                <w:szCs w:val="24"/>
                <w:rtl/>
              </w:rPr>
              <w:t xml:space="preserve"> </w:t>
            </w:r>
            <w:r w:rsidRPr="00510FC6">
              <w:rPr>
                <w:rFonts w:hint="eastAsia"/>
                <w:b/>
                <w:bCs/>
                <w:szCs w:val="24"/>
                <w:rtl/>
              </w:rPr>
              <w:t>מזגנים</w:t>
            </w:r>
          </w:p>
          <w:p w14:paraId="05347A3D" w14:textId="77777777" w:rsidR="006A50C1" w:rsidRPr="00510FC6" w:rsidRDefault="006A50C1" w:rsidP="006301A8">
            <w:pPr>
              <w:jc w:val="center"/>
              <w:rPr>
                <w:b/>
                <w:bCs/>
                <w:szCs w:val="24"/>
                <w:rtl/>
              </w:rPr>
            </w:pPr>
          </w:p>
        </w:tc>
      </w:tr>
      <w:tr w:rsidR="006A50C1" w:rsidRPr="00510FC6" w14:paraId="21F4B7FD" w14:textId="77777777" w:rsidTr="006301A8">
        <w:trPr>
          <w:jc w:val="center"/>
        </w:trPr>
        <w:tc>
          <w:tcPr>
            <w:tcW w:w="6077" w:type="dxa"/>
            <w:gridSpan w:val="4"/>
            <w:shd w:val="clear" w:color="auto" w:fill="BFBFBF" w:themeFill="background1" w:themeFillShade="BF"/>
          </w:tcPr>
          <w:p w14:paraId="07D73FD3" w14:textId="77777777" w:rsidR="006A50C1" w:rsidRPr="00510FC6" w:rsidRDefault="006A50C1" w:rsidP="006301A8">
            <w:pPr>
              <w:jc w:val="center"/>
              <w:rPr>
                <w:b/>
                <w:bCs/>
                <w:szCs w:val="24"/>
                <w:rtl/>
              </w:rPr>
            </w:pPr>
            <w:r w:rsidRPr="00510FC6">
              <w:rPr>
                <w:rFonts w:hint="eastAsia"/>
                <w:b/>
                <w:bCs/>
                <w:szCs w:val="24"/>
                <w:rtl/>
              </w:rPr>
              <w:t>מצב</w:t>
            </w:r>
            <w:r w:rsidRPr="00510FC6">
              <w:rPr>
                <w:b/>
                <w:bCs/>
                <w:szCs w:val="24"/>
                <w:rtl/>
              </w:rPr>
              <w:t xml:space="preserve"> </w:t>
            </w:r>
            <w:r w:rsidRPr="00510FC6">
              <w:rPr>
                <w:rFonts w:hint="eastAsia"/>
                <w:b/>
                <w:bCs/>
                <w:szCs w:val="24"/>
                <w:rtl/>
              </w:rPr>
              <w:t>קיים</w:t>
            </w:r>
          </w:p>
        </w:tc>
        <w:tc>
          <w:tcPr>
            <w:tcW w:w="3097" w:type="dxa"/>
            <w:gridSpan w:val="2"/>
            <w:shd w:val="clear" w:color="auto" w:fill="BFBFBF" w:themeFill="background1" w:themeFillShade="BF"/>
          </w:tcPr>
          <w:p w14:paraId="67B83C78" w14:textId="77777777" w:rsidR="006A50C1" w:rsidRPr="00510FC6" w:rsidRDefault="006A50C1" w:rsidP="006301A8">
            <w:pPr>
              <w:jc w:val="center"/>
              <w:rPr>
                <w:b/>
                <w:bCs/>
                <w:szCs w:val="24"/>
                <w:rtl/>
              </w:rPr>
            </w:pPr>
            <w:r w:rsidRPr="00510FC6">
              <w:rPr>
                <w:rFonts w:hint="eastAsia"/>
                <w:b/>
                <w:bCs/>
                <w:szCs w:val="24"/>
                <w:rtl/>
              </w:rPr>
              <w:t>מצב</w:t>
            </w:r>
            <w:r w:rsidRPr="00510FC6">
              <w:rPr>
                <w:b/>
                <w:bCs/>
                <w:szCs w:val="24"/>
                <w:rtl/>
              </w:rPr>
              <w:t xml:space="preserve"> </w:t>
            </w:r>
            <w:r w:rsidRPr="00510FC6">
              <w:rPr>
                <w:rFonts w:hint="eastAsia"/>
                <w:b/>
                <w:bCs/>
                <w:szCs w:val="24"/>
                <w:rtl/>
              </w:rPr>
              <w:t>חדש</w:t>
            </w:r>
          </w:p>
        </w:tc>
      </w:tr>
      <w:tr w:rsidR="006A50C1" w:rsidRPr="00510FC6" w14:paraId="5016259E" w14:textId="77777777" w:rsidTr="006301A8">
        <w:trPr>
          <w:jc w:val="center"/>
        </w:trPr>
        <w:tc>
          <w:tcPr>
            <w:tcW w:w="1347" w:type="dxa"/>
            <w:shd w:val="clear" w:color="auto" w:fill="D9D9D9" w:themeFill="background1" w:themeFillShade="D9"/>
          </w:tcPr>
          <w:p w14:paraId="44432A12" w14:textId="77777777" w:rsidR="006A50C1" w:rsidRPr="00510FC6" w:rsidRDefault="006A50C1" w:rsidP="006301A8">
            <w:pPr>
              <w:jc w:val="center"/>
              <w:rPr>
                <w:b/>
                <w:bCs/>
                <w:szCs w:val="24"/>
                <w:rtl/>
              </w:rPr>
            </w:pPr>
            <w:r w:rsidRPr="00510FC6">
              <w:rPr>
                <w:rFonts w:hint="eastAsia"/>
                <w:b/>
                <w:bCs/>
                <w:szCs w:val="24"/>
                <w:rtl/>
              </w:rPr>
              <w:t>מיקום</w:t>
            </w:r>
          </w:p>
        </w:tc>
        <w:tc>
          <w:tcPr>
            <w:tcW w:w="1405" w:type="dxa"/>
            <w:shd w:val="clear" w:color="auto" w:fill="D9D9D9" w:themeFill="background1" w:themeFillShade="D9"/>
          </w:tcPr>
          <w:p w14:paraId="5FB1C11D" w14:textId="77777777" w:rsidR="006A50C1" w:rsidRPr="00510FC6" w:rsidRDefault="006A50C1" w:rsidP="006301A8">
            <w:pPr>
              <w:jc w:val="center"/>
              <w:rPr>
                <w:b/>
                <w:bCs/>
                <w:szCs w:val="24"/>
                <w:rtl/>
              </w:rPr>
            </w:pPr>
            <w:r w:rsidRPr="00510FC6">
              <w:rPr>
                <w:rFonts w:hint="eastAsia"/>
                <w:b/>
                <w:bCs/>
                <w:szCs w:val="24"/>
                <w:rtl/>
              </w:rPr>
              <w:t>אזור</w:t>
            </w:r>
            <w:r w:rsidRPr="00510FC6">
              <w:rPr>
                <w:b/>
                <w:bCs/>
                <w:szCs w:val="24"/>
                <w:rtl/>
              </w:rPr>
              <w:t xml:space="preserve"> </w:t>
            </w:r>
            <w:r w:rsidRPr="00510FC6">
              <w:rPr>
                <w:rFonts w:hint="eastAsia"/>
                <w:b/>
                <w:bCs/>
                <w:szCs w:val="24"/>
                <w:rtl/>
              </w:rPr>
              <w:t>התקנה</w:t>
            </w:r>
          </w:p>
        </w:tc>
        <w:tc>
          <w:tcPr>
            <w:tcW w:w="1464" w:type="dxa"/>
            <w:shd w:val="clear" w:color="auto" w:fill="D9D9D9" w:themeFill="background1" w:themeFillShade="D9"/>
          </w:tcPr>
          <w:p w14:paraId="414A67CD" w14:textId="77777777" w:rsidR="006A50C1" w:rsidRPr="00510FC6" w:rsidRDefault="006A50C1" w:rsidP="006301A8">
            <w:pPr>
              <w:jc w:val="center"/>
              <w:rPr>
                <w:b/>
                <w:bCs/>
                <w:szCs w:val="24"/>
                <w:rtl/>
              </w:rPr>
            </w:pPr>
            <w:r w:rsidRPr="00510FC6">
              <w:rPr>
                <w:rFonts w:hint="eastAsia"/>
                <w:b/>
                <w:bCs/>
                <w:szCs w:val="24"/>
                <w:rtl/>
              </w:rPr>
              <w:t>סוג</w:t>
            </w:r>
            <w:r w:rsidRPr="00510FC6">
              <w:rPr>
                <w:b/>
                <w:bCs/>
                <w:szCs w:val="24"/>
                <w:rtl/>
              </w:rPr>
              <w:t>/דגם</w:t>
            </w:r>
          </w:p>
          <w:p w14:paraId="5E7CFD63" w14:textId="77777777" w:rsidR="006A50C1" w:rsidRPr="00510FC6" w:rsidRDefault="006A50C1" w:rsidP="006301A8">
            <w:pPr>
              <w:jc w:val="center"/>
              <w:rPr>
                <w:b/>
                <w:bCs/>
                <w:szCs w:val="24"/>
                <w:rtl/>
              </w:rPr>
            </w:pPr>
          </w:p>
        </w:tc>
        <w:tc>
          <w:tcPr>
            <w:tcW w:w="1861" w:type="dxa"/>
            <w:shd w:val="clear" w:color="auto" w:fill="D9D9D9" w:themeFill="background1" w:themeFillShade="D9"/>
          </w:tcPr>
          <w:p w14:paraId="7C11979A" w14:textId="77777777" w:rsidR="006A50C1" w:rsidRPr="00510FC6" w:rsidRDefault="006A50C1" w:rsidP="006301A8">
            <w:pPr>
              <w:jc w:val="center"/>
              <w:rPr>
                <w:b/>
                <w:bCs/>
                <w:szCs w:val="24"/>
                <w:rtl/>
              </w:rPr>
            </w:pPr>
            <w:r w:rsidRPr="00510FC6">
              <w:rPr>
                <w:rFonts w:hint="eastAsia"/>
                <w:b/>
                <w:bCs/>
                <w:szCs w:val="24"/>
                <w:rtl/>
              </w:rPr>
              <w:t>הספק</w:t>
            </w:r>
            <w:r w:rsidRPr="00510FC6">
              <w:rPr>
                <w:b/>
                <w:bCs/>
                <w:szCs w:val="24"/>
                <w:rtl/>
              </w:rPr>
              <w:t xml:space="preserve"> </w:t>
            </w:r>
            <w:r w:rsidRPr="00510FC6">
              <w:rPr>
                <w:rFonts w:hint="eastAsia"/>
                <w:b/>
                <w:bCs/>
                <w:szCs w:val="24"/>
                <w:rtl/>
              </w:rPr>
              <w:t>בוואט</w:t>
            </w:r>
            <w:r w:rsidRPr="00510FC6">
              <w:rPr>
                <w:b/>
                <w:bCs/>
                <w:szCs w:val="24"/>
                <w:rtl/>
              </w:rPr>
              <w:t>/קילוואט</w:t>
            </w:r>
          </w:p>
        </w:tc>
        <w:tc>
          <w:tcPr>
            <w:tcW w:w="1464" w:type="dxa"/>
            <w:shd w:val="clear" w:color="auto" w:fill="D9D9D9" w:themeFill="background1" w:themeFillShade="D9"/>
          </w:tcPr>
          <w:p w14:paraId="49F1EA94" w14:textId="77777777" w:rsidR="006A50C1" w:rsidRPr="00510FC6" w:rsidRDefault="006A50C1" w:rsidP="006301A8">
            <w:pPr>
              <w:jc w:val="center"/>
              <w:rPr>
                <w:b/>
                <w:bCs/>
                <w:szCs w:val="24"/>
                <w:rtl/>
              </w:rPr>
            </w:pPr>
            <w:r w:rsidRPr="00510FC6">
              <w:rPr>
                <w:rFonts w:hint="eastAsia"/>
                <w:b/>
                <w:bCs/>
                <w:szCs w:val="24"/>
                <w:rtl/>
              </w:rPr>
              <w:t>סוג</w:t>
            </w:r>
            <w:r w:rsidRPr="00510FC6">
              <w:rPr>
                <w:b/>
                <w:bCs/>
                <w:szCs w:val="24"/>
                <w:rtl/>
              </w:rPr>
              <w:t>/דגם</w:t>
            </w:r>
          </w:p>
          <w:p w14:paraId="60C0FE83" w14:textId="77777777" w:rsidR="006A50C1" w:rsidRPr="00510FC6" w:rsidRDefault="006A50C1" w:rsidP="006301A8">
            <w:pPr>
              <w:jc w:val="center"/>
              <w:rPr>
                <w:b/>
                <w:bCs/>
                <w:szCs w:val="24"/>
                <w:rtl/>
              </w:rPr>
            </w:pPr>
          </w:p>
        </w:tc>
        <w:tc>
          <w:tcPr>
            <w:tcW w:w="1633" w:type="dxa"/>
            <w:shd w:val="clear" w:color="auto" w:fill="D9D9D9" w:themeFill="background1" w:themeFillShade="D9"/>
          </w:tcPr>
          <w:p w14:paraId="66F0E41E" w14:textId="77777777" w:rsidR="006A50C1" w:rsidRPr="00510FC6" w:rsidRDefault="006A50C1" w:rsidP="006301A8">
            <w:pPr>
              <w:jc w:val="center"/>
              <w:rPr>
                <w:b/>
                <w:bCs/>
                <w:szCs w:val="24"/>
                <w:rtl/>
              </w:rPr>
            </w:pPr>
            <w:r w:rsidRPr="00510FC6">
              <w:rPr>
                <w:rFonts w:hint="eastAsia"/>
                <w:b/>
                <w:bCs/>
                <w:szCs w:val="24"/>
                <w:rtl/>
              </w:rPr>
              <w:t>הספק</w:t>
            </w:r>
            <w:r w:rsidRPr="00510FC6">
              <w:rPr>
                <w:b/>
                <w:bCs/>
                <w:szCs w:val="24"/>
                <w:rtl/>
              </w:rPr>
              <w:t xml:space="preserve"> </w:t>
            </w:r>
            <w:r w:rsidRPr="00510FC6">
              <w:rPr>
                <w:rFonts w:hint="eastAsia"/>
                <w:b/>
                <w:bCs/>
                <w:szCs w:val="24"/>
                <w:rtl/>
              </w:rPr>
              <w:t>בוואט</w:t>
            </w:r>
            <w:r w:rsidRPr="00510FC6">
              <w:rPr>
                <w:b/>
                <w:bCs/>
                <w:szCs w:val="24"/>
                <w:rtl/>
              </w:rPr>
              <w:t>/קילוואט</w:t>
            </w:r>
          </w:p>
          <w:p w14:paraId="426C4EC1" w14:textId="77777777" w:rsidR="006A50C1" w:rsidRPr="00510FC6" w:rsidRDefault="006A50C1" w:rsidP="006301A8">
            <w:pPr>
              <w:jc w:val="center"/>
              <w:rPr>
                <w:b/>
                <w:bCs/>
                <w:szCs w:val="24"/>
                <w:rtl/>
              </w:rPr>
            </w:pPr>
          </w:p>
        </w:tc>
      </w:tr>
      <w:tr w:rsidR="006A50C1" w:rsidRPr="00510FC6" w14:paraId="0EF88AB0" w14:textId="77777777" w:rsidTr="006301A8">
        <w:trPr>
          <w:jc w:val="center"/>
        </w:trPr>
        <w:tc>
          <w:tcPr>
            <w:tcW w:w="1347" w:type="dxa"/>
          </w:tcPr>
          <w:p w14:paraId="7CAE00A0" w14:textId="77777777" w:rsidR="006A50C1" w:rsidRPr="00510FC6" w:rsidRDefault="006A50C1" w:rsidP="006301A8">
            <w:pPr>
              <w:jc w:val="center"/>
              <w:rPr>
                <w:szCs w:val="24"/>
                <w:rtl/>
              </w:rPr>
            </w:pPr>
          </w:p>
        </w:tc>
        <w:tc>
          <w:tcPr>
            <w:tcW w:w="1405" w:type="dxa"/>
            <w:shd w:val="clear" w:color="auto" w:fill="auto"/>
          </w:tcPr>
          <w:p w14:paraId="3A5AFF59" w14:textId="77777777" w:rsidR="006A50C1" w:rsidRPr="00510FC6" w:rsidRDefault="006A50C1" w:rsidP="006301A8">
            <w:pPr>
              <w:jc w:val="center"/>
              <w:rPr>
                <w:szCs w:val="24"/>
                <w:rtl/>
              </w:rPr>
            </w:pPr>
          </w:p>
          <w:p w14:paraId="5002D1AC" w14:textId="77777777" w:rsidR="006A50C1" w:rsidRPr="00510FC6" w:rsidRDefault="006A50C1" w:rsidP="006301A8">
            <w:pPr>
              <w:jc w:val="center"/>
              <w:rPr>
                <w:szCs w:val="24"/>
                <w:rtl/>
              </w:rPr>
            </w:pPr>
          </w:p>
        </w:tc>
        <w:tc>
          <w:tcPr>
            <w:tcW w:w="1464" w:type="dxa"/>
            <w:shd w:val="clear" w:color="auto" w:fill="auto"/>
          </w:tcPr>
          <w:p w14:paraId="1732933F" w14:textId="77777777" w:rsidR="006A50C1" w:rsidRPr="00510FC6" w:rsidRDefault="006A50C1" w:rsidP="006301A8">
            <w:pPr>
              <w:jc w:val="center"/>
              <w:rPr>
                <w:szCs w:val="24"/>
                <w:rtl/>
              </w:rPr>
            </w:pPr>
          </w:p>
        </w:tc>
        <w:tc>
          <w:tcPr>
            <w:tcW w:w="1861" w:type="dxa"/>
            <w:shd w:val="clear" w:color="auto" w:fill="auto"/>
          </w:tcPr>
          <w:p w14:paraId="0A47909C" w14:textId="77777777" w:rsidR="006A50C1" w:rsidRPr="00510FC6" w:rsidRDefault="006A50C1" w:rsidP="006301A8">
            <w:pPr>
              <w:jc w:val="center"/>
              <w:rPr>
                <w:szCs w:val="24"/>
                <w:rtl/>
              </w:rPr>
            </w:pPr>
          </w:p>
        </w:tc>
        <w:tc>
          <w:tcPr>
            <w:tcW w:w="1464" w:type="dxa"/>
            <w:shd w:val="clear" w:color="auto" w:fill="auto"/>
          </w:tcPr>
          <w:p w14:paraId="76837767" w14:textId="77777777" w:rsidR="006A50C1" w:rsidRPr="00510FC6" w:rsidRDefault="006A50C1" w:rsidP="006301A8">
            <w:pPr>
              <w:jc w:val="center"/>
              <w:rPr>
                <w:szCs w:val="24"/>
                <w:rtl/>
              </w:rPr>
            </w:pPr>
          </w:p>
        </w:tc>
        <w:tc>
          <w:tcPr>
            <w:tcW w:w="1633" w:type="dxa"/>
            <w:shd w:val="clear" w:color="auto" w:fill="auto"/>
          </w:tcPr>
          <w:p w14:paraId="2C88963E" w14:textId="77777777" w:rsidR="006A50C1" w:rsidRPr="00510FC6" w:rsidRDefault="006A50C1" w:rsidP="006301A8">
            <w:pPr>
              <w:jc w:val="center"/>
              <w:rPr>
                <w:szCs w:val="24"/>
                <w:rtl/>
              </w:rPr>
            </w:pPr>
          </w:p>
        </w:tc>
      </w:tr>
      <w:tr w:rsidR="006A50C1" w:rsidRPr="00510FC6" w14:paraId="16641B48" w14:textId="77777777" w:rsidTr="006301A8">
        <w:trPr>
          <w:jc w:val="center"/>
        </w:trPr>
        <w:tc>
          <w:tcPr>
            <w:tcW w:w="1347" w:type="dxa"/>
          </w:tcPr>
          <w:p w14:paraId="6FED4452" w14:textId="77777777" w:rsidR="006A50C1" w:rsidRPr="00510FC6" w:rsidRDefault="006A50C1" w:rsidP="006301A8">
            <w:pPr>
              <w:jc w:val="center"/>
              <w:rPr>
                <w:szCs w:val="24"/>
                <w:rtl/>
              </w:rPr>
            </w:pPr>
          </w:p>
        </w:tc>
        <w:tc>
          <w:tcPr>
            <w:tcW w:w="1405" w:type="dxa"/>
            <w:shd w:val="clear" w:color="auto" w:fill="auto"/>
          </w:tcPr>
          <w:p w14:paraId="7C62FB71" w14:textId="77777777" w:rsidR="006A50C1" w:rsidRPr="00510FC6" w:rsidRDefault="006A50C1" w:rsidP="006301A8">
            <w:pPr>
              <w:jc w:val="center"/>
              <w:rPr>
                <w:szCs w:val="24"/>
                <w:rtl/>
              </w:rPr>
            </w:pPr>
          </w:p>
          <w:p w14:paraId="7C550F6A" w14:textId="77777777" w:rsidR="006A50C1" w:rsidRPr="00510FC6" w:rsidRDefault="006A50C1" w:rsidP="006301A8">
            <w:pPr>
              <w:jc w:val="center"/>
              <w:rPr>
                <w:szCs w:val="24"/>
                <w:rtl/>
              </w:rPr>
            </w:pPr>
          </w:p>
        </w:tc>
        <w:tc>
          <w:tcPr>
            <w:tcW w:w="1464" w:type="dxa"/>
            <w:shd w:val="clear" w:color="auto" w:fill="auto"/>
          </w:tcPr>
          <w:p w14:paraId="663D4EF7" w14:textId="77777777" w:rsidR="006A50C1" w:rsidRPr="00510FC6" w:rsidRDefault="006A50C1" w:rsidP="006301A8">
            <w:pPr>
              <w:jc w:val="center"/>
              <w:rPr>
                <w:szCs w:val="24"/>
                <w:rtl/>
              </w:rPr>
            </w:pPr>
          </w:p>
        </w:tc>
        <w:tc>
          <w:tcPr>
            <w:tcW w:w="1861" w:type="dxa"/>
            <w:shd w:val="clear" w:color="auto" w:fill="auto"/>
          </w:tcPr>
          <w:p w14:paraId="590B4481" w14:textId="77777777" w:rsidR="006A50C1" w:rsidRPr="00510FC6" w:rsidRDefault="006A50C1" w:rsidP="006301A8">
            <w:pPr>
              <w:jc w:val="center"/>
              <w:rPr>
                <w:szCs w:val="24"/>
                <w:rtl/>
              </w:rPr>
            </w:pPr>
          </w:p>
        </w:tc>
        <w:tc>
          <w:tcPr>
            <w:tcW w:w="1464" w:type="dxa"/>
            <w:shd w:val="clear" w:color="auto" w:fill="auto"/>
          </w:tcPr>
          <w:p w14:paraId="204FDC7C" w14:textId="77777777" w:rsidR="006A50C1" w:rsidRPr="00510FC6" w:rsidRDefault="006A50C1" w:rsidP="006301A8">
            <w:pPr>
              <w:jc w:val="center"/>
              <w:rPr>
                <w:szCs w:val="24"/>
                <w:rtl/>
              </w:rPr>
            </w:pPr>
          </w:p>
        </w:tc>
        <w:tc>
          <w:tcPr>
            <w:tcW w:w="1633" w:type="dxa"/>
            <w:shd w:val="clear" w:color="auto" w:fill="auto"/>
          </w:tcPr>
          <w:p w14:paraId="32CA4FCC" w14:textId="77777777" w:rsidR="006A50C1" w:rsidRPr="00510FC6" w:rsidRDefault="006A50C1" w:rsidP="006301A8">
            <w:pPr>
              <w:jc w:val="center"/>
              <w:rPr>
                <w:szCs w:val="24"/>
                <w:rtl/>
              </w:rPr>
            </w:pPr>
          </w:p>
        </w:tc>
      </w:tr>
      <w:tr w:rsidR="006A50C1" w:rsidRPr="00510FC6" w14:paraId="02D24729" w14:textId="77777777" w:rsidTr="006301A8">
        <w:trPr>
          <w:jc w:val="center"/>
        </w:trPr>
        <w:tc>
          <w:tcPr>
            <w:tcW w:w="1347" w:type="dxa"/>
          </w:tcPr>
          <w:p w14:paraId="1977484A" w14:textId="31615840" w:rsidR="006A50C1" w:rsidRPr="00510FC6" w:rsidRDefault="00165468" w:rsidP="006301A8">
            <w:pPr>
              <w:jc w:val="center"/>
              <w:rPr>
                <w:szCs w:val="24"/>
                <w:rtl/>
              </w:rPr>
            </w:pPr>
            <w:r w:rsidRPr="00510FC6">
              <w:rPr>
                <w:rFonts w:hint="eastAsia"/>
                <w:b/>
                <w:bCs/>
                <w:szCs w:val="24"/>
                <w:rtl/>
              </w:rPr>
              <w:t>חיסכון</w:t>
            </w:r>
            <w:r w:rsidRPr="00510FC6">
              <w:rPr>
                <w:b/>
                <w:bCs/>
                <w:szCs w:val="24"/>
                <w:rtl/>
              </w:rPr>
              <w:t xml:space="preserve"> </w:t>
            </w:r>
            <w:r w:rsidRPr="00510FC6">
              <w:rPr>
                <w:rFonts w:hint="eastAsia"/>
                <w:b/>
                <w:bCs/>
                <w:szCs w:val="24"/>
                <w:rtl/>
              </w:rPr>
              <w:t>שנתי</w:t>
            </w:r>
            <w:r w:rsidRPr="00510FC6">
              <w:rPr>
                <w:b/>
                <w:bCs/>
                <w:szCs w:val="24"/>
                <w:rtl/>
              </w:rPr>
              <w:t xml:space="preserve"> </w:t>
            </w:r>
            <w:r w:rsidRPr="00510FC6">
              <w:rPr>
                <w:rFonts w:hint="eastAsia"/>
                <w:b/>
                <w:bCs/>
                <w:szCs w:val="24"/>
                <w:rtl/>
              </w:rPr>
              <w:t>בקוט</w:t>
            </w:r>
            <w:r w:rsidRPr="00510FC6">
              <w:rPr>
                <w:b/>
                <w:bCs/>
                <w:szCs w:val="24"/>
                <w:rtl/>
              </w:rPr>
              <w:t>"ש</w:t>
            </w:r>
          </w:p>
        </w:tc>
        <w:tc>
          <w:tcPr>
            <w:tcW w:w="1405" w:type="dxa"/>
            <w:shd w:val="clear" w:color="auto" w:fill="auto"/>
          </w:tcPr>
          <w:p w14:paraId="101CFC07" w14:textId="77777777" w:rsidR="006A50C1" w:rsidRPr="00510FC6" w:rsidRDefault="006A50C1" w:rsidP="006301A8">
            <w:pPr>
              <w:jc w:val="center"/>
              <w:rPr>
                <w:szCs w:val="24"/>
                <w:rtl/>
              </w:rPr>
            </w:pPr>
          </w:p>
          <w:p w14:paraId="42FD5469" w14:textId="77777777" w:rsidR="006A50C1" w:rsidRPr="00510FC6" w:rsidRDefault="006A50C1" w:rsidP="006301A8">
            <w:pPr>
              <w:jc w:val="center"/>
              <w:rPr>
                <w:szCs w:val="24"/>
                <w:rtl/>
              </w:rPr>
            </w:pPr>
          </w:p>
        </w:tc>
        <w:tc>
          <w:tcPr>
            <w:tcW w:w="1464" w:type="dxa"/>
            <w:shd w:val="clear" w:color="auto" w:fill="auto"/>
          </w:tcPr>
          <w:p w14:paraId="0B9C1F02" w14:textId="77777777" w:rsidR="006A50C1" w:rsidRPr="00510FC6" w:rsidRDefault="006A50C1" w:rsidP="006301A8">
            <w:pPr>
              <w:jc w:val="center"/>
              <w:rPr>
                <w:szCs w:val="24"/>
                <w:rtl/>
              </w:rPr>
            </w:pPr>
          </w:p>
        </w:tc>
        <w:tc>
          <w:tcPr>
            <w:tcW w:w="1861" w:type="dxa"/>
            <w:shd w:val="clear" w:color="auto" w:fill="auto"/>
          </w:tcPr>
          <w:p w14:paraId="7F5E418D" w14:textId="77777777" w:rsidR="006A50C1" w:rsidRPr="00510FC6" w:rsidRDefault="006A50C1" w:rsidP="006301A8">
            <w:pPr>
              <w:jc w:val="center"/>
              <w:rPr>
                <w:szCs w:val="24"/>
                <w:rtl/>
              </w:rPr>
            </w:pPr>
          </w:p>
        </w:tc>
        <w:tc>
          <w:tcPr>
            <w:tcW w:w="1464" w:type="dxa"/>
            <w:shd w:val="clear" w:color="auto" w:fill="auto"/>
          </w:tcPr>
          <w:p w14:paraId="5E05B668" w14:textId="77777777" w:rsidR="006A50C1" w:rsidRPr="00510FC6" w:rsidRDefault="006A50C1" w:rsidP="006301A8">
            <w:pPr>
              <w:jc w:val="center"/>
              <w:rPr>
                <w:szCs w:val="24"/>
                <w:rtl/>
              </w:rPr>
            </w:pPr>
          </w:p>
        </w:tc>
        <w:tc>
          <w:tcPr>
            <w:tcW w:w="1633" w:type="dxa"/>
            <w:shd w:val="clear" w:color="auto" w:fill="auto"/>
          </w:tcPr>
          <w:p w14:paraId="1C339B1C" w14:textId="77777777" w:rsidR="006A50C1" w:rsidRPr="00510FC6" w:rsidRDefault="006A50C1" w:rsidP="006301A8">
            <w:pPr>
              <w:jc w:val="center"/>
              <w:rPr>
                <w:szCs w:val="24"/>
                <w:rtl/>
              </w:rPr>
            </w:pPr>
          </w:p>
        </w:tc>
      </w:tr>
    </w:tbl>
    <w:p w14:paraId="318DA786" w14:textId="40CC41F2" w:rsidR="006A50C1" w:rsidRPr="00510FC6" w:rsidRDefault="006A50C1" w:rsidP="00792872">
      <w:pPr>
        <w:spacing w:line="360" w:lineRule="auto"/>
        <w:contextualSpacing/>
        <w:jc w:val="both"/>
        <w:outlineLvl w:val="0"/>
        <w:rPr>
          <w:rFonts w:asciiTheme="majorBidi" w:hAnsiTheme="majorBidi"/>
          <w:szCs w:val="24"/>
          <w:highlight w:val="yellow"/>
          <w:rtl/>
        </w:rPr>
      </w:pPr>
    </w:p>
    <w:tbl>
      <w:tblPr>
        <w:tblStyle w:val="af7"/>
        <w:bidiVisual/>
        <w:tblW w:w="0" w:type="auto"/>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1567"/>
        <w:gridCol w:w="2190"/>
        <w:gridCol w:w="2043"/>
      </w:tblGrid>
      <w:tr w:rsidR="006A50C1" w:rsidRPr="00510FC6" w14:paraId="49F4DD24" w14:textId="77777777" w:rsidTr="006301A8">
        <w:trPr>
          <w:jc w:val="center"/>
        </w:trPr>
        <w:tc>
          <w:tcPr>
            <w:tcW w:w="5800" w:type="dxa"/>
            <w:gridSpan w:val="3"/>
            <w:shd w:val="clear" w:color="auto" w:fill="BFBFBF" w:themeFill="background1" w:themeFillShade="BF"/>
            <w:vAlign w:val="center"/>
          </w:tcPr>
          <w:p w14:paraId="70E3E331" w14:textId="77777777" w:rsidR="006A50C1" w:rsidRPr="00510FC6" w:rsidRDefault="006A50C1" w:rsidP="006301A8">
            <w:pPr>
              <w:jc w:val="center"/>
              <w:rPr>
                <w:b/>
                <w:bCs/>
                <w:szCs w:val="24"/>
                <w:rtl/>
              </w:rPr>
            </w:pPr>
          </w:p>
          <w:p w14:paraId="718FC5A2" w14:textId="77777777" w:rsidR="006A50C1" w:rsidRPr="00510FC6" w:rsidRDefault="006A50C1" w:rsidP="006301A8">
            <w:pPr>
              <w:jc w:val="center"/>
              <w:rPr>
                <w:b/>
                <w:bCs/>
                <w:szCs w:val="24"/>
                <w:rtl/>
              </w:rPr>
            </w:pPr>
            <w:r w:rsidRPr="00510FC6">
              <w:rPr>
                <w:rFonts w:hint="eastAsia"/>
                <w:b/>
                <w:bCs/>
                <w:szCs w:val="24"/>
                <w:rtl/>
              </w:rPr>
              <w:t>פרויקט</w:t>
            </w:r>
            <w:r w:rsidRPr="00510FC6">
              <w:rPr>
                <w:b/>
                <w:bCs/>
                <w:szCs w:val="24"/>
                <w:rtl/>
              </w:rPr>
              <w:t xml:space="preserve"> </w:t>
            </w:r>
            <w:r w:rsidRPr="00510FC6">
              <w:rPr>
                <w:rFonts w:hint="eastAsia"/>
                <w:b/>
                <w:bCs/>
                <w:szCs w:val="24"/>
                <w:rtl/>
              </w:rPr>
              <w:t>שילוב</w:t>
            </w:r>
            <w:r w:rsidRPr="00510FC6">
              <w:rPr>
                <w:b/>
                <w:bCs/>
                <w:szCs w:val="24"/>
                <w:rtl/>
              </w:rPr>
              <w:t xml:space="preserve"> </w:t>
            </w:r>
            <w:r w:rsidRPr="00510FC6">
              <w:rPr>
                <w:rFonts w:hint="eastAsia"/>
                <w:b/>
                <w:bCs/>
                <w:szCs w:val="24"/>
                <w:rtl/>
              </w:rPr>
              <w:t>מערכת</w:t>
            </w:r>
            <w:r w:rsidRPr="00510FC6">
              <w:rPr>
                <w:b/>
                <w:bCs/>
                <w:szCs w:val="24"/>
                <w:rtl/>
              </w:rPr>
              <w:t xml:space="preserve"> </w:t>
            </w:r>
            <w:r w:rsidRPr="00510FC6">
              <w:rPr>
                <w:rFonts w:hint="eastAsia"/>
                <w:b/>
                <w:bCs/>
                <w:szCs w:val="24"/>
                <w:rtl/>
              </w:rPr>
              <w:t>לניהול</w:t>
            </w:r>
            <w:r w:rsidRPr="00510FC6">
              <w:rPr>
                <w:b/>
                <w:bCs/>
                <w:szCs w:val="24"/>
                <w:rtl/>
              </w:rPr>
              <w:t xml:space="preserve"> </w:t>
            </w:r>
            <w:r w:rsidRPr="00510FC6">
              <w:rPr>
                <w:rFonts w:hint="eastAsia"/>
                <w:b/>
                <w:bCs/>
                <w:szCs w:val="24"/>
                <w:rtl/>
              </w:rPr>
              <w:t>אנרגיה</w:t>
            </w:r>
          </w:p>
          <w:p w14:paraId="339DDB5A" w14:textId="77777777" w:rsidR="006A50C1" w:rsidRPr="00510FC6" w:rsidRDefault="006A50C1" w:rsidP="006301A8">
            <w:pPr>
              <w:jc w:val="center"/>
              <w:rPr>
                <w:b/>
                <w:bCs/>
                <w:szCs w:val="24"/>
                <w:rtl/>
              </w:rPr>
            </w:pPr>
          </w:p>
        </w:tc>
      </w:tr>
      <w:tr w:rsidR="006A50C1" w:rsidRPr="00510FC6" w14:paraId="4D05CB51" w14:textId="77777777" w:rsidTr="006301A8">
        <w:trPr>
          <w:jc w:val="center"/>
        </w:trPr>
        <w:tc>
          <w:tcPr>
            <w:tcW w:w="1567" w:type="dxa"/>
            <w:shd w:val="clear" w:color="auto" w:fill="D9D9D9" w:themeFill="background1" w:themeFillShade="D9"/>
            <w:vAlign w:val="center"/>
          </w:tcPr>
          <w:p w14:paraId="51D498ED" w14:textId="77777777" w:rsidR="006A50C1" w:rsidRPr="00510FC6" w:rsidRDefault="006A50C1" w:rsidP="006301A8">
            <w:pPr>
              <w:jc w:val="center"/>
              <w:rPr>
                <w:b/>
                <w:bCs/>
                <w:szCs w:val="24"/>
                <w:rtl/>
              </w:rPr>
            </w:pPr>
            <w:r w:rsidRPr="00510FC6">
              <w:rPr>
                <w:rFonts w:hint="eastAsia"/>
                <w:b/>
                <w:bCs/>
                <w:szCs w:val="24"/>
                <w:rtl/>
              </w:rPr>
              <w:t>מיקום</w:t>
            </w:r>
          </w:p>
        </w:tc>
        <w:tc>
          <w:tcPr>
            <w:tcW w:w="2190" w:type="dxa"/>
            <w:shd w:val="clear" w:color="auto" w:fill="D9D9D9" w:themeFill="background1" w:themeFillShade="D9"/>
            <w:vAlign w:val="center"/>
          </w:tcPr>
          <w:p w14:paraId="63FB96AF" w14:textId="77777777" w:rsidR="006A50C1" w:rsidRPr="00510FC6" w:rsidRDefault="006A50C1" w:rsidP="006301A8">
            <w:pPr>
              <w:jc w:val="center"/>
              <w:rPr>
                <w:b/>
                <w:bCs/>
                <w:szCs w:val="24"/>
                <w:rtl/>
              </w:rPr>
            </w:pPr>
            <w:r w:rsidRPr="00510FC6">
              <w:rPr>
                <w:rFonts w:hint="eastAsia"/>
                <w:b/>
                <w:bCs/>
                <w:szCs w:val="24"/>
                <w:rtl/>
              </w:rPr>
              <w:t>יצרן</w:t>
            </w:r>
            <w:r w:rsidRPr="00510FC6">
              <w:rPr>
                <w:b/>
                <w:bCs/>
                <w:szCs w:val="24"/>
                <w:rtl/>
              </w:rPr>
              <w:t xml:space="preserve"> </w:t>
            </w:r>
            <w:r w:rsidRPr="00510FC6">
              <w:rPr>
                <w:rFonts w:hint="eastAsia"/>
                <w:b/>
                <w:bCs/>
                <w:szCs w:val="24"/>
                <w:rtl/>
              </w:rPr>
              <w:t>המערכת</w:t>
            </w:r>
            <w:r w:rsidRPr="00510FC6">
              <w:rPr>
                <w:b/>
                <w:bCs/>
                <w:szCs w:val="24"/>
                <w:rtl/>
              </w:rPr>
              <w:t xml:space="preserve">/דגם </w:t>
            </w:r>
            <w:r w:rsidRPr="00510FC6">
              <w:rPr>
                <w:rFonts w:hint="eastAsia"/>
                <w:b/>
                <w:bCs/>
                <w:szCs w:val="24"/>
                <w:rtl/>
              </w:rPr>
              <w:t>המערכת</w:t>
            </w:r>
          </w:p>
        </w:tc>
        <w:tc>
          <w:tcPr>
            <w:tcW w:w="2043" w:type="dxa"/>
            <w:shd w:val="clear" w:color="auto" w:fill="D9D9D9" w:themeFill="background1" w:themeFillShade="D9"/>
            <w:vAlign w:val="center"/>
          </w:tcPr>
          <w:p w14:paraId="45D0A891" w14:textId="77777777" w:rsidR="006A50C1" w:rsidRPr="00510FC6" w:rsidRDefault="006A50C1" w:rsidP="006301A8">
            <w:pPr>
              <w:jc w:val="center"/>
              <w:rPr>
                <w:b/>
                <w:bCs/>
                <w:szCs w:val="24"/>
                <w:rtl/>
              </w:rPr>
            </w:pPr>
            <w:r w:rsidRPr="00510FC6">
              <w:rPr>
                <w:rFonts w:hint="eastAsia"/>
                <w:b/>
                <w:bCs/>
                <w:szCs w:val="24"/>
                <w:rtl/>
              </w:rPr>
              <w:t>פירוט</w:t>
            </w:r>
            <w:r w:rsidRPr="00510FC6">
              <w:rPr>
                <w:b/>
                <w:bCs/>
                <w:szCs w:val="24"/>
                <w:rtl/>
              </w:rPr>
              <w:t xml:space="preserve"> </w:t>
            </w:r>
            <w:r w:rsidRPr="00510FC6">
              <w:rPr>
                <w:rFonts w:hint="eastAsia"/>
                <w:b/>
                <w:bCs/>
                <w:szCs w:val="24"/>
                <w:rtl/>
              </w:rPr>
              <w:t>מערכות</w:t>
            </w:r>
            <w:r w:rsidRPr="00510FC6">
              <w:rPr>
                <w:b/>
                <w:bCs/>
                <w:szCs w:val="24"/>
                <w:rtl/>
              </w:rPr>
              <w:t xml:space="preserve"> </w:t>
            </w:r>
            <w:r w:rsidRPr="00510FC6">
              <w:rPr>
                <w:rFonts w:hint="eastAsia"/>
                <w:b/>
                <w:bCs/>
                <w:szCs w:val="24"/>
                <w:rtl/>
              </w:rPr>
              <w:t>צורכות</w:t>
            </w:r>
            <w:r w:rsidRPr="00510FC6">
              <w:rPr>
                <w:b/>
                <w:bCs/>
                <w:szCs w:val="24"/>
                <w:rtl/>
              </w:rPr>
              <w:t xml:space="preserve"> </w:t>
            </w:r>
            <w:r w:rsidRPr="00510FC6">
              <w:rPr>
                <w:rFonts w:hint="eastAsia"/>
                <w:b/>
                <w:bCs/>
                <w:szCs w:val="24"/>
                <w:rtl/>
              </w:rPr>
              <w:t>המחוברות</w:t>
            </w:r>
            <w:r w:rsidRPr="00510FC6">
              <w:rPr>
                <w:b/>
                <w:bCs/>
                <w:szCs w:val="24"/>
                <w:rtl/>
              </w:rPr>
              <w:t xml:space="preserve"> </w:t>
            </w:r>
            <w:r w:rsidRPr="00510FC6">
              <w:rPr>
                <w:rFonts w:hint="eastAsia"/>
                <w:b/>
                <w:bCs/>
                <w:szCs w:val="24"/>
                <w:rtl/>
              </w:rPr>
              <w:t>למע</w:t>
            </w:r>
            <w:r w:rsidRPr="00510FC6">
              <w:rPr>
                <w:b/>
                <w:bCs/>
                <w:szCs w:val="24"/>
                <w:rtl/>
              </w:rPr>
              <w:t xml:space="preserve">' </w:t>
            </w:r>
            <w:r w:rsidRPr="00510FC6">
              <w:rPr>
                <w:rFonts w:hint="eastAsia"/>
                <w:b/>
                <w:bCs/>
                <w:szCs w:val="24"/>
                <w:rtl/>
              </w:rPr>
              <w:t>ניהול</w:t>
            </w:r>
          </w:p>
          <w:p w14:paraId="70DF9937" w14:textId="77777777" w:rsidR="006A50C1" w:rsidRPr="00510FC6" w:rsidRDefault="006A50C1" w:rsidP="006301A8">
            <w:pPr>
              <w:jc w:val="center"/>
              <w:rPr>
                <w:b/>
                <w:bCs/>
                <w:szCs w:val="24"/>
                <w:rtl/>
              </w:rPr>
            </w:pPr>
          </w:p>
        </w:tc>
      </w:tr>
      <w:tr w:rsidR="006A50C1" w:rsidRPr="00510FC6" w14:paraId="23A60CDD" w14:textId="77777777" w:rsidTr="006301A8">
        <w:trPr>
          <w:jc w:val="center"/>
        </w:trPr>
        <w:tc>
          <w:tcPr>
            <w:tcW w:w="1567" w:type="dxa"/>
          </w:tcPr>
          <w:p w14:paraId="7255B179" w14:textId="77777777" w:rsidR="006A50C1" w:rsidRPr="00510FC6" w:rsidRDefault="006A50C1" w:rsidP="006301A8">
            <w:pPr>
              <w:rPr>
                <w:szCs w:val="24"/>
                <w:rtl/>
              </w:rPr>
            </w:pPr>
          </w:p>
        </w:tc>
        <w:tc>
          <w:tcPr>
            <w:tcW w:w="2190" w:type="dxa"/>
          </w:tcPr>
          <w:p w14:paraId="5C8660FF" w14:textId="77777777" w:rsidR="006A50C1" w:rsidRPr="00510FC6" w:rsidRDefault="006A50C1" w:rsidP="006301A8">
            <w:pPr>
              <w:rPr>
                <w:szCs w:val="24"/>
                <w:rtl/>
              </w:rPr>
            </w:pPr>
          </w:p>
          <w:p w14:paraId="2A440229" w14:textId="77777777" w:rsidR="006A50C1" w:rsidRPr="00510FC6" w:rsidRDefault="006A50C1" w:rsidP="006301A8">
            <w:pPr>
              <w:rPr>
                <w:szCs w:val="24"/>
                <w:rtl/>
              </w:rPr>
            </w:pPr>
          </w:p>
        </w:tc>
        <w:tc>
          <w:tcPr>
            <w:tcW w:w="2043" w:type="dxa"/>
          </w:tcPr>
          <w:p w14:paraId="0E13AB7A" w14:textId="77777777" w:rsidR="006A50C1" w:rsidRPr="00510FC6" w:rsidRDefault="006A50C1" w:rsidP="006301A8">
            <w:pPr>
              <w:rPr>
                <w:szCs w:val="24"/>
                <w:rtl/>
              </w:rPr>
            </w:pPr>
          </w:p>
        </w:tc>
      </w:tr>
      <w:tr w:rsidR="006A50C1" w:rsidRPr="00510FC6" w14:paraId="422BF744" w14:textId="77777777" w:rsidTr="006301A8">
        <w:trPr>
          <w:jc w:val="center"/>
        </w:trPr>
        <w:tc>
          <w:tcPr>
            <w:tcW w:w="1567" w:type="dxa"/>
          </w:tcPr>
          <w:p w14:paraId="34482DD6" w14:textId="1E95F88A" w:rsidR="006A50C1" w:rsidRPr="00510FC6" w:rsidRDefault="001E438C" w:rsidP="006301A8">
            <w:pPr>
              <w:rPr>
                <w:szCs w:val="24"/>
                <w:rtl/>
              </w:rPr>
            </w:pPr>
            <w:r w:rsidRPr="00510FC6">
              <w:rPr>
                <w:rFonts w:hint="eastAsia"/>
                <w:b/>
                <w:bCs/>
                <w:szCs w:val="24"/>
                <w:rtl/>
              </w:rPr>
              <w:t>חיסכון</w:t>
            </w:r>
            <w:r w:rsidRPr="00510FC6">
              <w:rPr>
                <w:b/>
                <w:bCs/>
                <w:szCs w:val="24"/>
                <w:rtl/>
              </w:rPr>
              <w:t xml:space="preserve"> </w:t>
            </w:r>
            <w:r w:rsidRPr="00510FC6">
              <w:rPr>
                <w:rFonts w:hint="eastAsia"/>
                <w:b/>
                <w:bCs/>
                <w:szCs w:val="24"/>
                <w:rtl/>
              </w:rPr>
              <w:t>שנתי</w:t>
            </w:r>
            <w:r w:rsidRPr="00510FC6">
              <w:rPr>
                <w:b/>
                <w:bCs/>
                <w:szCs w:val="24"/>
                <w:rtl/>
              </w:rPr>
              <w:t xml:space="preserve"> </w:t>
            </w:r>
            <w:r w:rsidRPr="00510FC6">
              <w:rPr>
                <w:rFonts w:hint="eastAsia"/>
                <w:b/>
                <w:bCs/>
                <w:szCs w:val="24"/>
                <w:rtl/>
              </w:rPr>
              <w:t>בקוט</w:t>
            </w:r>
            <w:r w:rsidRPr="00510FC6">
              <w:rPr>
                <w:b/>
                <w:bCs/>
                <w:szCs w:val="24"/>
                <w:rtl/>
              </w:rPr>
              <w:t>"ש</w:t>
            </w:r>
          </w:p>
        </w:tc>
        <w:tc>
          <w:tcPr>
            <w:tcW w:w="2190" w:type="dxa"/>
          </w:tcPr>
          <w:p w14:paraId="50134362" w14:textId="77777777" w:rsidR="006A50C1" w:rsidRPr="00510FC6" w:rsidRDefault="006A50C1" w:rsidP="006301A8">
            <w:pPr>
              <w:rPr>
                <w:szCs w:val="24"/>
                <w:rtl/>
              </w:rPr>
            </w:pPr>
          </w:p>
        </w:tc>
        <w:tc>
          <w:tcPr>
            <w:tcW w:w="2043" w:type="dxa"/>
          </w:tcPr>
          <w:p w14:paraId="0E0CDBE0" w14:textId="77777777" w:rsidR="006A50C1" w:rsidRPr="00510FC6" w:rsidRDefault="006A50C1" w:rsidP="006301A8">
            <w:pPr>
              <w:rPr>
                <w:szCs w:val="24"/>
                <w:rtl/>
              </w:rPr>
            </w:pPr>
          </w:p>
          <w:p w14:paraId="1E5BC89D" w14:textId="77777777" w:rsidR="006A50C1" w:rsidRPr="00510FC6" w:rsidRDefault="006A50C1" w:rsidP="006301A8">
            <w:pPr>
              <w:rPr>
                <w:szCs w:val="24"/>
                <w:rtl/>
              </w:rPr>
            </w:pPr>
          </w:p>
        </w:tc>
      </w:tr>
    </w:tbl>
    <w:p w14:paraId="770AA672" w14:textId="559CEC73" w:rsidR="006A50C1" w:rsidRPr="00510FC6" w:rsidRDefault="006A50C1" w:rsidP="00792872">
      <w:pPr>
        <w:spacing w:line="360" w:lineRule="auto"/>
        <w:contextualSpacing/>
        <w:jc w:val="both"/>
        <w:outlineLvl w:val="0"/>
        <w:rPr>
          <w:rFonts w:asciiTheme="majorBidi" w:hAnsiTheme="majorBidi"/>
          <w:szCs w:val="24"/>
          <w:highlight w:val="yellow"/>
          <w:rtl/>
        </w:rPr>
      </w:pPr>
    </w:p>
    <w:tbl>
      <w:tblPr>
        <w:tblStyle w:val="af7"/>
        <w:bidiVisual/>
        <w:tblW w:w="0" w:type="auto"/>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1571"/>
        <w:gridCol w:w="1564"/>
        <w:gridCol w:w="2169"/>
        <w:gridCol w:w="1872"/>
        <w:gridCol w:w="1776"/>
      </w:tblGrid>
      <w:tr w:rsidR="006A50C1" w:rsidRPr="00510FC6" w14:paraId="401BAF2E" w14:textId="77777777" w:rsidTr="006301A8">
        <w:trPr>
          <w:jc w:val="center"/>
        </w:trPr>
        <w:tc>
          <w:tcPr>
            <w:tcW w:w="9174" w:type="dxa"/>
            <w:gridSpan w:val="5"/>
            <w:shd w:val="clear" w:color="auto" w:fill="BFBFBF" w:themeFill="background1" w:themeFillShade="BF"/>
          </w:tcPr>
          <w:p w14:paraId="7D3046DE" w14:textId="2CE257AB" w:rsidR="006A50C1" w:rsidRPr="00510FC6" w:rsidRDefault="006A50C1" w:rsidP="006A50C1">
            <w:pPr>
              <w:jc w:val="center"/>
              <w:rPr>
                <w:b/>
                <w:bCs/>
                <w:szCs w:val="24"/>
                <w:rtl/>
              </w:rPr>
            </w:pPr>
            <w:r w:rsidRPr="00510FC6">
              <w:rPr>
                <w:rFonts w:hint="eastAsia"/>
                <w:b/>
                <w:bCs/>
                <w:szCs w:val="24"/>
                <w:rtl/>
              </w:rPr>
              <w:t>פרויקט</w:t>
            </w:r>
            <w:r w:rsidRPr="00510FC6">
              <w:rPr>
                <w:b/>
                <w:bCs/>
                <w:szCs w:val="24"/>
                <w:rtl/>
              </w:rPr>
              <w:t xml:space="preserve"> </w:t>
            </w:r>
            <w:r w:rsidRPr="00510FC6">
              <w:rPr>
                <w:rFonts w:hint="eastAsia"/>
                <w:b/>
                <w:bCs/>
                <w:szCs w:val="24"/>
                <w:rtl/>
              </w:rPr>
              <w:t>אחר</w:t>
            </w:r>
          </w:p>
        </w:tc>
      </w:tr>
      <w:tr w:rsidR="006A50C1" w:rsidRPr="00510FC6" w14:paraId="14A044E3" w14:textId="77777777" w:rsidTr="006301A8">
        <w:trPr>
          <w:jc w:val="center"/>
        </w:trPr>
        <w:tc>
          <w:tcPr>
            <w:tcW w:w="1603" w:type="dxa"/>
            <w:shd w:val="clear" w:color="auto" w:fill="D9D9D9" w:themeFill="background1" w:themeFillShade="D9"/>
            <w:vAlign w:val="center"/>
          </w:tcPr>
          <w:p w14:paraId="011C4D5C" w14:textId="77777777" w:rsidR="006A50C1" w:rsidRPr="00510FC6" w:rsidRDefault="006A50C1" w:rsidP="006301A8">
            <w:pPr>
              <w:jc w:val="center"/>
              <w:rPr>
                <w:b/>
                <w:bCs/>
                <w:szCs w:val="24"/>
                <w:rtl/>
              </w:rPr>
            </w:pPr>
            <w:r w:rsidRPr="00510FC6">
              <w:rPr>
                <w:rFonts w:hint="eastAsia"/>
                <w:b/>
                <w:bCs/>
                <w:szCs w:val="24"/>
                <w:rtl/>
              </w:rPr>
              <w:t>מיקום</w:t>
            </w:r>
          </w:p>
        </w:tc>
        <w:tc>
          <w:tcPr>
            <w:tcW w:w="1602" w:type="dxa"/>
            <w:shd w:val="clear" w:color="auto" w:fill="D9D9D9" w:themeFill="background1" w:themeFillShade="D9"/>
            <w:vAlign w:val="center"/>
          </w:tcPr>
          <w:p w14:paraId="35D06723" w14:textId="77777777" w:rsidR="006A50C1" w:rsidRPr="00510FC6" w:rsidRDefault="006A50C1" w:rsidP="006301A8">
            <w:pPr>
              <w:jc w:val="center"/>
              <w:rPr>
                <w:b/>
                <w:bCs/>
                <w:szCs w:val="24"/>
                <w:rtl/>
              </w:rPr>
            </w:pPr>
            <w:r w:rsidRPr="00510FC6">
              <w:rPr>
                <w:rFonts w:hint="eastAsia"/>
                <w:b/>
                <w:bCs/>
                <w:szCs w:val="24"/>
                <w:rtl/>
              </w:rPr>
              <w:t>אזור</w:t>
            </w:r>
            <w:r w:rsidRPr="00510FC6">
              <w:rPr>
                <w:b/>
                <w:bCs/>
                <w:szCs w:val="24"/>
                <w:rtl/>
              </w:rPr>
              <w:t xml:space="preserve"> </w:t>
            </w:r>
            <w:r w:rsidRPr="00510FC6">
              <w:rPr>
                <w:rFonts w:hint="eastAsia"/>
                <w:b/>
                <w:bCs/>
                <w:szCs w:val="24"/>
                <w:rtl/>
              </w:rPr>
              <w:t>התקנה</w:t>
            </w:r>
          </w:p>
        </w:tc>
        <w:tc>
          <w:tcPr>
            <w:tcW w:w="2209" w:type="dxa"/>
            <w:shd w:val="clear" w:color="auto" w:fill="D9D9D9" w:themeFill="background1" w:themeFillShade="D9"/>
            <w:vAlign w:val="center"/>
          </w:tcPr>
          <w:p w14:paraId="171183B5" w14:textId="77777777" w:rsidR="006A50C1" w:rsidRPr="00510FC6" w:rsidRDefault="006A50C1" w:rsidP="006301A8">
            <w:pPr>
              <w:jc w:val="center"/>
              <w:rPr>
                <w:b/>
                <w:bCs/>
                <w:szCs w:val="24"/>
                <w:rtl/>
              </w:rPr>
            </w:pPr>
            <w:r w:rsidRPr="00510FC6">
              <w:rPr>
                <w:rFonts w:hint="eastAsia"/>
                <w:b/>
                <w:bCs/>
                <w:szCs w:val="24"/>
                <w:rtl/>
              </w:rPr>
              <w:t>יצרן</w:t>
            </w:r>
            <w:r w:rsidRPr="00510FC6">
              <w:rPr>
                <w:b/>
                <w:bCs/>
                <w:szCs w:val="24"/>
                <w:rtl/>
              </w:rPr>
              <w:t xml:space="preserve"> </w:t>
            </w:r>
            <w:r w:rsidRPr="00510FC6">
              <w:rPr>
                <w:rFonts w:hint="eastAsia"/>
                <w:b/>
                <w:bCs/>
                <w:szCs w:val="24"/>
                <w:rtl/>
              </w:rPr>
              <w:t>המערכת</w:t>
            </w:r>
            <w:r w:rsidRPr="00510FC6">
              <w:rPr>
                <w:b/>
                <w:bCs/>
                <w:szCs w:val="24"/>
                <w:rtl/>
              </w:rPr>
              <w:t>/דגם</w:t>
            </w:r>
          </w:p>
        </w:tc>
        <w:tc>
          <w:tcPr>
            <w:tcW w:w="1926" w:type="dxa"/>
            <w:shd w:val="clear" w:color="auto" w:fill="D9D9D9" w:themeFill="background1" w:themeFillShade="D9"/>
            <w:vAlign w:val="center"/>
          </w:tcPr>
          <w:p w14:paraId="15F67B77" w14:textId="77777777" w:rsidR="006A50C1" w:rsidRPr="00510FC6" w:rsidRDefault="006A50C1" w:rsidP="006301A8">
            <w:pPr>
              <w:jc w:val="center"/>
              <w:rPr>
                <w:b/>
                <w:bCs/>
                <w:szCs w:val="24"/>
                <w:rtl/>
              </w:rPr>
            </w:pPr>
            <w:r w:rsidRPr="00510FC6">
              <w:rPr>
                <w:rFonts w:hint="eastAsia"/>
                <w:b/>
                <w:bCs/>
                <w:szCs w:val="24"/>
                <w:rtl/>
              </w:rPr>
              <w:t>אזורי</w:t>
            </w:r>
            <w:r w:rsidRPr="00510FC6">
              <w:rPr>
                <w:b/>
                <w:bCs/>
                <w:szCs w:val="24"/>
                <w:rtl/>
              </w:rPr>
              <w:t xml:space="preserve"> </w:t>
            </w:r>
            <w:r w:rsidRPr="00510FC6">
              <w:rPr>
                <w:rFonts w:hint="eastAsia"/>
                <w:b/>
                <w:bCs/>
                <w:szCs w:val="24"/>
                <w:rtl/>
              </w:rPr>
              <w:t>התקנה</w:t>
            </w:r>
          </w:p>
        </w:tc>
        <w:tc>
          <w:tcPr>
            <w:tcW w:w="1834" w:type="dxa"/>
            <w:shd w:val="clear" w:color="auto" w:fill="D9D9D9" w:themeFill="background1" w:themeFillShade="D9"/>
            <w:vAlign w:val="center"/>
          </w:tcPr>
          <w:p w14:paraId="2BEB4D5D" w14:textId="77777777" w:rsidR="006A50C1" w:rsidRPr="00510FC6" w:rsidRDefault="006A50C1" w:rsidP="006301A8">
            <w:pPr>
              <w:jc w:val="center"/>
              <w:rPr>
                <w:b/>
                <w:bCs/>
                <w:szCs w:val="24"/>
                <w:rtl/>
              </w:rPr>
            </w:pPr>
          </w:p>
          <w:p w14:paraId="7D03A70C" w14:textId="77777777" w:rsidR="006A50C1" w:rsidRPr="00510FC6" w:rsidRDefault="006A50C1" w:rsidP="006301A8">
            <w:pPr>
              <w:jc w:val="center"/>
              <w:rPr>
                <w:b/>
                <w:bCs/>
                <w:szCs w:val="24"/>
                <w:rtl/>
              </w:rPr>
            </w:pPr>
            <w:r w:rsidRPr="00510FC6">
              <w:rPr>
                <w:rFonts w:hint="eastAsia"/>
                <w:b/>
                <w:bCs/>
                <w:szCs w:val="24"/>
                <w:rtl/>
              </w:rPr>
              <w:t>כמות</w:t>
            </w:r>
          </w:p>
          <w:p w14:paraId="102C7564" w14:textId="77777777" w:rsidR="006A50C1" w:rsidRPr="00510FC6" w:rsidRDefault="006A50C1" w:rsidP="006301A8">
            <w:pPr>
              <w:jc w:val="center"/>
              <w:rPr>
                <w:b/>
                <w:bCs/>
                <w:szCs w:val="24"/>
                <w:rtl/>
              </w:rPr>
            </w:pPr>
          </w:p>
        </w:tc>
      </w:tr>
      <w:tr w:rsidR="006A50C1" w:rsidRPr="00510FC6" w14:paraId="738CC7B1" w14:textId="77777777" w:rsidTr="006301A8">
        <w:trPr>
          <w:jc w:val="center"/>
        </w:trPr>
        <w:tc>
          <w:tcPr>
            <w:tcW w:w="1603" w:type="dxa"/>
          </w:tcPr>
          <w:p w14:paraId="637F7DD9" w14:textId="77777777" w:rsidR="006A50C1" w:rsidRPr="00510FC6" w:rsidRDefault="006A50C1" w:rsidP="006301A8">
            <w:pPr>
              <w:rPr>
                <w:szCs w:val="24"/>
                <w:rtl/>
              </w:rPr>
            </w:pPr>
          </w:p>
        </w:tc>
        <w:tc>
          <w:tcPr>
            <w:tcW w:w="1602" w:type="dxa"/>
          </w:tcPr>
          <w:p w14:paraId="2D0BCF51" w14:textId="77777777" w:rsidR="006A50C1" w:rsidRPr="00510FC6" w:rsidRDefault="006A50C1" w:rsidP="006301A8">
            <w:pPr>
              <w:rPr>
                <w:szCs w:val="24"/>
                <w:rtl/>
              </w:rPr>
            </w:pPr>
          </w:p>
        </w:tc>
        <w:tc>
          <w:tcPr>
            <w:tcW w:w="2209" w:type="dxa"/>
          </w:tcPr>
          <w:p w14:paraId="391D15F7" w14:textId="77777777" w:rsidR="006A50C1" w:rsidRPr="00510FC6" w:rsidRDefault="006A50C1" w:rsidP="006301A8">
            <w:pPr>
              <w:rPr>
                <w:szCs w:val="24"/>
                <w:rtl/>
              </w:rPr>
            </w:pPr>
          </w:p>
          <w:p w14:paraId="2BE07FC5" w14:textId="77777777" w:rsidR="006A50C1" w:rsidRPr="00510FC6" w:rsidRDefault="006A50C1" w:rsidP="006301A8">
            <w:pPr>
              <w:rPr>
                <w:szCs w:val="24"/>
                <w:rtl/>
              </w:rPr>
            </w:pPr>
          </w:p>
        </w:tc>
        <w:tc>
          <w:tcPr>
            <w:tcW w:w="1926" w:type="dxa"/>
          </w:tcPr>
          <w:p w14:paraId="5E9276A4" w14:textId="77777777" w:rsidR="006A50C1" w:rsidRPr="00510FC6" w:rsidRDefault="006A50C1" w:rsidP="006301A8">
            <w:pPr>
              <w:rPr>
                <w:szCs w:val="24"/>
                <w:rtl/>
              </w:rPr>
            </w:pPr>
          </w:p>
        </w:tc>
        <w:tc>
          <w:tcPr>
            <w:tcW w:w="1834" w:type="dxa"/>
          </w:tcPr>
          <w:p w14:paraId="33DE55C2" w14:textId="77777777" w:rsidR="006A50C1" w:rsidRPr="00510FC6" w:rsidRDefault="006A50C1" w:rsidP="006301A8">
            <w:pPr>
              <w:rPr>
                <w:szCs w:val="24"/>
                <w:rtl/>
              </w:rPr>
            </w:pPr>
          </w:p>
        </w:tc>
      </w:tr>
      <w:tr w:rsidR="001E438C" w:rsidRPr="00510FC6" w14:paraId="59A584C6" w14:textId="77777777" w:rsidTr="006301A8">
        <w:trPr>
          <w:jc w:val="center"/>
        </w:trPr>
        <w:tc>
          <w:tcPr>
            <w:tcW w:w="1603" w:type="dxa"/>
          </w:tcPr>
          <w:p w14:paraId="5A58CA9F" w14:textId="26F4E0B8" w:rsidR="001E438C" w:rsidRPr="00510FC6" w:rsidRDefault="001E438C" w:rsidP="006301A8">
            <w:pPr>
              <w:rPr>
                <w:szCs w:val="24"/>
                <w:rtl/>
              </w:rPr>
            </w:pPr>
            <w:r w:rsidRPr="00510FC6">
              <w:rPr>
                <w:rFonts w:hint="eastAsia"/>
                <w:b/>
                <w:bCs/>
                <w:szCs w:val="24"/>
                <w:rtl/>
              </w:rPr>
              <w:t>חיסכון</w:t>
            </w:r>
            <w:r w:rsidRPr="00510FC6">
              <w:rPr>
                <w:b/>
                <w:bCs/>
                <w:szCs w:val="24"/>
                <w:rtl/>
              </w:rPr>
              <w:t xml:space="preserve"> </w:t>
            </w:r>
            <w:r w:rsidRPr="00510FC6">
              <w:rPr>
                <w:rFonts w:hint="eastAsia"/>
                <w:b/>
                <w:bCs/>
                <w:szCs w:val="24"/>
                <w:rtl/>
              </w:rPr>
              <w:t>שנתי</w:t>
            </w:r>
            <w:r w:rsidRPr="00510FC6">
              <w:rPr>
                <w:b/>
                <w:bCs/>
                <w:szCs w:val="24"/>
                <w:rtl/>
              </w:rPr>
              <w:t xml:space="preserve"> </w:t>
            </w:r>
            <w:r w:rsidRPr="00510FC6">
              <w:rPr>
                <w:rFonts w:hint="eastAsia"/>
                <w:b/>
                <w:bCs/>
                <w:szCs w:val="24"/>
                <w:rtl/>
              </w:rPr>
              <w:t>בקוט</w:t>
            </w:r>
            <w:r w:rsidRPr="00510FC6">
              <w:rPr>
                <w:b/>
                <w:bCs/>
                <w:szCs w:val="24"/>
                <w:rtl/>
              </w:rPr>
              <w:t>"ש</w:t>
            </w:r>
          </w:p>
        </w:tc>
        <w:tc>
          <w:tcPr>
            <w:tcW w:w="1602" w:type="dxa"/>
          </w:tcPr>
          <w:p w14:paraId="1B6228DB" w14:textId="77777777" w:rsidR="001E438C" w:rsidRPr="00510FC6" w:rsidRDefault="001E438C" w:rsidP="006301A8">
            <w:pPr>
              <w:rPr>
                <w:szCs w:val="24"/>
                <w:rtl/>
              </w:rPr>
            </w:pPr>
          </w:p>
        </w:tc>
        <w:tc>
          <w:tcPr>
            <w:tcW w:w="2209" w:type="dxa"/>
          </w:tcPr>
          <w:p w14:paraId="1FC60D09" w14:textId="77777777" w:rsidR="001E438C" w:rsidRPr="00510FC6" w:rsidRDefault="001E438C" w:rsidP="006301A8">
            <w:pPr>
              <w:rPr>
                <w:szCs w:val="24"/>
                <w:rtl/>
              </w:rPr>
            </w:pPr>
          </w:p>
        </w:tc>
        <w:tc>
          <w:tcPr>
            <w:tcW w:w="1926" w:type="dxa"/>
          </w:tcPr>
          <w:p w14:paraId="0BEEE3F2" w14:textId="77777777" w:rsidR="001E438C" w:rsidRPr="00510FC6" w:rsidRDefault="001E438C" w:rsidP="006301A8">
            <w:pPr>
              <w:rPr>
                <w:szCs w:val="24"/>
                <w:rtl/>
              </w:rPr>
            </w:pPr>
          </w:p>
        </w:tc>
        <w:tc>
          <w:tcPr>
            <w:tcW w:w="1834" w:type="dxa"/>
          </w:tcPr>
          <w:p w14:paraId="66AB6DF0" w14:textId="77777777" w:rsidR="001E438C" w:rsidRPr="00510FC6" w:rsidRDefault="001E438C" w:rsidP="006301A8">
            <w:pPr>
              <w:rPr>
                <w:szCs w:val="24"/>
                <w:rtl/>
              </w:rPr>
            </w:pPr>
          </w:p>
        </w:tc>
      </w:tr>
    </w:tbl>
    <w:p w14:paraId="0027CF73" w14:textId="052EF2D3" w:rsidR="006A50C1" w:rsidRPr="00510FC6" w:rsidRDefault="006A50C1" w:rsidP="00792872">
      <w:pPr>
        <w:spacing w:line="360" w:lineRule="auto"/>
        <w:contextualSpacing/>
        <w:jc w:val="both"/>
        <w:outlineLvl w:val="0"/>
        <w:rPr>
          <w:rFonts w:asciiTheme="majorBidi" w:hAnsiTheme="majorBidi"/>
          <w:szCs w:val="24"/>
          <w:highlight w:val="yellow"/>
          <w:rtl/>
        </w:rPr>
      </w:pPr>
    </w:p>
    <w:p w14:paraId="56483F5F" w14:textId="1B4B8B37" w:rsidR="00346C01" w:rsidRPr="00510FC6" w:rsidRDefault="00346C01" w:rsidP="002630AA">
      <w:pPr>
        <w:pStyle w:val="af1"/>
        <w:numPr>
          <w:ilvl w:val="1"/>
          <w:numId w:val="34"/>
        </w:numPr>
        <w:spacing w:line="360" w:lineRule="auto"/>
        <w:jc w:val="both"/>
        <w:rPr>
          <w:b/>
          <w:bCs/>
          <w:szCs w:val="24"/>
          <w:u w:val="single"/>
        </w:rPr>
      </w:pPr>
      <w:r w:rsidRPr="00510FC6">
        <w:rPr>
          <w:rFonts w:hint="eastAsia"/>
          <w:b/>
          <w:bCs/>
          <w:szCs w:val="24"/>
          <w:u w:val="single"/>
          <w:rtl/>
        </w:rPr>
        <w:t>שלב</w:t>
      </w:r>
      <w:r w:rsidRPr="00510FC6">
        <w:rPr>
          <w:b/>
          <w:bCs/>
          <w:szCs w:val="24"/>
          <w:u w:val="single"/>
          <w:rtl/>
        </w:rPr>
        <w:t xml:space="preserve"> </w:t>
      </w:r>
      <w:r w:rsidR="002630AA" w:rsidRPr="00510FC6">
        <w:rPr>
          <w:rFonts w:hint="eastAsia"/>
          <w:b/>
          <w:bCs/>
          <w:szCs w:val="24"/>
          <w:u w:val="single"/>
          <w:rtl/>
        </w:rPr>
        <w:t>ג</w:t>
      </w:r>
      <w:r w:rsidRPr="00510FC6">
        <w:rPr>
          <w:b/>
          <w:bCs/>
          <w:szCs w:val="24"/>
          <w:u w:val="single"/>
          <w:rtl/>
        </w:rPr>
        <w:t xml:space="preserve">': </w:t>
      </w:r>
      <w:r w:rsidRPr="00510FC6">
        <w:rPr>
          <w:rFonts w:hint="eastAsia"/>
          <w:b/>
          <w:bCs/>
          <w:szCs w:val="24"/>
          <w:u w:val="single"/>
          <w:rtl/>
        </w:rPr>
        <w:t>עלות</w:t>
      </w:r>
      <w:r w:rsidRPr="00510FC6">
        <w:rPr>
          <w:b/>
          <w:bCs/>
          <w:szCs w:val="24"/>
          <w:u w:val="single"/>
          <w:rtl/>
        </w:rPr>
        <w:t xml:space="preserve"> </w:t>
      </w:r>
      <w:r w:rsidRPr="00510FC6">
        <w:rPr>
          <w:rFonts w:hint="eastAsia"/>
          <w:b/>
          <w:bCs/>
          <w:szCs w:val="24"/>
          <w:u w:val="single"/>
          <w:rtl/>
        </w:rPr>
        <w:t>הפרויקט</w:t>
      </w:r>
      <w:r w:rsidRPr="00510FC6">
        <w:rPr>
          <w:b/>
          <w:bCs/>
          <w:szCs w:val="24"/>
          <w:u w:val="single"/>
          <w:rtl/>
        </w:rPr>
        <w:t>:</w:t>
      </w:r>
    </w:p>
    <w:p w14:paraId="30DE7154" w14:textId="5C4A99B2" w:rsidR="00021369" w:rsidRPr="00510FC6" w:rsidRDefault="00021369" w:rsidP="003C23DA">
      <w:pPr>
        <w:numPr>
          <w:ilvl w:val="2"/>
          <w:numId w:val="34"/>
        </w:numPr>
        <w:spacing w:line="360" w:lineRule="auto"/>
        <w:ind w:left="1587" w:hanging="709"/>
        <w:contextualSpacing/>
        <w:jc w:val="both"/>
        <w:outlineLvl w:val="0"/>
        <w:rPr>
          <w:szCs w:val="24"/>
        </w:rPr>
      </w:pPr>
      <w:r w:rsidRPr="00510FC6">
        <w:rPr>
          <w:rFonts w:hint="eastAsia"/>
          <w:szCs w:val="24"/>
          <w:rtl/>
        </w:rPr>
        <w:t>המציע</w:t>
      </w:r>
      <w:r w:rsidRPr="00510FC6">
        <w:rPr>
          <w:szCs w:val="24"/>
          <w:rtl/>
        </w:rPr>
        <w:t xml:space="preserve"> </w:t>
      </w:r>
      <w:r w:rsidRPr="00510FC6">
        <w:rPr>
          <w:rFonts w:hint="eastAsia"/>
          <w:szCs w:val="24"/>
          <w:rtl/>
        </w:rPr>
        <w:t>מתבקש</w:t>
      </w:r>
      <w:r w:rsidRPr="00510FC6">
        <w:rPr>
          <w:szCs w:val="24"/>
          <w:rtl/>
        </w:rPr>
        <w:t xml:space="preserve"> </w:t>
      </w:r>
      <w:r w:rsidR="00300045" w:rsidRPr="00510FC6">
        <w:rPr>
          <w:szCs w:val="24"/>
          <w:rtl/>
        </w:rPr>
        <w:t xml:space="preserve"> למלא </w:t>
      </w:r>
      <w:r w:rsidRPr="00510FC6">
        <w:rPr>
          <w:rFonts w:hint="eastAsia"/>
          <w:szCs w:val="24"/>
          <w:rtl/>
        </w:rPr>
        <w:t>נתונים</w:t>
      </w:r>
      <w:r w:rsidRPr="00510FC6">
        <w:rPr>
          <w:szCs w:val="24"/>
          <w:rtl/>
        </w:rPr>
        <w:t xml:space="preserve"> </w:t>
      </w:r>
      <w:r w:rsidRPr="00510FC6">
        <w:rPr>
          <w:rFonts w:hint="eastAsia"/>
          <w:szCs w:val="24"/>
          <w:rtl/>
        </w:rPr>
        <w:t>על</w:t>
      </w:r>
      <w:r w:rsidRPr="00510FC6">
        <w:rPr>
          <w:szCs w:val="24"/>
          <w:rtl/>
        </w:rPr>
        <w:t xml:space="preserve"> </w:t>
      </w:r>
      <w:r w:rsidRPr="00510FC6">
        <w:rPr>
          <w:rFonts w:hint="eastAsia"/>
          <w:szCs w:val="24"/>
          <w:rtl/>
        </w:rPr>
        <w:t>עלויות</w:t>
      </w:r>
      <w:r w:rsidRPr="00510FC6">
        <w:rPr>
          <w:szCs w:val="24"/>
          <w:rtl/>
        </w:rPr>
        <w:t xml:space="preserve"> </w:t>
      </w:r>
      <w:r w:rsidRPr="00510FC6">
        <w:rPr>
          <w:rFonts w:hint="eastAsia"/>
          <w:szCs w:val="24"/>
          <w:rtl/>
        </w:rPr>
        <w:t>הפרויקט</w:t>
      </w:r>
      <w:r w:rsidRPr="00510FC6">
        <w:rPr>
          <w:szCs w:val="24"/>
          <w:rtl/>
        </w:rPr>
        <w:t xml:space="preserve"> </w:t>
      </w:r>
      <w:r w:rsidRPr="00510FC6">
        <w:rPr>
          <w:rFonts w:hint="eastAsia"/>
          <w:szCs w:val="24"/>
          <w:rtl/>
        </w:rPr>
        <w:t>בטבלה</w:t>
      </w:r>
      <w:r w:rsidRPr="00510FC6">
        <w:rPr>
          <w:szCs w:val="24"/>
          <w:rtl/>
        </w:rPr>
        <w:t xml:space="preserve"> </w:t>
      </w:r>
      <w:r w:rsidRPr="00510FC6">
        <w:rPr>
          <w:rFonts w:hint="eastAsia"/>
          <w:szCs w:val="24"/>
          <w:rtl/>
        </w:rPr>
        <w:t>להלן</w:t>
      </w:r>
      <w:r w:rsidRPr="00510FC6">
        <w:rPr>
          <w:szCs w:val="24"/>
          <w:rtl/>
        </w:rPr>
        <w:t xml:space="preserve">; </w:t>
      </w:r>
    </w:p>
    <w:p w14:paraId="60AE6274" w14:textId="77777777" w:rsidR="00021369" w:rsidRPr="00510FC6" w:rsidRDefault="00021369" w:rsidP="003C23DA">
      <w:pPr>
        <w:numPr>
          <w:ilvl w:val="3"/>
          <w:numId w:val="34"/>
        </w:numPr>
        <w:spacing w:line="360" w:lineRule="auto"/>
        <w:ind w:left="2437" w:hanging="850"/>
        <w:contextualSpacing/>
        <w:jc w:val="both"/>
        <w:outlineLvl w:val="0"/>
        <w:rPr>
          <w:rFonts w:asciiTheme="majorBidi" w:hAnsiTheme="majorBidi"/>
          <w:szCs w:val="24"/>
        </w:rPr>
      </w:pPr>
      <w:r w:rsidRPr="00510FC6">
        <w:rPr>
          <w:rFonts w:asciiTheme="majorBidi" w:hAnsiTheme="majorBidi" w:hint="eastAsia"/>
          <w:szCs w:val="24"/>
          <w:rtl/>
        </w:rPr>
        <w:t>יש</w:t>
      </w:r>
      <w:r w:rsidRPr="00510FC6">
        <w:rPr>
          <w:rFonts w:asciiTheme="majorBidi" w:hAnsiTheme="majorBidi"/>
          <w:szCs w:val="24"/>
          <w:rtl/>
        </w:rPr>
        <w:t xml:space="preserve"> </w:t>
      </w:r>
      <w:r w:rsidRPr="00510FC6">
        <w:rPr>
          <w:rFonts w:asciiTheme="majorBidi" w:hAnsiTheme="majorBidi" w:hint="eastAsia"/>
          <w:szCs w:val="24"/>
          <w:rtl/>
        </w:rPr>
        <w:t>לפרט</w:t>
      </w:r>
      <w:r w:rsidRPr="00510FC6">
        <w:rPr>
          <w:rFonts w:asciiTheme="majorBidi" w:hAnsiTheme="majorBidi"/>
          <w:szCs w:val="24"/>
          <w:rtl/>
        </w:rPr>
        <w:t xml:space="preserve"> </w:t>
      </w:r>
      <w:r w:rsidRPr="00510FC6">
        <w:rPr>
          <w:rFonts w:asciiTheme="majorBidi" w:hAnsiTheme="majorBidi" w:hint="eastAsia"/>
          <w:szCs w:val="24"/>
          <w:rtl/>
        </w:rPr>
        <w:t>רכיבי</w:t>
      </w:r>
      <w:r w:rsidRPr="00510FC6">
        <w:rPr>
          <w:rFonts w:asciiTheme="majorBidi" w:hAnsiTheme="majorBidi"/>
          <w:szCs w:val="24"/>
          <w:rtl/>
        </w:rPr>
        <w:t xml:space="preserve"> </w:t>
      </w:r>
      <w:r w:rsidRPr="00510FC6">
        <w:rPr>
          <w:rFonts w:asciiTheme="majorBidi" w:hAnsiTheme="majorBidi" w:hint="eastAsia"/>
          <w:szCs w:val="24"/>
          <w:rtl/>
        </w:rPr>
        <w:t>עלויות</w:t>
      </w:r>
      <w:r w:rsidRPr="00510FC6">
        <w:rPr>
          <w:rFonts w:asciiTheme="majorBidi" w:hAnsiTheme="majorBidi"/>
          <w:szCs w:val="24"/>
          <w:rtl/>
        </w:rPr>
        <w:t xml:space="preserve"> </w:t>
      </w:r>
      <w:r w:rsidRPr="00510FC6">
        <w:rPr>
          <w:rFonts w:asciiTheme="majorBidi" w:hAnsiTheme="majorBidi" w:hint="eastAsia"/>
          <w:szCs w:val="24"/>
          <w:rtl/>
        </w:rPr>
        <w:t>של</w:t>
      </w:r>
      <w:r w:rsidRPr="00510FC6">
        <w:rPr>
          <w:rFonts w:asciiTheme="majorBidi" w:hAnsiTheme="majorBidi"/>
          <w:szCs w:val="24"/>
          <w:rtl/>
        </w:rPr>
        <w:t xml:space="preserve"> </w:t>
      </w:r>
      <w:r w:rsidRPr="00510FC6">
        <w:rPr>
          <w:rFonts w:asciiTheme="majorBidi" w:hAnsiTheme="majorBidi" w:hint="eastAsia"/>
          <w:szCs w:val="24"/>
          <w:rtl/>
        </w:rPr>
        <w:t>הפרויקט</w:t>
      </w:r>
      <w:r w:rsidRPr="00510FC6">
        <w:rPr>
          <w:rFonts w:asciiTheme="majorBidi" w:hAnsiTheme="majorBidi"/>
          <w:szCs w:val="24"/>
          <w:rtl/>
        </w:rPr>
        <w:t xml:space="preserve"> (ניתן </w:t>
      </w:r>
      <w:r w:rsidRPr="00510FC6">
        <w:rPr>
          <w:rFonts w:asciiTheme="majorBidi" w:hAnsiTheme="majorBidi" w:hint="eastAsia"/>
          <w:szCs w:val="24"/>
          <w:rtl/>
        </w:rPr>
        <w:t>להוסיף</w:t>
      </w:r>
      <w:r w:rsidRPr="00510FC6">
        <w:rPr>
          <w:rFonts w:asciiTheme="majorBidi" w:hAnsiTheme="majorBidi"/>
          <w:szCs w:val="24"/>
          <w:rtl/>
        </w:rPr>
        <w:t xml:space="preserve"> </w:t>
      </w:r>
      <w:r w:rsidRPr="00510FC6">
        <w:rPr>
          <w:rFonts w:asciiTheme="majorBidi" w:hAnsiTheme="majorBidi" w:hint="eastAsia"/>
          <w:szCs w:val="24"/>
          <w:rtl/>
        </w:rPr>
        <w:t>שורות</w:t>
      </w:r>
      <w:r w:rsidRPr="00510FC6">
        <w:rPr>
          <w:rFonts w:asciiTheme="majorBidi" w:hAnsiTheme="majorBidi"/>
          <w:szCs w:val="24"/>
          <w:rtl/>
        </w:rPr>
        <w:t xml:space="preserve"> </w:t>
      </w:r>
      <w:r w:rsidRPr="00510FC6">
        <w:rPr>
          <w:rFonts w:asciiTheme="majorBidi" w:hAnsiTheme="majorBidi" w:hint="eastAsia"/>
          <w:szCs w:val="24"/>
          <w:rtl/>
        </w:rPr>
        <w:t>נוספות</w:t>
      </w:r>
      <w:r w:rsidRPr="00510FC6">
        <w:rPr>
          <w:rFonts w:asciiTheme="majorBidi" w:hAnsiTheme="majorBidi"/>
          <w:szCs w:val="24"/>
          <w:rtl/>
        </w:rPr>
        <w:t>) ;</w:t>
      </w:r>
    </w:p>
    <w:tbl>
      <w:tblPr>
        <w:tblStyle w:val="af7"/>
        <w:bidiVisual/>
        <w:tblW w:w="5000" w:type="pct"/>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715"/>
        <w:gridCol w:w="3077"/>
        <w:gridCol w:w="1719"/>
        <w:gridCol w:w="1719"/>
        <w:gridCol w:w="1722"/>
      </w:tblGrid>
      <w:tr w:rsidR="00A17002" w:rsidRPr="00510FC6" w14:paraId="588A3D85" w14:textId="77777777" w:rsidTr="00A73583">
        <w:trPr>
          <w:jc w:val="center"/>
        </w:trPr>
        <w:tc>
          <w:tcPr>
            <w:tcW w:w="399" w:type="pct"/>
            <w:shd w:val="clear" w:color="auto" w:fill="BFBFBF" w:themeFill="background1" w:themeFillShade="BF"/>
            <w:vAlign w:val="center"/>
          </w:tcPr>
          <w:p w14:paraId="1D03EC29" w14:textId="77777777" w:rsidR="00A17002" w:rsidRPr="00510FC6" w:rsidRDefault="00A17002" w:rsidP="006301A8">
            <w:pPr>
              <w:spacing w:line="360" w:lineRule="auto"/>
              <w:contextualSpacing/>
              <w:jc w:val="center"/>
              <w:outlineLvl w:val="0"/>
              <w:rPr>
                <w:rFonts w:asciiTheme="majorBidi" w:hAnsiTheme="majorBidi"/>
                <w:szCs w:val="24"/>
                <w:rtl/>
              </w:rPr>
            </w:pPr>
            <w:r w:rsidRPr="00510FC6">
              <w:rPr>
                <w:rFonts w:asciiTheme="majorBidi" w:hAnsiTheme="majorBidi" w:hint="eastAsia"/>
                <w:szCs w:val="24"/>
                <w:rtl/>
              </w:rPr>
              <w:t>מס</w:t>
            </w:r>
            <w:r w:rsidRPr="00510FC6">
              <w:rPr>
                <w:rFonts w:asciiTheme="majorBidi" w:hAnsiTheme="majorBidi"/>
                <w:szCs w:val="24"/>
                <w:rtl/>
              </w:rPr>
              <w:t>"ד</w:t>
            </w:r>
          </w:p>
        </w:tc>
        <w:tc>
          <w:tcPr>
            <w:tcW w:w="1719" w:type="pct"/>
            <w:shd w:val="clear" w:color="auto" w:fill="BFBFBF" w:themeFill="background1" w:themeFillShade="BF"/>
            <w:vAlign w:val="center"/>
          </w:tcPr>
          <w:p w14:paraId="3A87A993" w14:textId="77777777" w:rsidR="00A17002" w:rsidRPr="00510FC6" w:rsidRDefault="00A17002" w:rsidP="006301A8">
            <w:pPr>
              <w:spacing w:line="360" w:lineRule="auto"/>
              <w:contextualSpacing/>
              <w:jc w:val="center"/>
              <w:outlineLvl w:val="0"/>
              <w:rPr>
                <w:rFonts w:asciiTheme="majorBidi" w:hAnsiTheme="majorBidi"/>
                <w:szCs w:val="24"/>
                <w:rtl/>
              </w:rPr>
            </w:pPr>
            <w:r w:rsidRPr="00510FC6">
              <w:rPr>
                <w:rFonts w:asciiTheme="majorBidi" w:hAnsiTheme="majorBidi" w:hint="eastAsia"/>
                <w:szCs w:val="24"/>
                <w:rtl/>
              </w:rPr>
              <w:t>תיאור</w:t>
            </w:r>
            <w:r w:rsidRPr="00510FC6">
              <w:rPr>
                <w:rFonts w:asciiTheme="majorBidi" w:hAnsiTheme="majorBidi"/>
                <w:szCs w:val="24"/>
                <w:rtl/>
              </w:rPr>
              <w:t xml:space="preserve"> </w:t>
            </w:r>
            <w:r w:rsidRPr="00510FC6">
              <w:rPr>
                <w:rFonts w:asciiTheme="majorBidi" w:hAnsiTheme="majorBidi" w:hint="eastAsia"/>
                <w:szCs w:val="24"/>
                <w:rtl/>
              </w:rPr>
              <w:t>הפריט</w:t>
            </w:r>
          </w:p>
        </w:tc>
        <w:tc>
          <w:tcPr>
            <w:tcW w:w="960" w:type="pct"/>
            <w:shd w:val="clear" w:color="auto" w:fill="BFBFBF" w:themeFill="background1" w:themeFillShade="BF"/>
          </w:tcPr>
          <w:p w14:paraId="09F3BB64" w14:textId="4DD5931D" w:rsidR="00A17002" w:rsidRPr="00510FC6" w:rsidRDefault="00A17002" w:rsidP="00A17002">
            <w:pPr>
              <w:spacing w:line="360" w:lineRule="auto"/>
              <w:contextualSpacing/>
              <w:jc w:val="center"/>
              <w:outlineLvl w:val="0"/>
              <w:rPr>
                <w:rFonts w:asciiTheme="majorBidi" w:hAnsiTheme="majorBidi"/>
                <w:szCs w:val="24"/>
                <w:rtl/>
              </w:rPr>
            </w:pPr>
            <w:r w:rsidRPr="00510FC6">
              <w:rPr>
                <w:rFonts w:asciiTheme="majorBidi" w:hAnsiTheme="majorBidi" w:hint="eastAsia"/>
                <w:szCs w:val="24"/>
                <w:rtl/>
              </w:rPr>
              <w:t>כמות</w:t>
            </w:r>
          </w:p>
        </w:tc>
        <w:tc>
          <w:tcPr>
            <w:tcW w:w="960" w:type="pct"/>
            <w:shd w:val="clear" w:color="auto" w:fill="BFBFBF" w:themeFill="background1" w:themeFillShade="BF"/>
          </w:tcPr>
          <w:p w14:paraId="3E719BD6" w14:textId="5613CFBA" w:rsidR="00A17002" w:rsidRPr="00510FC6" w:rsidRDefault="00A17002" w:rsidP="00A17002">
            <w:pPr>
              <w:spacing w:line="360" w:lineRule="auto"/>
              <w:contextualSpacing/>
              <w:jc w:val="center"/>
              <w:outlineLvl w:val="0"/>
              <w:rPr>
                <w:rFonts w:asciiTheme="majorBidi" w:hAnsiTheme="majorBidi"/>
                <w:szCs w:val="24"/>
                <w:rtl/>
              </w:rPr>
            </w:pPr>
            <w:r w:rsidRPr="00510FC6">
              <w:rPr>
                <w:rFonts w:asciiTheme="majorBidi" w:hAnsiTheme="majorBidi" w:hint="eastAsia"/>
                <w:szCs w:val="24"/>
                <w:rtl/>
              </w:rPr>
              <w:t>עלות</w:t>
            </w:r>
            <w:r w:rsidRPr="00510FC6">
              <w:rPr>
                <w:rFonts w:asciiTheme="majorBidi" w:hAnsiTheme="majorBidi"/>
                <w:szCs w:val="24"/>
                <w:rtl/>
              </w:rPr>
              <w:t xml:space="preserve"> </w:t>
            </w:r>
            <w:r w:rsidRPr="00510FC6">
              <w:rPr>
                <w:rFonts w:asciiTheme="majorBidi" w:hAnsiTheme="majorBidi" w:hint="eastAsia"/>
                <w:szCs w:val="24"/>
                <w:rtl/>
              </w:rPr>
              <w:t>לפריט</w:t>
            </w:r>
          </w:p>
        </w:tc>
        <w:tc>
          <w:tcPr>
            <w:tcW w:w="962" w:type="pct"/>
            <w:shd w:val="clear" w:color="auto" w:fill="BFBFBF" w:themeFill="background1" w:themeFillShade="BF"/>
            <w:vAlign w:val="center"/>
          </w:tcPr>
          <w:p w14:paraId="01814D97" w14:textId="6CD0C1E5" w:rsidR="00A17002" w:rsidRPr="00510FC6" w:rsidRDefault="00A17002" w:rsidP="00A17002">
            <w:pPr>
              <w:spacing w:line="360" w:lineRule="auto"/>
              <w:contextualSpacing/>
              <w:jc w:val="center"/>
              <w:outlineLvl w:val="0"/>
              <w:rPr>
                <w:rFonts w:asciiTheme="majorBidi" w:hAnsiTheme="majorBidi"/>
                <w:szCs w:val="24"/>
                <w:rtl/>
              </w:rPr>
            </w:pPr>
            <w:r w:rsidRPr="00510FC6">
              <w:rPr>
                <w:rFonts w:asciiTheme="majorBidi" w:hAnsiTheme="majorBidi" w:hint="eastAsia"/>
                <w:szCs w:val="24"/>
                <w:rtl/>
              </w:rPr>
              <w:t>סה</w:t>
            </w:r>
            <w:r w:rsidRPr="00510FC6">
              <w:rPr>
                <w:rFonts w:asciiTheme="majorBidi" w:hAnsiTheme="majorBidi"/>
                <w:szCs w:val="24"/>
                <w:rtl/>
              </w:rPr>
              <w:t xml:space="preserve">"כ </w:t>
            </w:r>
            <w:r w:rsidRPr="00510FC6">
              <w:rPr>
                <w:rFonts w:asciiTheme="majorBidi" w:hAnsiTheme="majorBidi" w:hint="eastAsia"/>
                <w:szCs w:val="24"/>
                <w:rtl/>
              </w:rPr>
              <w:t>עלות</w:t>
            </w:r>
            <w:r w:rsidRPr="00510FC6">
              <w:rPr>
                <w:rFonts w:asciiTheme="majorBidi" w:hAnsiTheme="majorBidi"/>
                <w:szCs w:val="24"/>
                <w:rtl/>
              </w:rPr>
              <w:t xml:space="preserve"> בש"ח כולל מע"מ</w:t>
            </w:r>
          </w:p>
        </w:tc>
      </w:tr>
      <w:tr w:rsidR="00F049D1" w:rsidRPr="00510FC6" w14:paraId="6CE4CA25" w14:textId="77777777" w:rsidTr="00F049D1">
        <w:trPr>
          <w:jc w:val="center"/>
        </w:trPr>
        <w:tc>
          <w:tcPr>
            <w:tcW w:w="5000" w:type="pct"/>
            <w:gridSpan w:val="5"/>
            <w:shd w:val="clear" w:color="auto" w:fill="D9D9D9" w:themeFill="background1" w:themeFillShade="D9"/>
          </w:tcPr>
          <w:p w14:paraId="4A6702D7" w14:textId="4C06CCD8" w:rsidR="00F049D1" w:rsidRPr="00510FC6" w:rsidRDefault="00F049D1" w:rsidP="006301A8">
            <w:pPr>
              <w:spacing w:line="360" w:lineRule="auto"/>
              <w:contextualSpacing/>
              <w:jc w:val="center"/>
              <w:outlineLvl w:val="0"/>
              <w:rPr>
                <w:rFonts w:asciiTheme="majorBidi" w:hAnsiTheme="majorBidi"/>
                <w:szCs w:val="24"/>
                <w:rtl/>
              </w:rPr>
            </w:pPr>
            <w:r w:rsidRPr="00510FC6">
              <w:rPr>
                <w:rFonts w:asciiTheme="majorBidi" w:hAnsiTheme="majorBidi" w:hint="eastAsia"/>
                <w:szCs w:val="24"/>
                <w:rtl/>
              </w:rPr>
              <w:t>טכנולוגיה</w:t>
            </w:r>
            <w:r w:rsidRPr="00510FC6">
              <w:rPr>
                <w:rFonts w:asciiTheme="majorBidi" w:hAnsiTheme="majorBidi"/>
                <w:szCs w:val="24"/>
                <w:rtl/>
              </w:rPr>
              <w:t xml:space="preserve"> </w:t>
            </w:r>
            <w:r w:rsidRPr="00510FC6">
              <w:rPr>
                <w:rFonts w:asciiTheme="majorBidi" w:hAnsiTheme="majorBidi" w:hint="eastAsia"/>
                <w:szCs w:val="24"/>
                <w:rtl/>
              </w:rPr>
              <w:t>מס</w:t>
            </w:r>
            <w:r w:rsidRPr="00510FC6">
              <w:rPr>
                <w:rFonts w:asciiTheme="majorBidi" w:hAnsiTheme="majorBidi"/>
                <w:szCs w:val="24"/>
                <w:rtl/>
              </w:rPr>
              <w:t>'1</w:t>
            </w:r>
          </w:p>
        </w:tc>
      </w:tr>
      <w:tr w:rsidR="00A17002" w:rsidRPr="00510FC6" w14:paraId="79E5D031" w14:textId="77777777" w:rsidTr="00A73583">
        <w:trPr>
          <w:jc w:val="center"/>
        </w:trPr>
        <w:tc>
          <w:tcPr>
            <w:tcW w:w="399" w:type="pct"/>
            <w:vAlign w:val="center"/>
          </w:tcPr>
          <w:p w14:paraId="202BD7B1" w14:textId="77777777" w:rsidR="00A17002" w:rsidRPr="00510FC6" w:rsidRDefault="00A17002" w:rsidP="006301A8">
            <w:pPr>
              <w:spacing w:line="360" w:lineRule="auto"/>
              <w:contextualSpacing/>
              <w:jc w:val="center"/>
              <w:outlineLvl w:val="0"/>
              <w:rPr>
                <w:rFonts w:asciiTheme="majorBidi" w:hAnsiTheme="majorBidi"/>
                <w:szCs w:val="24"/>
                <w:rtl/>
              </w:rPr>
            </w:pPr>
            <w:r w:rsidRPr="00510FC6">
              <w:rPr>
                <w:rFonts w:asciiTheme="majorBidi" w:hAnsiTheme="majorBidi"/>
                <w:szCs w:val="24"/>
                <w:rtl/>
              </w:rPr>
              <w:t>1</w:t>
            </w:r>
          </w:p>
        </w:tc>
        <w:tc>
          <w:tcPr>
            <w:tcW w:w="1719" w:type="pct"/>
            <w:vAlign w:val="center"/>
          </w:tcPr>
          <w:p w14:paraId="4CFE6AA8" w14:textId="77777777" w:rsidR="00A17002" w:rsidRPr="00510FC6" w:rsidRDefault="00A17002" w:rsidP="006301A8">
            <w:pPr>
              <w:spacing w:line="360" w:lineRule="auto"/>
              <w:contextualSpacing/>
              <w:jc w:val="center"/>
              <w:outlineLvl w:val="0"/>
              <w:rPr>
                <w:rFonts w:asciiTheme="majorBidi" w:hAnsiTheme="majorBidi"/>
                <w:szCs w:val="24"/>
                <w:rtl/>
              </w:rPr>
            </w:pPr>
          </w:p>
        </w:tc>
        <w:tc>
          <w:tcPr>
            <w:tcW w:w="960" w:type="pct"/>
          </w:tcPr>
          <w:p w14:paraId="3032CF88" w14:textId="77777777" w:rsidR="00A17002" w:rsidRPr="00510FC6" w:rsidRDefault="00A17002" w:rsidP="006301A8">
            <w:pPr>
              <w:spacing w:line="360" w:lineRule="auto"/>
              <w:contextualSpacing/>
              <w:jc w:val="center"/>
              <w:outlineLvl w:val="0"/>
              <w:rPr>
                <w:rFonts w:asciiTheme="majorBidi" w:hAnsiTheme="majorBidi"/>
                <w:szCs w:val="24"/>
                <w:rtl/>
              </w:rPr>
            </w:pPr>
          </w:p>
        </w:tc>
        <w:tc>
          <w:tcPr>
            <w:tcW w:w="960" w:type="pct"/>
          </w:tcPr>
          <w:p w14:paraId="3E0CDD66" w14:textId="64190DC9" w:rsidR="00A17002" w:rsidRPr="00510FC6" w:rsidRDefault="00A17002" w:rsidP="006301A8">
            <w:pPr>
              <w:spacing w:line="360" w:lineRule="auto"/>
              <w:contextualSpacing/>
              <w:jc w:val="center"/>
              <w:outlineLvl w:val="0"/>
              <w:rPr>
                <w:rFonts w:asciiTheme="majorBidi" w:hAnsiTheme="majorBidi"/>
                <w:szCs w:val="24"/>
                <w:rtl/>
              </w:rPr>
            </w:pPr>
          </w:p>
        </w:tc>
        <w:tc>
          <w:tcPr>
            <w:tcW w:w="962" w:type="pct"/>
            <w:vAlign w:val="center"/>
          </w:tcPr>
          <w:p w14:paraId="574E8233" w14:textId="1236093B" w:rsidR="00A17002" w:rsidRPr="00510FC6" w:rsidRDefault="00A17002" w:rsidP="006301A8">
            <w:pPr>
              <w:spacing w:line="360" w:lineRule="auto"/>
              <w:contextualSpacing/>
              <w:jc w:val="center"/>
              <w:outlineLvl w:val="0"/>
              <w:rPr>
                <w:rFonts w:asciiTheme="majorBidi" w:hAnsiTheme="majorBidi"/>
                <w:szCs w:val="24"/>
                <w:rtl/>
              </w:rPr>
            </w:pPr>
          </w:p>
        </w:tc>
      </w:tr>
      <w:tr w:rsidR="00A17002" w:rsidRPr="00510FC6" w14:paraId="58993847" w14:textId="77777777" w:rsidTr="00A73583">
        <w:trPr>
          <w:jc w:val="center"/>
        </w:trPr>
        <w:tc>
          <w:tcPr>
            <w:tcW w:w="399" w:type="pct"/>
            <w:vAlign w:val="center"/>
          </w:tcPr>
          <w:p w14:paraId="0070D6B3" w14:textId="77777777" w:rsidR="00A17002" w:rsidRPr="00510FC6" w:rsidRDefault="00A17002" w:rsidP="006301A8">
            <w:pPr>
              <w:spacing w:line="360" w:lineRule="auto"/>
              <w:contextualSpacing/>
              <w:jc w:val="center"/>
              <w:outlineLvl w:val="0"/>
              <w:rPr>
                <w:rFonts w:asciiTheme="majorBidi" w:hAnsiTheme="majorBidi"/>
                <w:szCs w:val="24"/>
                <w:rtl/>
              </w:rPr>
            </w:pPr>
            <w:r w:rsidRPr="00510FC6">
              <w:rPr>
                <w:rFonts w:asciiTheme="majorBidi" w:hAnsiTheme="majorBidi"/>
                <w:szCs w:val="24"/>
                <w:rtl/>
              </w:rPr>
              <w:t>2</w:t>
            </w:r>
          </w:p>
        </w:tc>
        <w:tc>
          <w:tcPr>
            <w:tcW w:w="1719" w:type="pct"/>
            <w:vAlign w:val="center"/>
          </w:tcPr>
          <w:p w14:paraId="03E93DEA" w14:textId="77777777" w:rsidR="00A17002" w:rsidRPr="00510FC6" w:rsidRDefault="00A17002" w:rsidP="006301A8">
            <w:pPr>
              <w:spacing w:line="360" w:lineRule="auto"/>
              <w:contextualSpacing/>
              <w:jc w:val="center"/>
              <w:outlineLvl w:val="0"/>
              <w:rPr>
                <w:rFonts w:asciiTheme="majorBidi" w:hAnsiTheme="majorBidi"/>
                <w:szCs w:val="24"/>
                <w:rtl/>
              </w:rPr>
            </w:pPr>
          </w:p>
        </w:tc>
        <w:tc>
          <w:tcPr>
            <w:tcW w:w="960" w:type="pct"/>
          </w:tcPr>
          <w:p w14:paraId="69942D6D" w14:textId="77777777" w:rsidR="00A17002" w:rsidRPr="00510FC6" w:rsidRDefault="00A17002" w:rsidP="006301A8">
            <w:pPr>
              <w:spacing w:line="360" w:lineRule="auto"/>
              <w:contextualSpacing/>
              <w:jc w:val="center"/>
              <w:outlineLvl w:val="0"/>
              <w:rPr>
                <w:rFonts w:asciiTheme="majorBidi" w:hAnsiTheme="majorBidi"/>
                <w:szCs w:val="24"/>
                <w:rtl/>
              </w:rPr>
            </w:pPr>
          </w:p>
        </w:tc>
        <w:tc>
          <w:tcPr>
            <w:tcW w:w="960" w:type="pct"/>
          </w:tcPr>
          <w:p w14:paraId="63283956" w14:textId="647EA531" w:rsidR="00A17002" w:rsidRPr="00510FC6" w:rsidRDefault="00A17002" w:rsidP="006301A8">
            <w:pPr>
              <w:spacing w:line="360" w:lineRule="auto"/>
              <w:contextualSpacing/>
              <w:jc w:val="center"/>
              <w:outlineLvl w:val="0"/>
              <w:rPr>
                <w:rFonts w:asciiTheme="majorBidi" w:hAnsiTheme="majorBidi"/>
                <w:szCs w:val="24"/>
                <w:rtl/>
              </w:rPr>
            </w:pPr>
          </w:p>
        </w:tc>
        <w:tc>
          <w:tcPr>
            <w:tcW w:w="962" w:type="pct"/>
            <w:vAlign w:val="center"/>
          </w:tcPr>
          <w:p w14:paraId="25F8E5EB" w14:textId="298EB7A7" w:rsidR="00A17002" w:rsidRPr="00510FC6" w:rsidRDefault="00A17002" w:rsidP="006301A8">
            <w:pPr>
              <w:spacing w:line="360" w:lineRule="auto"/>
              <w:contextualSpacing/>
              <w:jc w:val="center"/>
              <w:outlineLvl w:val="0"/>
              <w:rPr>
                <w:rFonts w:asciiTheme="majorBidi" w:hAnsiTheme="majorBidi"/>
                <w:szCs w:val="24"/>
                <w:rtl/>
              </w:rPr>
            </w:pPr>
          </w:p>
        </w:tc>
      </w:tr>
      <w:tr w:rsidR="00A17002" w:rsidRPr="00510FC6" w14:paraId="026C0CF4" w14:textId="77777777" w:rsidTr="00A73583">
        <w:trPr>
          <w:jc w:val="center"/>
        </w:trPr>
        <w:tc>
          <w:tcPr>
            <w:tcW w:w="399" w:type="pct"/>
            <w:vAlign w:val="center"/>
          </w:tcPr>
          <w:p w14:paraId="0910D66C" w14:textId="77777777" w:rsidR="00A17002" w:rsidRPr="00510FC6" w:rsidRDefault="00A17002" w:rsidP="006301A8">
            <w:pPr>
              <w:spacing w:line="360" w:lineRule="auto"/>
              <w:contextualSpacing/>
              <w:jc w:val="center"/>
              <w:outlineLvl w:val="0"/>
              <w:rPr>
                <w:rFonts w:asciiTheme="majorBidi" w:hAnsiTheme="majorBidi"/>
                <w:szCs w:val="24"/>
                <w:rtl/>
              </w:rPr>
            </w:pPr>
            <w:r w:rsidRPr="00510FC6">
              <w:rPr>
                <w:rFonts w:asciiTheme="majorBidi" w:hAnsiTheme="majorBidi"/>
                <w:szCs w:val="24"/>
                <w:rtl/>
              </w:rPr>
              <w:t>3</w:t>
            </w:r>
          </w:p>
        </w:tc>
        <w:tc>
          <w:tcPr>
            <w:tcW w:w="1719" w:type="pct"/>
            <w:vAlign w:val="center"/>
          </w:tcPr>
          <w:p w14:paraId="65FEA820" w14:textId="77777777" w:rsidR="00A17002" w:rsidRPr="00510FC6" w:rsidRDefault="00A17002" w:rsidP="006301A8">
            <w:pPr>
              <w:spacing w:line="360" w:lineRule="auto"/>
              <w:contextualSpacing/>
              <w:jc w:val="center"/>
              <w:outlineLvl w:val="0"/>
              <w:rPr>
                <w:rFonts w:asciiTheme="majorBidi" w:hAnsiTheme="majorBidi"/>
                <w:szCs w:val="24"/>
                <w:rtl/>
              </w:rPr>
            </w:pPr>
          </w:p>
        </w:tc>
        <w:tc>
          <w:tcPr>
            <w:tcW w:w="960" w:type="pct"/>
          </w:tcPr>
          <w:p w14:paraId="2D309799" w14:textId="77777777" w:rsidR="00A17002" w:rsidRPr="00510FC6" w:rsidRDefault="00A17002" w:rsidP="006301A8">
            <w:pPr>
              <w:spacing w:line="360" w:lineRule="auto"/>
              <w:contextualSpacing/>
              <w:jc w:val="center"/>
              <w:outlineLvl w:val="0"/>
              <w:rPr>
                <w:rFonts w:asciiTheme="majorBidi" w:hAnsiTheme="majorBidi"/>
                <w:szCs w:val="24"/>
                <w:rtl/>
              </w:rPr>
            </w:pPr>
          </w:p>
        </w:tc>
        <w:tc>
          <w:tcPr>
            <w:tcW w:w="960" w:type="pct"/>
          </w:tcPr>
          <w:p w14:paraId="63D8B191" w14:textId="393B2614" w:rsidR="00A17002" w:rsidRPr="00510FC6" w:rsidRDefault="00A17002" w:rsidP="006301A8">
            <w:pPr>
              <w:spacing w:line="360" w:lineRule="auto"/>
              <w:contextualSpacing/>
              <w:jc w:val="center"/>
              <w:outlineLvl w:val="0"/>
              <w:rPr>
                <w:rFonts w:asciiTheme="majorBidi" w:hAnsiTheme="majorBidi"/>
                <w:szCs w:val="24"/>
                <w:rtl/>
              </w:rPr>
            </w:pPr>
          </w:p>
        </w:tc>
        <w:tc>
          <w:tcPr>
            <w:tcW w:w="962" w:type="pct"/>
            <w:vAlign w:val="center"/>
          </w:tcPr>
          <w:p w14:paraId="7584CAFC" w14:textId="71ABB8AD" w:rsidR="00A17002" w:rsidRPr="00510FC6" w:rsidRDefault="00A17002" w:rsidP="006301A8">
            <w:pPr>
              <w:spacing w:line="360" w:lineRule="auto"/>
              <w:contextualSpacing/>
              <w:jc w:val="center"/>
              <w:outlineLvl w:val="0"/>
              <w:rPr>
                <w:rFonts w:asciiTheme="majorBidi" w:hAnsiTheme="majorBidi"/>
                <w:szCs w:val="24"/>
                <w:rtl/>
              </w:rPr>
            </w:pPr>
          </w:p>
        </w:tc>
      </w:tr>
      <w:tr w:rsidR="00A17002" w:rsidRPr="00510FC6" w14:paraId="274B0599" w14:textId="77777777" w:rsidTr="00A73583">
        <w:trPr>
          <w:jc w:val="center"/>
        </w:trPr>
        <w:tc>
          <w:tcPr>
            <w:tcW w:w="399" w:type="pct"/>
            <w:vAlign w:val="center"/>
          </w:tcPr>
          <w:p w14:paraId="0639933C" w14:textId="77777777" w:rsidR="00A17002" w:rsidRPr="00510FC6" w:rsidRDefault="00A17002" w:rsidP="006301A8">
            <w:pPr>
              <w:spacing w:line="360" w:lineRule="auto"/>
              <w:contextualSpacing/>
              <w:jc w:val="center"/>
              <w:outlineLvl w:val="0"/>
              <w:rPr>
                <w:rFonts w:asciiTheme="majorBidi" w:hAnsiTheme="majorBidi"/>
                <w:szCs w:val="24"/>
                <w:rtl/>
              </w:rPr>
            </w:pPr>
            <w:r w:rsidRPr="00510FC6">
              <w:rPr>
                <w:rFonts w:asciiTheme="majorBidi" w:hAnsiTheme="majorBidi"/>
                <w:szCs w:val="24"/>
                <w:rtl/>
              </w:rPr>
              <w:t>4</w:t>
            </w:r>
          </w:p>
        </w:tc>
        <w:tc>
          <w:tcPr>
            <w:tcW w:w="1719" w:type="pct"/>
            <w:vAlign w:val="center"/>
          </w:tcPr>
          <w:p w14:paraId="69D206D0" w14:textId="28AF8446" w:rsidR="00A17002" w:rsidRPr="00510FC6" w:rsidRDefault="00A17002" w:rsidP="00237C2C">
            <w:pPr>
              <w:spacing w:line="360" w:lineRule="auto"/>
              <w:contextualSpacing/>
              <w:jc w:val="center"/>
              <w:outlineLvl w:val="0"/>
              <w:rPr>
                <w:rFonts w:asciiTheme="majorBidi" w:hAnsiTheme="majorBidi"/>
                <w:szCs w:val="24"/>
                <w:rtl/>
              </w:rPr>
            </w:pPr>
            <w:r w:rsidRPr="00510FC6">
              <w:rPr>
                <w:rFonts w:asciiTheme="majorBidi" w:hAnsiTheme="majorBidi" w:hint="eastAsia"/>
                <w:szCs w:val="24"/>
                <w:rtl/>
              </w:rPr>
              <w:t>סה</w:t>
            </w:r>
            <w:r w:rsidRPr="00510FC6">
              <w:rPr>
                <w:rFonts w:asciiTheme="majorBidi" w:hAnsiTheme="majorBidi"/>
                <w:szCs w:val="24"/>
                <w:rtl/>
              </w:rPr>
              <w:t xml:space="preserve">"כ </w:t>
            </w:r>
            <w:r w:rsidRPr="00510FC6">
              <w:rPr>
                <w:rFonts w:asciiTheme="majorBidi" w:hAnsiTheme="majorBidi" w:hint="eastAsia"/>
                <w:szCs w:val="24"/>
                <w:rtl/>
              </w:rPr>
              <w:t>טכנולוגיה</w:t>
            </w:r>
            <w:r w:rsidRPr="00510FC6">
              <w:rPr>
                <w:rFonts w:asciiTheme="majorBidi" w:hAnsiTheme="majorBidi"/>
                <w:szCs w:val="24"/>
                <w:rtl/>
              </w:rPr>
              <w:t xml:space="preserve"> </w:t>
            </w:r>
            <w:r w:rsidRPr="00510FC6">
              <w:rPr>
                <w:rFonts w:asciiTheme="majorBidi" w:hAnsiTheme="majorBidi" w:hint="eastAsia"/>
                <w:szCs w:val="24"/>
                <w:rtl/>
              </w:rPr>
              <w:t>מס</w:t>
            </w:r>
            <w:r w:rsidRPr="00510FC6">
              <w:rPr>
                <w:rFonts w:asciiTheme="majorBidi" w:hAnsiTheme="majorBidi"/>
                <w:szCs w:val="24"/>
                <w:rtl/>
              </w:rPr>
              <w:t>' 1 בש"ח, כולל מע"מ</w:t>
            </w:r>
          </w:p>
        </w:tc>
        <w:tc>
          <w:tcPr>
            <w:tcW w:w="960" w:type="pct"/>
          </w:tcPr>
          <w:p w14:paraId="351A735C" w14:textId="77777777" w:rsidR="00A17002" w:rsidRPr="00510FC6" w:rsidRDefault="00A17002" w:rsidP="006301A8">
            <w:pPr>
              <w:spacing w:line="360" w:lineRule="auto"/>
              <w:contextualSpacing/>
              <w:jc w:val="center"/>
              <w:outlineLvl w:val="0"/>
              <w:rPr>
                <w:rFonts w:asciiTheme="majorBidi" w:hAnsiTheme="majorBidi"/>
                <w:szCs w:val="24"/>
                <w:rtl/>
              </w:rPr>
            </w:pPr>
          </w:p>
        </w:tc>
        <w:tc>
          <w:tcPr>
            <w:tcW w:w="960" w:type="pct"/>
          </w:tcPr>
          <w:p w14:paraId="03A6FD94" w14:textId="0F39BD28" w:rsidR="00A17002" w:rsidRPr="00510FC6" w:rsidRDefault="00A17002" w:rsidP="006301A8">
            <w:pPr>
              <w:spacing w:line="360" w:lineRule="auto"/>
              <w:contextualSpacing/>
              <w:jc w:val="center"/>
              <w:outlineLvl w:val="0"/>
              <w:rPr>
                <w:rFonts w:asciiTheme="majorBidi" w:hAnsiTheme="majorBidi"/>
                <w:szCs w:val="24"/>
                <w:rtl/>
              </w:rPr>
            </w:pPr>
          </w:p>
        </w:tc>
        <w:tc>
          <w:tcPr>
            <w:tcW w:w="962" w:type="pct"/>
            <w:vAlign w:val="center"/>
          </w:tcPr>
          <w:p w14:paraId="395C5C3B" w14:textId="3DD73207" w:rsidR="00A17002" w:rsidRPr="00510FC6" w:rsidRDefault="00A17002" w:rsidP="006301A8">
            <w:pPr>
              <w:spacing w:line="360" w:lineRule="auto"/>
              <w:contextualSpacing/>
              <w:jc w:val="center"/>
              <w:outlineLvl w:val="0"/>
              <w:rPr>
                <w:rFonts w:asciiTheme="majorBidi" w:hAnsiTheme="majorBidi"/>
                <w:szCs w:val="24"/>
                <w:rtl/>
              </w:rPr>
            </w:pPr>
          </w:p>
        </w:tc>
      </w:tr>
      <w:tr w:rsidR="00A73583" w:rsidRPr="00510FC6" w14:paraId="1AA4863F" w14:textId="77777777" w:rsidTr="00A73583">
        <w:trPr>
          <w:jc w:val="center"/>
        </w:trPr>
        <w:tc>
          <w:tcPr>
            <w:tcW w:w="5000" w:type="pct"/>
            <w:gridSpan w:val="5"/>
            <w:shd w:val="clear" w:color="auto" w:fill="D9D9D9" w:themeFill="background1" w:themeFillShade="D9"/>
          </w:tcPr>
          <w:p w14:paraId="20027DE5" w14:textId="1C6F3B9B" w:rsidR="00A73583" w:rsidRPr="00510FC6" w:rsidRDefault="00A73583" w:rsidP="006301A8">
            <w:pPr>
              <w:spacing w:line="360" w:lineRule="auto"/>
              <w:contextualSpacing/>
              <w:jc w:val="center"/>
              <w:outlineLvl w:val="0"/>
              <w:rPr>
                <w:rFonts w:asciiTheme="majorBidi" w:hAnsiTheme="majorBidi"/>
                <w:szCs w:val="24"/>
                <w:rtl/>
              </w:rPr>
            </w:pPr>
            <w:r w:rsidRPr="00510FC6">
              <w:rPr>
                <w:rFonts w:asciiTheme="majorBidi" w:hAnsiTheme="majorBidi" w:hint="eastAsia"/>
                <w:szCs w:val="24"/>
                <w:rtl/>
              </w:rPr>
              <w:t>טכנולוגיה</w:t>
            </w:r>
            <w:r w:rsidRPr="00510FC6">
              <w:rPr>
                <w:rFonts w:asciiTheme="majorBidi" w:hAnsiTheme="majorBidi"/>
                <w:szCs w:val="24"/>
                <w:rtl/>
              </w:rPr>
              <w:t xml:space="preserve"> </w:t>
            </w:r>
            <w:r w:rsidRPr="00510FC6">
              <w:rPr>
                <w:rFonts w:asciiTheme="majorBidi" w:hAnsiTheme="majorBidi" w:hint="eastAsia"/>
                <w:szCs w:val="24"/>
                <w:rtl/>
              </w:rPr>
              <w:t>מס</w:t>
            </w:r>
            <w:r w:rsidRPr="00510FC6">
              <w:rPr>
                <w:rFonts w:asciiTheme="majorBidi" w:hAnsiTheme="majorBidi"/>
                <w:szCs w:val="24"/>
                <w:rtl/>
              </w:rPr>
              <w:t>' 2</w:t>
            </w:r>
          </w:p>
        </w:tc>
      </w:tr>
      <w:tr w:rsidR="00A17002" w:rsidRPr="00510FC6" w14:paraId="19A59556" w14:textId="77777777" w:rsidTr="00A73583">
        <w:trPr>
          <w:jc w:val="center"/>
        </w:trPr>
        <w:tc>
          <w:tcPr>
            <w:tcW w:w="399" w:type="pct"/>
            <w:vAlign w:val="center"/>
          </w:tcPr>
          <w:p w14:paraId="34BEE060" w14:textId="77777777" w:rsidR="00A17002" w:rsidRPr="00510FC6" w:rsidRDefault="00A17002" w:rsidP="006301A8">
            <w:pPr>
              <w:spacing w:line="360" w:lineRule="auto"/>
              <w:contextualSpacing/>
              <w:jc w:val="center"/>
              <w:outlineLvl w:val="0"/>
              <w:rPr>
                <w:rFonts w:asciiTheme="majorBidi" w:hAnsiTheme="majorBidi"/>
                <w:szCs w:val="24"/>
                <w:rtl/>
              </w:rPr>
            </w:pPr>
            <w:r w:rsidRPr="00510FC6">
              <w:rPr>
                <w:rFonts w:asciiTheme="majorBidi" w:hAnsiTheme="majorBidi"/>
                <w:szCs w:val="24"/>
                <w:rtl/>
              </w:rPr>
              <w:t>5</w:t>
            </w:r>
          </w:p>
        </w:tc>
        <w:tc>
          <w:tcPr>
            <w:tcW w:w="1719" w:type="pct"/>
            <w:vAlign w:val="center"/>
          </w:tcPr>
          <w:p w14:paraId="19B29347" w14:textId="77777777" w:rsidR="00A17002" w:rsidRPr="00510FC6" w:rsidRDefault="00A17002" w:rsidP="006301A8">
            <w:pPr>
              <w:spacing w:line="360" w:lineRule="auto"/>
              <w:contextualSpacing/>
              <w:jc w:val="center"/>
              <w:outlineLvl w:val="0"/>
              <w:rPr>
                <w:rFonts w:ascii="Arial" w:hAnsi="Arial"/>
                <w:sz w:val="22"/>
                <w:szCs w:val="22"/>
                <w:rtl/>
              </w:rPr>
            </w:pPr>
          </w:p>
        </w:tc>
        <w:tc>
          <w:tcPr>
            <w:tcW w:w="960" w:type="pct"/>
          </w:tcPr>
          <w:p w14:paraId="6EC7EA0D" w14:textId="77777777" w:rsidR="00A17002" w:rsidRPr="00510FC6" w:rsidRDefault="00A17002" w:rsidP="006301A8">
            <w:pPr>
              <w:spacing w:line="360" w:lineRule="auto"/>
              <w:contextualSpacing/>
              <w:jc w:val="center"/>
              <w:outlineLvl w:val="0"/>
              <w:rPr>
                <w:rFonts w:asciiTheme="majorBidi" w:hAnsiTheme="majorBidi"/>
                <w:szCs w:val="24"/>
                <w:rtl/>
              </w:rPr>
            </w:pPr>
          </w:p>
        </w:tc>
        <w:tc>
          <w:tcPr>
            <w:tcW w:w="960" w:type="pct"/>
          </w:tcPr>
          <w:p w14:paraId="6606B241" w14:textId="3E4EC427" w:rsidR="00A17002" w:rsidRPr="00510FC6" w:rsidRDefault="00A17002" w:rsidP="006301A8">
            <w:pPr>
              <w:spacing w:line="360" w:lineRule="auto"/>
              <w:contextualSpacing/>
              <w:jc w:val="center"/>
              <w:outlineLvl w:val="0"/>
              <w:rPr>
                <w:rFonts w:asciiTheme="majorBidi" w:hAnsiTheme="majorBidi"/>
                <w:szCs w:val="24"/>
                <w:rtl/>
              </w:rPr>
            </w:pPr>
          </w:p>
        </w:tc>
        <w:tc>
          <w:tcPr>
            <w:tcW w:w="962" w:type="pct"/>
            <w:vAlign w:val="center"/>
          </w:tcPr>
          <w:p w14:paraId="72C8BA72" w14:textId="48865F66" w:rsidR="00A17002" w:rsidRPr="00510FC6" w:rsidRDefault="00A17002" w:rsidP="006301A8">
            <w:pPr>
              <w:spacing w:line="360" w:lineRule="auto"/>
              <w:contextualSpacing/>
              <w:jc w:val="center"/>
              <w:outlineLvl w:val="0"/>
              <w:rPr>
                <w:rFonts w:asciiTheme="majorBidi" w:hAnsiTheme="majorBidi"/>
                <w:szCs w:val="24"/>
                <w:rtl/>
              </w:rPr>
            </w:pPr>
          </w:p>
        </w:tc>
      </w:tr>
      <w:tr w:rsidR="00A17002" w:rsidRPr="00510FC6" w14:paraId="7BC1D13E" w14:textId="77777777" w:rsidTr="00A73583">
        <w:trPr>
          <w:jc w:val="center"/>
        </w:trPr>
        <w:tc>
          <w:tcPr>
            <w:tcW w:w="399" w:type="pct"/>
            <w:vAlign w:val="center"/>
          </w:tcPr>
          <w:p w14:paraId="005EC9B4" w14:textId="77777777" w:rsidR="00A17002" w:rsidRPr="00510FC6" w:rsidRDefault="00A17002" w:rsidP="006301A8">
            <w:pPr>
              <w:spacing w:line="360" w:lineRule="auto"/>
              <w:contextualSpacing/>
              <w:jc w:val="center"/>
              <w:outlineLvl w:val="0"/>
              <w:rPr>
                <w:rFonts w:asciiTheme="majorBidi" w:hAnsiTheme="majorBidi"/>
                <w:szCs w:val="24"/>
                <w:rtl/>
              </w:rPr>
            </w:pPr>
            <w:r w:rsidRPr="00510FC6">
              <w:rPr>
                <w:rFonts w:asciiTheme="majorBidi" w:hAnsiTheme="majorBidi"/>
                <w:szCs w:val="24"/>
                <w:rtl/>
              </w:rPr>
              <w:t>6</w:t>
            </w:r>
          </w:p>
        </w:tc>
        <w:tc>
          <w:tcPr>
            <w:tcW w:w="1719" w:type="pct"/>
            <w:vAlign w:val="center"/>
          </w:tcPr>
          <w:p w14:paraId="4F6CC07A" w14:textId="77777777" w:rsidR="00A17002" w:rsidRPr="00510FC6" w:rsidRDefault="00A17002" w:rsidP="006301A8">
            <w:pPr>
              <w:spacing w:line="360" w:lineRule="auto"/>
              <w:contextualSpacing/>
              <w:jc w:val="center"/>
              <w:outlineLvl w:val="0"/>
              <w:rPr>
                <w:rFonts w:ascii="Arial" w:hAnsi="Arial"/>
                <w:sz w:val="22"/>
                <w:szCs w:val="22"/>
                <w:rtl/>
              </w:rPr>
            </w:pPr>
          </w:p>
        </w:tc>
        <w:tc>
          <w:tcPr>
            <w:tcW w:w="960" w:type="pct"/>
          </w:tcPr>
          <w:p w14:paraId="563F5241" w14:textId="77777777" w:rsidR="00A17002" w:rsidRPr="00510FC6" w:rsidRDefault="00A17002" w:rsidP="006301A8">
            <w:pPr>
              <w:spacing w:line="360" w:lineRule="auto"/>
              <w:contextualSpacing/>
              <w:jc w:val="center"/>
              <w:outlineLvl w:val="0"/>
              <w:rPr>
                <w:rFonts w:asciiTheme="majorBidi" w:hAnsiTheme="majorBidi"/>
                <w:szCs w:val="24"/>
                <w:rtl/>
              </w:rPr>
            </w:pPr>
          </w:p>
        </w:tc>
        <w:tc>
          <w:tcPr>
            <w:tcW w:w="960" w:type="pct"/>
          </w:tcPr>
          <w:p w14:paraId="054BB18B" w14:textId="09853498" w:rsidR="00A17002" w:rsidRPr="00510FC6" w:rsidRDefault="00A17002" w:rsidP="006301A8">
            <w:pPr>
              <w:spacing w:line="360" w:lineRule="auto"/>
              <w:contextualSpacing/>
              <w:jc w:val="center"/>
              <w:outlineLvl w:val="0"/>
              <w:rPr>
                <w:rFonts w:asciiTheme="majorBidi" w:hAnsiTheme="majorBidi"/>
                <w:szCs w:val="24"/>
                <w:rtl/>
              </w:rPr>
            </w:pPr>
          </w:p>
        </w:tc>
        <w:tc>
          <w:tcPr>
            <w:tcW w:w="962" w:type="pct"/>
            <w:vAlign w:val="center"/>
          </w:tcPr>
          <w:p w14:paraId="1A20EA1B" w14:textId="1DD81288" w:rsidR="00A17002" w:rsidRPr="00510FC6" w:rsidRDefault="00A17002" w:rsidP="006301A8">
            <w:pPr>
              <w:spacing w:line="360" w:lineRule="auto"/>
              <w:contextualSpacing/>
              <w:jc w:val="center"/>
              <w:outlineLvl w:val="0"/>
              <w:rPr>
                <w:rFonts w:asciiTheme="majorBidi" w:hAnsiTheme="majorBidi"/>
                <w:szCs w:val="24"/>
                <w:rtl/>
              </w:rPr>
            </w:pPr>
          </w:p>
        </w:tc>
      </w:tr>
      <w:tr w:rsidR="00A17002" w:rsidRPr="00510FC6" w14:paraId="360115EF" w14:textId="77777777" w:rsidTr="00A73583">
        <w:trPr>
          <w:jc w:val="center"/>
        </w:trPr>
        <w:tc>
          <w:tcPr>
            <w:tcW w:w="399" w:type="pct"/>
            <w:vAlign w:val="center"/>
          </w:tcPr>
          <w:p w14:paraId="558523A5" w14:textId="77777777" w:rsidR="00A17002" w:rsidRPr="00510FC6" w:rsidRDefault="00A17002" w:rsidP="006301A8">
            <w:pPr>
              <w:spacing w:line="360" w:lineRule="auto"/>
              <w:contextualSpacing/>
              <w:jc w:val="center"/>
              <w:outlineLvl w:val="0"/>
              <w:rPr>
                <w:rFonts w:asciiTheme="majorBidi" w:hAnsiTheme="majorBidi"/>
                <w:szCs w:val="24"/>
                <w:rtl/>
              </w:rPr>
            </w:pPr>
            <w:r w:rsidRPr="00510FC6">
              <w:rPr>
                <w:rFonts w:asciiTheme="majorBidi" w:hAnsiTheme="majorBidi"/>
                <w:szCs w:val="24"/>
                <w:rtl/>
              </w:rPr>
              <w:t>7</w:t>
            </w:r>
          </w:p>
        </w:tc>
        <w:tc>
          <w:tcPr>
            <w:tcW w:w="1719" w:type="pct"/>
            <w:vAlign w:val="center"/>
          </w:tcPr>
          <w:p w14:paraId="6FB54EF9" w14:textId="77777777" w:rsidR="00A17002" w:rsidRPr="00510FC6" w:rsidRDefault="00A17002" w:rsidP="006301A8">
            <w:pPr>
              <w:spacing w:line="360" w:lineRule="auto"/>
              <w:contextualSpacing/>
              <w:jc w:val="center"/>
              <w:outlineLvl w:val="0"/>
              <w:rPr>
                <w:rFonts w:ascii="Arial" w:hAnsi="Arial"/>
                <w:sz w:val="22"/>
                <w:szCs w:val="22"/>
                <w:rtl/>
              </w:rPr>
            </w:pPr>
          </w:p>
        </w:tc>
        <w:tc>
          <w:tcPr>
            <w:tcW w:w="960" w:type="pct"/>
          </w:tcPr>
          <w:p w14:paraId="1C1E94EB" w14:textId="77777777" w:rsidR="00A17002" w:rsidRPr="00510FC6" w:rsidRDefault="00A17002" w:rsidP="006301A8">
            <w:pPr>
              <w:spacing w:line="360" w:lineRule="auto"/>
              <w:contextualSpacing/>
              <w:jc w:val="center"/>
              <w:outlineLvl w:val="0"/>
              <w:rPr>
                <w:rFonts w:asciiTheme="majorBidi" w:hAnsiTheme="majorBidi"/>
                <w:szCs w:val="24"/>
                <w:rtl/>
              </w:rPr>
            </w:pPr>
          </w:p>
        </w:tc>
        <w:tc>
          <w:tcPr>
            <w:tcW w:w="960" w:type="pct"/>
          </w:tcPr>
          <w:p w14:paraId="4FAF6E16" w14:textId="489F236B" w:rsidR="00A17002" w:rsidRPr="00510FC6" w:rsidRDefault="00A17002" w:rsidP="006301A8">
            <w:pPr>
              <w:spacing w:line="360" w:lineRule="auto"/>
              <w:contextualSpacing/>
              <w:jc w:val="center"/>
              <w:outlineLvl w:val="0"/>
              <w:rPr>
                <w:rFonts w:asciiTheme="majorBidi" w:hAnsiTheme="majorBidi"/>
                <w:szCs w:val="24"/>
                <w:rtl/>
              </w:rPr>
            </w:pPr>
          </w:p>
        </w:tc>
        <w:tc>
          <w:tcPr>
            <w:tcW w:w="962" w:type="pct"/>
            <w:vAlign w:val="center"/>
          </w:tcPr>
          <w:p w14:paraId="19A3A517" w14:textId="4647E881" w:rsidR="00A17002" w:rsidRPr="00510FC6" w:rsidRDefault="00A17002" w:rsidP="006301A8">
            <w:pPr>
              <w:spacing w:line="360" w:lineRule="auto"/>
              <w:contextualSpacing/>
              <w:jc w:val="center"/>
              <w:outlineLvl w:val="0"/>
              <w:rPr>
                <w:rFonts w:asciiTheme="majorBidi" w:hAnsiTheme="majorBidi"/>
                <w:szCs w:val="24"/>
                <w:rtl/>
              </w:rPr>
            </w:pPr>
          </w:p>
        </w:tc>
      </w:tr>
      <w:tr w:rsidR="00A17002" w:rsidRPr="00510FC6" w14:paraId="14FD8D2B" w14:textId="77777777" w:rsidTr="00A73583">
        <w:trPr>
          <w:jc w:val="center"/>
        </w:trPr>
        <w:tc>
          <w:tcPr>
            <w:tcW w:w="399" w:type="pct"/>
            <w:vAlign w:val="center"/>
          </w:tcPr>
          <w:p w14:paraId="62B33C9A" w14:textId="77777777" w:rsidR="00A17002" w:rsidRPr="00510FC6" w:rsidRDefault="00A17002" w:rsidP="006301A8">
            <w:pPr>
              <w:spacing w:line="360" w:lineRule="auto"/>
              <w:contextualSpacing/>
              <w:jc w:val="center"/>
              <w:outlineLvl w:val="0"/>
              <w:rPr>
                <w:rFonts w:asciiTheme="majorBidi" w:hAnsiTheme="majorBidi"/>
                <w:szCs w:val="24"/>
                <w:rtl/>
              </w:rPr>
            </w:pPr>
            <w:r w:rsidRPr="00510FC6">
              <w:rPr>
                <w:rFonts w:asciiTheme="majorBidi" w:hAnsiTheme="majorBidi"/>
                <w:szCs w:val="24"/>
                <w:rtl/>
              </w:rPr>
              <w:t>8</w:t>
            </w:r>
          </w:p>
        </w:tc>
        <w:tc>
          <w:tcPr>
            <w:tcW w:w="1719" w:type="pct"/>
            <w:vAlign w:val="center"/>
          </w:tcPr>
          <w:p w14:paraId="1128C46D" w14:textId="77777777" w:rsidR="00A17002" w:rsidRPr="00510FC6" w:rsidRDefault="00A17002" w:rsidP="006301A8">
            <w:pPr>
              <w:spacing w:line="360" w:lineRule="auto"/>
              <w:contextualSpacing/>
              <w:jc w:val="center"/>
              <w:outlineLvl w:val="0"/>
              <w:rPr>
                <w:rFonts w:asciiTheme="majorBidi" w:hAnsiTheme="majorBidi"/>
                <w:szCs w:val="24"/>
                <w:rtl/>
              </w:rPr>
            </w:pPr>
            <w:r w:rsidRPr="00510FC6">
              <w:rPr>
                <w:rFonts w:asciiTheme="majorBidi" w:hAnsiTheme="majorBidi" w:hint="eastAsia"/>
                <w:szCs w:val="24"/>
                <w:rtl/>
              </w:rPr>
              <w:t>סה</w:t>
            </w:r>
            <w:r w:rsidRPr="00510FC6">
              <w:rPr>
                <w:rFonts w:asciiTheme="majorBidi" w:hAnsiTheme="majorBidi"/>
                <w:szCs w:val="24"/>
                <w:rtl/>
              </w:rPr>
              <w:t xml:space="preserve">"כ </w:t>
            </w:r>
            <w:r w:rsidRPr="00510FC6">
              <w:rPr>
                <w:rFonts w:asciiTheme="majorBidi" w:hAnsiTheme="majorBidi" w:hint="eastAsia"/>
                <w:szCs w:val="24"/>
                <w:rtl/>
              </w:rPr>
              <w:t>עלות</w:t>
            </w:r>
            <w:r w:rsidRPr="00510FC6">
              <w:rPr>
                <w:rFonts w:asciiTheme="majorBidi" w:hAnsiTheme="majorBidi"/>
                <w:szCs w:val="24"/>
                <w:rtl/>
              </w:rPr>
              <w:t xml:space="preserve"> </w:t>
            </w:r>
            <w:r w:rsidRPr="00510FC6">
              <w:rPr>
                <w:rFonts w:asciiTheme="majorBidi" w:hAnsiTheme="majorBidi" w:hint="eastAsia"/>
                <w:szCs w:val="24"/>
                <w:rtl/>
              </w:rPr>
              <w:t>טכנולוגיה</w:t>
            </w:r>
            <w:r w:rsidRPr="00510FC6">
              <w:rPr>
                <w:rFonts w:asciiTheme="majorBidi" w:hAnsiTheme="majorBidi"/>
                <w:szCs w:val="24"/>
                <w:rtl/>
              </w:rPr>
              <w:t xml:space="preserve"> </w:t>
            </w:r>
            <w:r w:rsidRPr="00510FC6">
              <w:rPr>
                <w:rFonts w:asciiTheme="majorBidi" w:hAnsiTheme="majorBidi" w:hint="eastAsia"/>
                <w:szCs w:val="24"/>
                <w:rtl/>
              </w:rPr>
              <w:t>מס</w:t>
            </w:r>
            <w:r w:rsidRPr="00510FC6">
              <w:rPr>
                <w:rFonts w:asciiTheme="majorBidi" w:hAnsiTheme="majorBidi"/>
                <w:szCs w:val="24"/>
                <w:rtl/>
              </w:rPr>
              <w:t>' 2 בש"ח, כולל מע"מ</w:t>
            </w:r>
          </w:p>
        </w:tc>
        <w:tc>
          <w:tcPr>
            <w:tcW w:w="960" w:type="pct"/>
          </w:tcPr>
          <w:p w14:paraId="5EB22EAB" w14:textId="77777777" w:rsidR="00A17002" w:rsidRPr="00510FC6" w:rsidRDefault="00A17002" w:rsidP="006301A8">
            <w:pPr>
              <w:spacing w:line="360" w:lineRule="auto"/>
              <w:contextualSpacing/>
              <w:jc w:val="center"/>
              <w:outlineLvl w:val="0"/>
              <w:rPr>
                <w:rFonts w:asciiTheme="majorBidi" w:hAnsiTheme="majorBidi"/>
                <w:szCs w:val="24"/>
                <w:rtl/>
              </w:rPr>
            </w:pPr>
          </w:p>
        </w:tc>
        <w:tc>
          <w:tcPr>
            <w:tcW w:w="960" w:type="pct"/>
          </w:tcPr>
          <w:p w14:paraId="5D95E44A" w14:textId="30CA5F2E" w:rsidR="00A17002" w:rsidRPr="00510FC6" w:rsidRDefault="00A17002" w:rsidP="006301A8">
            <w:pPr>
              <w:spacing w:line="360" w:lineRule="auto"/>
              <w:contextualSpacing/>
              <w:jc w:val="center"/>
              <w:outlineLvl w:val="0"/>
              <w:rPr>
                <w:rFonts w:asciiTheme="majorBidi" w:hAnsiTheme="majorBidi"/>
                <w:szCs w:val="24"/>
                <w:rtl/>
              </w:rPr>
            </w:pPr>
          </w:p>
        </w:tc>
        <w:tc>
          <w:tcPr>
            <w:tcW w:w="962" w:type="pct"/>
            <w:vAlign w:val="center"/>
          </w:tcPr>
          <w:p w14:paraId="64045353" w14:textId="446B25CC" w:rsidR="00A17002" w:rsidRPr="00510FC6" w:rsidRDefault="00A17002" w:rsidP="006301A8">
            <w:pPr>
              <w:spacing w:line="360" w:lineRule="auto"/>
              <w:contextualSpacing/>
              <w:jc w:val="center"/>
              <w:outlineLvl w:val="0"/>
              <w:rPr>
                <w:rFonts w:asciiTheme="majorBidi" w:hAnsiTheme="majorBidi"/>
                <w:szCs w:val="24"/>
                <w:rtl/>
              </w:rPr>
            </w:pPr>
          </w:p>
        </w:tc>
      </w:tr>
      <w:tr w:rsidR="00A17002" w:rsidRPr="00510FC6" w14:paraId="06D1AB21" w14:textId="77777777" w:rsidTr="00A73583">
        <w:trPr>
          <w:jc w:val="center"/>
        </w:trPr>
        <w:tc>
          <w:tcPr>
            <w:tcW w:w="399" w:type="pct"/>
            <w:vAlign w:val="center"/>
          </w:tcPr>
          <w:p w14:paraId="20D6ACCE" w14:textId="77777777" w:rsidR="00A17002" w:rsidRPr="00510FC6" w:rsidRDefault="00A17002" w:rsidP="006301A8">
            <w:pPr>
              <w:spacing w:line="360" w:lineRule="auto"/>
              <w:contextualSpacing/>
              <w:jc w:val="center"/>
              <w:outlineLvl w:val="0"/>
              <w:rPr>
                <w:rFonts w:asciiTheme="majorBidi" w:hAnsiTheme="majorBidi"/>
                <w:szCs w:val="24"/>
                <w:rtl/>
              </w:rPr>
            </w:pPr>
            <w:r w:rsidRPr="00510FC6">
              <w:rPr>
                <w:rFonts w:asciiTheme="majorBidi" w:hAnsiTheme="majorBidi"/>
                <w:szCs w:val="24"/>
                <w:rtl/>
              </w:rPr>
              <w:t>9</w:t>
            </w:r>
          </w:p>
        </w:tc>
        <w:tc>
          <w:tcPr>
            <w:tcW w:w="1719" w:type="pct"/>
            <w:vAlign w:val="center"/>
          </w:tcPr>
          <w:p w14:paraId="66B012CE" w14:textId="77777777" w:rsidR="00A17002" w:rsidRPr="00510FC6" w:rsidRDefault="00A17002" w:rsidP="006301A8">
            <w:pPr>
              <w:spacing w:line="360" w:lineRule="auto"/>
              <w:contextualSpacing/>
              <w:jc w:val="center"/>
              <w:outlineLvl w:val="0"/>
              <w:rPr>
                <w:rFonts w:ascii="Arial" w:hAnsi="Arial"/>
                <w:sz w:val="22"/>
                <w:szCs w:val="22"/>
                <w:rtl/>
              </w:rPr>
            </w:pPr>
            <w:r w:rsidRPr="00510FC6">
              <w:rPr>
                <w:rFonts w:asciiTheme="majorBidi" w:hAnsiTheme="majorBidi" w:hint="eastAsia"/>
                <w:szCs w:val="24"/>
                <w:rtl/>
              </w:rPr>
              <w:t>עלות</w:t>
            </w:r>
            <w:r w:rsidRPr="00510FC6">
              <w:rPr>
                <w:rFonts w:asciiTheme="majorBidi" w:hAnsiTheme="majorBidi"/>
                <w:szCs w:val="24"/>
                <w:rtl/>
              </w:rPr>
              <w:t xml:space="preserve"> </w:t>
            </w:r>
            <w:r w:rsidRPr="00510FC6">
              <w:rPr>
                <w:rFonts w:asciiTheme="majorBidi" w:hAnsiTheme="majorBidi" w:hint="eastAsia"/>
                <w:szCs w:val="24"/>
                <w:rtl/>
              </w:rPr>
              <w:t>הפרויקט</w:t>
            </w:r>
            <w:r w:rsidRPr="00510FC6">
              <w:rPr>
                <w:rFonts w:asciiTheme="majorBidi" w:hAnsiTheme="majorBidi"/>
                <w:szCs w:val="24"/>
                <w:rtl/>
              </w:rPr>
              <w:t xml:space="preserve"> (8)+(4) </w:t>
            </w:r>
            <w:r w:rsidRPr="00510FC6">
              <w:rPr>
                <w:rFonts w:asciiTheme="majorBidi" w:hAnsiTheme="majorBidi" w:hint="eastAsia"/>
                <w:szCs w:val="24"/>
                <w:rtl/>
              </w:rPr>
              <w:t>בש</w:t>
            </w:r>
            <w:r w:rsidRPr="00510FC6">
              <w:rPr>
                <w:rFonts w:asciiTheme="majorBidi" w:hAnsiTheme="majorBidi"/>
                <w:szCs w:val="24"/>
                <w:rtl/>
              </w:rPr>
              <w:t xml:space="preserve">"ח, </w:t>
            </w:r>
            <w:r w:rsidRPr="00510FC6">
              <w:rPr>
                <w:rFonts w:asciiTheme="majorBidi" w:hAnsiTheme="majorBidi" w:hint="eastAsia"/>
                <w:szCs w:val="24"/>
                <w:rtl/>
              </w:rPr>
              <w:t>כולל</w:t>
            </w:r>
            <w:r w:rsidRPr="00510FC6">
              <w:rPr>
                <w:rFonts w:asciiTheme="majorBidi" w:hAnsiTheme="majorBidi"/>
                <w:szCs w:val="24"/>
                <w:rtl/>
              </w:rPr>
              <w:t xml:space="preserve"> </w:t>
            </w:r>
            <w:r w:rsidRPr="00510FC6">
              <w:rPr>
                <w:rFonts w:asciiTheme="majorBidi" w:hAnsiTheme="majorBidi" w:hint="eastAsia"/>
                <w:szCs w:val="24"/>
                <w:rtl/>
              </w:rPr>
              <w:t>מע</w:t>
            </w:r>
            <w:r w:rsidRPr="00510FC6">
              <w:rPr>
                <w:rFonts w:asciiTheme="majorBidi" w:hAnsiTheme="majorBidi"/>
                <w:szCs w:val="24"/>
                <w:rtl/>
              </w:rPr>
              <w:t>"מ</w:t>
            </w:r>
          </w:p>
        </w:tc>
        <w:tc>
          <w:tcPr>
            <w:tcW w:w="960" w:type="pct"/>
          </w:tcPr>
          <w:p w14:paraId="0D73C3B3" w14:textId="77777777" w:rsidR="00A17002" w:rsidRPr="00510FC6" w:rsidRDefault="00A17002" w:rsidP="006301A8">
            <w:pPr>
              <w:spacing w:line="360" w:lineRule="auto"/>
              <w:contextualSpacing/>
              <w:jc w:val="center"/>
              <w:outlineLvl w:val="0"/>
              <w:rPr>
                <w:rFonts w:asciiTheme="majorBidi" w:hAnsiTheme="majorBidi"/>
                <w:szCs w:val="24"/>
                <w:rtl/>
              </w:rPr>
            </w:pPr>
          </w:p>
        </w:tc>
        <w:tc>
          <w:tcPr>
            <w:tcW w:w="960" w:type="pct"/>
          </w:tcPr>
          <w:p w14:paraId="0B33B5DF" w14:textId="1F7CAFDF" w:rsidR="00A17002" w:rsidRPr="00510FC6" w:rsidRDefault="00A17002" w:rsidP="006301A8">
            <w:pPr>
              <w:spacing w:line="360" w:lineRule="auto"/>
              <w:contextualSpacing/>
              <w:jc w:val="center"/>
              <w:outlineLvl w:val="0"/>
              <w:rPr>
                <w:rFonts w:asciiTheme="majorBidi" w:hAnsiTheme="majorBidi"/>
                <w:szCs w:val="24"/>
                <w:rtl/>
              </w:rPr>
            </w:pPr>
          </w:p>
        </w:tc>
        <w:tc>
          <w:tcPr>
            <w:tcW w:w="962" w:type="pct"/>
            <w:vAlign w:val="center"/>
          </w:tcPr>
          <w:p w14:paraId="0BCE5CFA" w14:textId="6A5CF519" w:rsidR="00A17002" w:rsidRPr="00510FC6" w:rsidRDefault="00A17002" w:rsidP="006301A8">
            <w:pPr>
              <w:spacing w:line="360" w:lineRule="auto"/>
              <w:contextualSpacing/>
              <w:jc w:val="center"/>
              <w:outlineLvl w:val="0"/>
              <w:rPr>
                <w:rFonts w:asciiTheme="majorBidi" w:hAnsiTheme="majorBidi"/>
                <w:szCs w:val="24"/>
                <w:rtl/>
              </w:rPr>
            </w:pPr>
          </w:p>
        </w:tc>
      </w:tr>
    </w:tbl>
    <w:p w14:paraId="349ECF54" w14:textId="77777777" w:rsidR="00021369" w:rsidRPr="00510FC6" w:rsidRDefault="00021369" w:rsidP="00021369">
      <w:pPr>
        <w:spacing w:line="360" w:lineRule="auto"/>
        <w:ind w:left="1020"/>
        <w:contextualSpacing/>
        <w:jc w:val="both"/>
        <w:outlineLvl w:val="0"/>
        <w:rPr>
          <w:rFonts w:asciiTheme="majorBidi" w:hAnsiTheme="majorBidi"/>
          <w:b/>
          <w:bCs/>
          <w:szCs w:val="24"/>
          <w:u w:val="single"/>
        </w:rPr>
      </w:pPr>
    </w:p>
    <w:p w14:paraId="53A85112" w14:textId="2CBAA74F" w:rsidR="00FD51CE" w:rsidRPr="00510FC6" w:rsidRDefault="00FD51CE" w:rsidP="000B5618">
      <w:pPr>
        <w:pStyle w:val="af1"/>
        <w:numPr>
          <w:ilvl w:val="1"/>
          <w:numId w:val="34"/>
        </w:numPr>
        <w:spacing w:line="360" w:lineRule="auto"/>
        <w:jc w:val="both"/>
        <w:rPr>
          <w:b/>
          <w:bCs/>
          <w:szCs w:val="24"/>
          <w:u w:val="single"/>
        </w:rPr>
      </w:pPr>
      <w:r w:rsidRPr="00510FC6">
        <w:rPr>
          <w:rFonts w:hint="eastAsia"/>
          <w:b/>
          <w:bCs/>
          <w:szCs w:val="24"/>
          <w:u w:val="single"/>
          <w:rtl/>
        </w:rPr>
        <w:t>שלב</w:t>
      </w:r>
      <w:r w:rsidR="004F70EB" w:rsidRPr="00510FC6">
        <w:rPr>
          <w:b/>
          <w:bCs/>
          <w:szCs w:val="24"/>
          <w:u w:val="single"/>
          <w:rtl/>
        </w:rPr>
        <w:t xml:space="preserve"> ה'</w:t>
      </w:r>
      <w:r w:rsidRPr="00510FC6">
        <w:rPr>
          <w:b/>
          <w:bCs/>
          <w:szCs w:val="24"/>
          <w:u w:val="single"/>
          <w:rtl/>
        </w:rPr>
        <w:t xml:space="preserve">: </w:t>
      </w:r>
      <w:r w:rsidRPr="00510FC6">
        <w:rPr>
          <w:rFonts w:hint="eastAsia"/>
          <w:b/>
          <w:bCs/>
          <w:szCs w:val="24"/>
          <w:u w:val="single"/>
          <w:rtl/>
        </w:rPr>
        <w:t>המענק</w:t>
      </w:r>
      <w:r w:rsidRPr="00510FC6">
        <w:rPr>
          <w:b/>
          <w:bCs/>
          <w:szCs w:val="24"/>
          <w:u w:val="single"/>
          <w:rtl/>
        </w:rPr>
        <w:t xml:space="preserve"> </w:t>
      </w:r>
      <w:r w:rsidRPr="00510FC6">
        <w:rPr>
          <w:rFonts w:hint="eastAsia"/>
          <w:b/>
          <w:bCs/>
          <w:szCs w:val="24"/>
          <w:u w:val="single"/>
          <w:rtl/>
        </w:rPr>
        <w:t>המבוקש</w:t>
      </w:r>
      <w:r w:rsidRPr="00510FC6">
        <w:rPr>
          <w:b/>
          <w:bCs/>
          <w:szCs w:val="24"/>
          <w:u w:val="single"/>
          <w:rtl/>
        </w:rPr>
        <w:t>:</w:t>
      </w:r>
    </w:p>
    <w:p w14:paraId="21324122" w14:textId="77777777" w:rsidR="000B02C0" w:rsidRPr="00510FC6" w:rsidRDefault="000B02C0" w:rsidP="000B5618">
      <w:pPr>
        <w:numPr>
          <w:ilvl w:val="2"/>
          <w:numId w:val="34"/>
        </w:numPr>
        <w:spacing w:line="360" w:lineRule="auto"/>
        <w:ind w:left="1870" w:hanging="850"/>
        <w:contextualSpacing/>
        <w:jc w:val="both"/>
        <w:outlineLvl w:val="0"/>
        <w:rPr>
          <w:szCs w:val="24"/>
        </w:rPr>
      </w:pPr>
      <w:r w:rsidRPr="00510FC6">
        <w:rPr>
          <w:rFonts w:hint="eastAsia"/>
          <w:szCs w:val="24"/>
          <w:rtl/>
        </w:rPr>
        <w:t>המציע</w:t>
      </w:r>
      <w:r w:rsidRPr="00510FC6">
        <w:rPr>
          <w:szCs w:val="24"/>
          <w:rtl/>
        </w:rPr>
        <w:t xml:space="preserve"> מתבקש למלא את הפרטים הנדרשים בטבלה </w:t>
      </w:r>
      <w:r w:rsidRPr="00510FC6">
        <w:rPr>
          <w:rFonts w:hint="eastAsia"/>
          <w:szCs w:val="24"/>
          <w:rtl/>
        </w:rPr>
        <w:t>להלן</w:t>
      </w:r>
      <w:r w:rsidRPr="00510FC6">
        <w:rPr>
          <w:szCs w:val="24"/>
          <w:rtl/>
        </w:rPr>
        <w:t xml:space="preserve">, </w:t>
      </w:r>
      <w:r w:rsidRPr="00510FC6">
        <w:rPr>
          <w:rFonts w:hint="eastAsia"/>
          <w:szCs w:val="24"/>
          <w:rtl/>
        </w:rPr>
        <w:t>בנוגע</w:t>
      </w:r>
      <w:r w:rsidRPr="00510FC6">
        <w:rPr>
          <w:szCs w:val="24"/>
          <w:rtl/>
        </w:rPr>
        <w:t xml:space="preserve"> </w:t>
      </w:r>
      <w:r w:rsidRPr="00510FC6">
        <w:rPr>
          <w:rFonts w:hint="eastAsia"/>
          <w:szCs w:val="24"/>
          <w:rtl/>
        </w:rPr>
        <w:t>להיקף</w:t>
      </w:r>
      <w:r w:rsidRPr="00510FC6">
        <w:rPr>
          <w:szCs w:val="24"/>
          <w:rtl/>
        </w:rPr>
        <w:t xml:space="preserve"> </w:t>
      </w:r>
      <w:r w:rsidRPr="00510FC6">
        <w:rPr>
          <w:rFonts w:hint="eastAsia"/>
          <w:szCs w:val="24"/>
          <w:rtl/>
        </w:rPr>
        <w:t>המענק</w:t>
      </w:r>
      <w:r w:rsidRPr="00510FC6">
        <w:rPr>
          <w:szCs w:val="24"/>
          <w:rtl/>
        </w:rPr>
        <w:t xml:space="preserve">, </w:t>
      </w:r>
      <w:r w:rsidRPr="00510FC6">
        <w:rPr>
          <w:rFonts w:hint="eastAsia"/>
          <w:szCs w:val="24"/>
          <w:rtl/>
        </w:rPr>
        <w:t>לפי</w:t>
      </w:r>
      <w:r w:rsidRPr="00510FC6">
        <w:rPr>
          <w:szCs w:val="24"/>
          <w:rtl/>
        </w:rPr>
        <w:t xml:space="preserve"> </w:t>
      </w:r>
      <w:r w:rsidRPr="00510FC6">
        <w:rPr>
          <w:rFonts w:hint="eastAsia"/>
          <w:szCs w:val="24"/>
          <w:rtl/>
        </w:rPr>
        <w:t>מסמכי</w:t>
      </w:r>
      <w:r w:rsidRPr="00510FC6">
        <w:rPr>
          <w:szCs w:val="24"/>
          <w:rtl/>
        </w:rPr>
        <w:t xml:space="preserve"> </w:t>
      </w:r>
      <w:r w:rsidRPr="00510FC6">
        <w:rPr>
          <w:rFonts w:hint="eastAsia"/>
          <w:szCs w:val="24"/>
          <w:rtl/>
        </w:rPr>
        <w:t>המכרז</w:t>
      </w:r>
      <w:r w:rsidRPr="00510FC6">
        <w:rPr>
          <w:szCs w:val="24"/>
          <w:rtl/>
        </w:rPr>
        <w:t>:</w:t>
      </w:r>
      <w:r w:rsidRPr="00510FC6">
        <w:rPr>
          <w:szCs w:val="24"/>
          <w:rtl/>
        </w:rPr>
        <w:tab/>
      </w:r>
    </w:p>
    <w:tbl>
      <w:tblPr>
        <w:tblStyle w:val="af7"/>
        <w:bidiVisual/>
        <w:tblW w:w="4038" w:type="pct"/>
        <w:jc w:val="righ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734"/>
        <w:gridCol w:w="3689"/>
        <w:gridCol w:w="2807"/>
      </w:tblGrid>
      <w:tr w:rsidR="000B02C0" w:rsidRPr="00510FC6" w14:paraId="6114E228" w14:textId="77777777" w:rsidTr="006301A8">
        <w:trPr>
          <w:jc w:val="right"/>
        </w:trPr>
        <w:tc>
          <w:tcPr>
            <w:tcW w:w="392" w:type="pct"/>
            <w:shd w:val="clear" w:color="auto" w:fill="D9D9D9" w:themeFill="background1" w:themeFillShade="D9"/>
            <w:vAlign w:val="center"/>
          </w:tcPr>
          <w:p w14:paraId="1FF98454" w14:textId="77777777" w:rsidR="000B02C0" w:rsidRPr="00510FC6" w:rsidRDefault="000B02C0" w:rsidP="006301A8">
            <w:pPr>
              <w:spacing w:line="360" w:lineRule="auto"/>
              <w:contextualSpacing/>
              <w:jc w:val="center"/>
              <w:outlineLvl w:val="0"/>
              <w:rPr>
                <w:rFonts w:asciiTheme="majorBidi" w:hAnsiTheme="majorBidi"/>
                <w:b/>
                <w:bCs/>
                <w:szCs w:val="24"/>
                <w:rtl/>
              </w:rPr>
            </w:pPr>
            <w:r w:rsidRPr="00510FC6">
              <w:rPr>
                <w:rFonts w:asciiTheme="majorBidi" w:hAnsiTheme="majorBidi" w:hint="eastAsia"/>
                <w:b/>
                <w:bCs/>
                <w:szCs w:val="24"/>
                <w:rtl/>
              </w:rPr>
              <w:t>מס</w:t>
            </w:r>
            <w:r w:rsidRPr="00510FC6">
              <w:rPr>
                <w:rFonts w:asciiTheme="majorBidi" w:hAnsiTheme="majorBidi"/>
                <w:b/>
                <w:bCs/>
                <w:szCs w:val="24"/>
                <w:rtl/>
              </w:rPr>
              <w:t>"ד</w:t>
            </w:r>
          </w:p>
        </w:tc>
        <w:tc>
          <w:tcPr>
            <w:tcW w:w="2609" w:type="pct"/>
            <w:shd w:val="clear" w:color="auto" w:fill="D9D9D9" w:themeFill="background1" w:themeFillShade="D9"/>
            <w:vAlign w:val="center"/>
          </w:tcPr>
          <w:p w14:paraId="42564F3A" w14:textId="77777777" w:rsidR="000B02C0" w:rsidRPr="00510FC6" w:rsidRDefault="000B02C0" w:rsidP="006301A8">
            <w:pPr>
              <w:spacing w:line="360" w:lineRule="auto"/>
              <w:contextualSpacing/>
              <w:jc w:val="center"/>
              <w:outlineLvl w:val="0"/>
              <w:rPr>
                <w:rFonts w:asciiTheme="majorBidi" w:hAnsiTheme="majorBidi"/>
                <w:b/>
                <w:bCs/>
                <w:szCs w:val="24"/>
                <w:rtl/>
              </w:rPr>
            </w:pPr>
            <w:r w:rsidRPr="00510FC6">
              <w:rPr>
                <w:rFonts w:asciiTheme="majorBidi" w:hAnsiTheme="majorBidi" w:hint="eastAsia"/>
                <w:b/>
                <w:bCs/>
                <w:szCs w:val="24"/>
                <w:rtl/>
              </w:rPr>
              <w:t>נושא</w:t>
            </w:r>
          </w:p>
        </w:tc>
        <w:tc>
          <w:tcPr>
            <w:tcW w:w="1999" w:type="pct"/>
            <w:shd w:val="clear" w:color="auto" w:fill="D9D9D9" w:themeFill="background1" w:themeFillShade="D9"/>
            <w:vAlign w:val="center"/>
          </w:tcPr>
          <w:p w14:paraId="042A2D34" w14:textId="77777777" w:rsidR="000B02C0" w:rsidRPr="00510FC6" w:rsidRDefault="000B02C0" w:rsidP="006301A8">
            <w:pPr>
              <w:spacing w:line="360" w:lineRule="auto"/>
              <w:contextualSpacing/>
              <w:jc w:val="center"/>
              <w:outlineLvl w:val="0"/>
              <w:rPr>
                <w:rFonts w:asciiTheme="majorBidi" w:hAnsiTheme="majorBidi"/>
                <w:b/>
                <w:bCs/>
                <w:szCs w:val="24"/>
                <w:rtl/>
              </w:rPr>
            </w:pPr>
            <w:r w:rsidRPr="00510FC6">
              <w:rPr>
                <w:rFonts w:asciiTheme="majorBidi" w:hAnsiTheme="majorBidi" w:hint="eastAsia"/>
                <w:b/>
                <w:bCs/>
                <w:szCs w:val="24"/>
                <w:rtl/>
              </w:rPr>
              <w:t>ערך</w:t>
            </w:r>
          </w:p>
        </w:tc>
      </w:tr>
      <w:tr w:rsidR="000B02C0" w:rsidRPr="00510FC6" w14:paraId="6A3AF985" w14:textId="77777777" w:rsidTr="006301A8">
        <w:trPr>
          <w:jc w:val="right"/>
        </w:trPr>
        <w:tc>
          <w:tcPr>
            <w:tcW w:w="392" w:type="pct"/>
            <w:vAlign w:val="center"/>
          </w:tcPr>
          <w:p w14:paraId="7934F032" w14:textId="77777777" w:rsidR="000B02C0" w:rsidRPr="00510FC6" w:rsidRDefault="000B02C0" w:rsidP="006301A8">
            <w:pPr>
              <w:spacing w:line="360" w:lineRule="auto"/>
              <w:contextualSpacing/>
              <w:jc w:val="center"/>
              <w:outlineLvl w:val="0"/>
              <w:rPr>
                <w:rFonts w:asciiTheme="majorBidi" w:hAnsiTheme="majorBidi"/>
                <w:szCs w:val="24"/>
                <w:rtl/>
              </w:rPr>
            </w:pPr>
            <w:r w:rsidRPr="00510FC6">
              <w:rPr>
                <w:rFonts w:asciiTheme="majorBidi" w:hAnsiTheme="majorBidi"/>
                <w:szCs w:val="24"/>
                <w:rtl/>
              </w:rPr>
              <w:t>1</w:t>
            </w:r>
          </w:p>
        </w:tc>
        <w:tc>
          <w:tcPr>
            <w:tcW w:w="2609" w:type="pct"/>
            <w:vAlign w:val="center"/>
          </w:tcPr>
          <w:p w14:paraId="7EEF9BEE" w14:textId="77777777" w:rsidR="000B02C0" w:rsidRPr="00510FC6" w:rsidRDefault="000B02C0" w:rsidP="006301A8">
            <w:pPr>
              <w:spacing w:line="360" w:lineRule="auto"/>
              <w:contextualSpacing/>
              <w:jc w:val="center"/>
              <w:outlineLvl w:val="0"/>
              <w:rPr>
                <w:rFonts w:asciiTheme="majorBidi" w:hAnsiTheme="majorBidi"/>
                <w:szCs w:val="24"/>
                <w:rtl/>
              </w:rPr>
            </w:pPr>
            <w:r w:rsidRPr="00510FC6">
              <w:rPr>
                <w:rFonts w:ascii="Arial" w:hAnsi="Arial" w:hint="eastAsia"/>
                <w:sz w:val="22"/>
                <w:szCs w:val="22"/>
                <w:rtl/>
              </w:rPr>
              <w:t>עלות</w:t>
            </w:r>
            <w:r w:rsidRPr="00510FC6">
              <w:rPr>
                <w:rFonts w:ascii="Arial" w:hAnsi="Arial"/>
                <w:sz w:val="22"/>
                <w:szCs w:val="22"/>
                <w:rtl/>
              </w:rPr>
              <w:t xml:space="preserve"> </w:t>
            </w:r>
            <w:r w:rsidRPr="00510FC6">
              <w:rPr>
                <w:rFonts w:ascii="Arial" w:hAnsi="Arial" w:hint="eastAsia"/>
                <w:sz w:val="22"/>
                <w:szCs w:val="22"/>
                <w:rtl/>
              </w:rPr>
              <w:t>הפרויקט</w:t>
            </w:r>
            <w:r w:rsidRPr="00510FC6">
              <w:rPr>
                <w:rFonts w:ascii="Arial" w:hAnsi="Arial"/>
                <w:sz w:val="22"/>
                <w:szCs w:val="22"/>
                <w:rtl/>
              </w:rPr>
              <w:t xml:space="preserve"> (בש"ח) </w:t>
            </w:r>
            <w:r w:rsidRPr="00510FC6">
              <w:rPr>
                <w:rFonts w:ascii="Arial" w:hAnsi="Arial" w:hint="eastAsia"/>
                <w:sz w:val="22"/>
                <w:szCs w:val="22"/>
                <w:rtl/>
              </w:rPr>
              <w:t>כולל</w:t>
            </w:r>
            <w:r w:rsidRPr="00510FC6">
              <w:rPr>
                <w:rFonts w:ascii="Arial" w:hAnsi="Arial"/>
                <w:sz w:val="22"/>
                <w:szCs w:val="22"/>
                <w:rtl/>
              </w:rPr>
              <w:t xml:space="preserve"> </w:t>
            </w:r>
            <w:r w:rsidRPr="00510FC6">
              <w:rPr>
                <w:rFonts w:ascii="Arial" w:hAnsi="Arial" w:hint="eastAsia"/>
                <w:sz w:val="22"/>
                <w:szCs w:val="22"/>
                <w:rtl/>
              </w:rPr>
              <w:t>מע</w:t>
            </w:r>
            <w:r w:rsidRPr="00510FC6">
              <w:rPr>
                <w:rFonts w:ascii="Arial" w:hAnsi="Arial"/>
                <w:sz w:val="22"/>
                <w:szCs w:val="22"/>
                <w:rtl/>
              </w:rPr>
              <w:t>"מ</w:t>
            </w:r>
          </w:p>
        </w:tc>
        <w:tc>
          <w:tcPr>
            <w:tcW w:w="1999" w:type="pct"/>
            <w:vAlign w:val="center"/>
          </w:tcPr>
          <w:p w14:paraId="493DFDB6" w14:textId="77777777" w:rsidR="000B02C0" w:rsidRPr="00510FC6" w:rsidRDefault="000B02C0" w:rsidP="006301A8">
            <w:pPr>
              <w:spacing w:line="360" w:lineRule="auto"/>
              <w:contextualSpacing/>
              <w:jc w:val="center"/>
              <w:outlineLvl w:val="0"/>
              <w:rPr>
                <w:rFonts w:asciiTheme="majorBidi" w:hAnsiTheme="majorBidi"/>
                <w:szCs w:val="24"/>
                <w:rtl/>
              </w:rPr>
            </w:pPr>
          </w:p>
        </w:tc>
      </w:tr>
      <w:tr w:rsidR="000B02C0" w:rsidRPr="00510FC6" w14:paraId="56D6C393" w14:textId="77777777" w:rsidTr="006301A8">
        <w:trPr>
          <w:jc w:val="right"/>
        </w:trPr>
        <w:tc>
          <w:tcPr>
            <w:tcW w:w="392" w:type="pct"/>
            <w:vAlign w:val="center"/>
          </w:tcPr>
          <w:p w14:paraId="73834B50" w14:textId="77777777" w:rsidR="000B02C0" w:rsidRPr="00510FC6" w:rsidRDefault="000B02C0" w:rsidP="006301A8">
            <w:pPr>
              <w:spacing w:line="360" w:lineRule="auto"/>
              <w:contextualSpacing/>
              <w:jc w:val="center"/>
              <w:outlineLvl w:val="0"/>
              <w:rPr>
                <w:rFonts w:asciiTheme="majorBidi" w:hAnsiTheme="majorBidi"/>
                <w:szCs w:val="24"/>
                <w:rtl/>
              </w:rPr>
            </w:pPr>
            <w:r w:rsidRPr="00510FC6">
              <w:rPr>
                <w:rFonts w:asciiTheme="majorBidi" w:hAnsiTheme="majorBidi"/>
                <w:szCs w:val="24"/>
                <w:rtl/>
              </w:rPr>
              <w:t>2</w:t>
            </w:r>
          </w:p>
        </w:tc>
        <w:tc>
          <w:tcPr>
            <w:tcW w:w="2609" w:type="pct"/>
            <w:vAlign w:val="center"/>
          </w:tcPr>
          <w:p w14:paraId="0EED40C4" w14:textId="585B5EE3" w:rsidR="000B02C0" w:rsidRPr="00510FC6" w:rsidRDefault="000B02C0" w:rsidP="006301A8">
            <w:pPr>
              <w:spacing w:line="360" w:lineRule="auto"/>
              <w:contextualSpacing/>
              <w:jc w:val="center"/>
              <w:outlineLvl w:val="0"/>
              <w:rPr>
                <w:rFonts w:asciiTheme="majorBidi" w:hAnsiTheme="majorBidi"/>
                <w:szCs w:val="24"/>
                <w:rtl/>
              </w:rPr>
            </w:pPr>
            <w:r w:rsidRPr="00510FC6">
              <w:rPr>
                <w:rFonts w:ascii="Arial" w:hAnsi="Arial" w:hint="eastAsia"/>
                <w:sz w:val="22"/>
                <w:szCs w:val="22"/>
                <w:rtl/>
              </w:rPr>
              <w:t>סך</w:t>
            </w:r>
            <w:r w:rsidRPr="00510FC6">
              <w:rPr>
                <w:rFonts w:ascii="Arial" w:hAnsi="Arial"/>
                <w:sz w:val="22"/>
                <w:szCs w:val="22"/>
                <w:rtl/>
              </w:rPr>
              <w:t xml:space="preserve"> המענק </w:t>
            </w:r>
            <w:r w:rsidR="00ED2471" w:rsidRPr="00510FC6">
              <w:rPr>
                <w:rFonts w:ascii="Arial" w:hAnsi="Arial" w:hint="eastAsia"/>
                <w:sz w:val="22"/>
                <w:szCs w:val="22"/>
                <w:rtl/>
              </w:rPr>
              <w:t>המבוקש</w:t>
            </w:r>
            <w:r w:rsidR="00ED2471" w:rsidRPr="00510FC6">
              <w:rPr>
                <w:rFonts w:ascii="Arial" w:hAnsi="Arial"/>
                <w:sz w:val="22"/>
                <w:szCs w:val="22"/>
                <w:rtl/>
              </w:rPr>
              <w:t xml:space="preserve"> </w:t>
            </w:r>
            <w:r w:rsidRPr="00510FC6">
              <w:rPr>
                <w:rFonts w:ascii="Arial" w:hAnsi="Arial" w:hint="eastAsia"/>
                <w:sz w:val="22"/>
                <w:szCs w:val="22"/>
                <w:rtl/>
              </w:rPr>
              <w:t>לפי</w:t>
            </w:r>
            <w:r w:rsidRPr="00510FC6">
              <w:rPr>
                <w:rFonts w:ascii="Arial" w:hAnsi="Arial"/>
                <w:sz w:val="22"/>
                <w:szCs w:val="22"/>
                <w:rtl/>
              </w:rPr>
              <w:t xml:space="preserve"> </w:t>
            </w:r>
            <w:r w:rsidRPr="00510FC6">
              <w:rPr>
                <w:rFonts w:ascii="Arial" w:hAnsi="Arial" w:hint="eastAsia"/>
                <w:sz w:val="22"/>
                <w:szCs w:val="22"/>
                <w:rtl/>
              </w:rPr>
              <w:t>תנאי</w:t>
            </w:r>
            <w:r w:rsidRPr="00510FC6">
              <w:rPr>
                <w:rFonts w:ascii="Arial" w:hAnsi="Arial"/>
                <w:sz w:val="22"/>
                <w:szCs w:val="22"/>
                <w:rtl/>
              </w:rPr>
              <w:t xml:space="preserve"> </w:t>
            </w:r>
            <w:r w:rsidRPr="00510FC6">
              <w:rPr>
                <w:rFonts w:ascii="Arial" w:hAnsi="Arial" w:hint="eastAsia"/>
                <w:sz w:val="22"/>
                <w:szCs w:val="22"/>
                <w:rtl/>
              </w:rPr>
              <w:t>המכרז</w:t>
            </w:r>
            <w:r w:rsidRPr="00510FC6">
              <w:rPr>
                <w:rFonts w:ascii="Arial" w:hAnsi="Arial"/>
                <w:sz w:val="22"/>
                <w:szCs w:val="22"/>
                <w:rtl/>
              </w:rPr>
              <w:t xml:space="preserve"> (בש"ח) </w:t>
            </w:r>
            <w:r w:rsidRPr="00510FC6">
              <w:rPr>
                <w:rFonts w:ascii="Arial" w:hAnsi="Arial" w:hint="eastAsia"/>
                <w:sz w:val="22"/>
                <w:szCs w:val="22"/>
                <w:rtl/>
              </w:rPr>
              <w:t>כולל</w:t>
            </w:r>
            <w:r w:rsidRPr="00510FC6">
              <w:rPr>
                <w:rFonts w:ascii="Arial" w:hAnsi="Arial"/>
                <w:sz w:val="22"/>
                <w:szCs w:val="22"/>
                <w:rtl/>
              </w:rPr>
              <w:t xml:space="preserve"> </w:t>
            </w:r>
            <w:r w:rsidRPr="00510FC6">
              <w:rPr>
                <w:rFonts w:ascii="Arial" w:hAnsi="Arial" w:hint="eastAsia"/>
                <w:sz w:val="22"/>
                <w:szCs w:val="22"/>
                <w:rtl/>
              </w:rPr>
              <w:t>מע</w:t>
            </w:r>
            <w:r w:rsidRPr="00510FC6">
              <w:rPr>
                <w:rFonts w:ascii="Arial" w:hAnsi="Arial"/>
                <w:sz w:val="22"/>
                <w:szCs w:val="22"/>
                <w:rtl/>
              </w:rPr>
              <w:t>"מ</w:t>
            </w:r>
          </w:p>
        </w:tc>
        <w:tc>
          <w:tcPr>
            <w:tcW w:w="1999" w:type="pct"/>
            <w:vAlign w:val="center"/>
          </w:tcPr>
          <w:p w14:paraId="3EDA46B1" w14:textId="77777777" w:rsidR="000B02C0" w:rsidRPr="00510FC6" w:rsidRDefault="000B02C0" w:rsidP="006301A8">
            <w:pPr>
              <w:spacing w:line="360" w:lineRule="auto"/>
              <w:contextualSpacing/>
              <w:jc w:val="center"/>
              <w:outlineLvl w:val="0"/>
              <w:rPr>
                <w:rFonts w:asciiTheme="majorBidi" w:hAnsiTheme="majorBidi"/>
                <w:szCs w:val="24"/>
                <w:rtl/>
              </w:rPr>
            </w:pPr>
          </w:p>
        </w:tc>
      </w:tr>
      <w:tr w:rsidR="000B02C0" w:rsidRPr="00510FC6" w14:paraId="028C7710" w14:textId="77777777" w:rsidTr="006301A8">
        <w:trPr>
          <w:jc w:val="right"/>
        </w:trPr>
        <w:tc>
          <w:tcPr>
            <w:tcW w:w="392" w:type="pct"/>
            <w:vAlign w:val="center"/>
          </w:tcPr>
          <w:p w14:paraId="0819BEFD" w14:textId="77777777" w:rsidR="000B02C0" w:rsidRPr="00510FC6" w:rsidRDefault="000B02C0" w:rsidP="006301A8">
            <w:pPr>
              <w:spacing w:line="360" w:lineRule="auto"/>
              <w:contextualSpacing/>
              <w:jc w:val="center"/>
              <w:outlineLvl w:val="0"/>
              <w:rPr>
                <w:rFonts w:asciiTheme="majorBidi" w:hAnsiTheme="majorBidi"/>
                <w:szCs w:val="24"/>
                <w:rtl/>
              </w:rPr>
            </w:pPr>
            <w:r w:rsidRPr="00510FC6">
              <w:rPr>
                <w:rFonts w:asciiTheme="majorBidi" w:hAnsiTheme="majorBidi"/>
                <w:szCs w:val="24"/>
                <w:rtl/>
              </w:rPr>
              <w:t>3</w:t>
            </w:r>
          </w:p>
        </w:tc>
        <w:tc>
          <w:tcPr>
            <w:tcW w:w="2609" w:type="pct"/>
            <w:vAlign w:val="center"/>
          </w:tcPr>
          <w:p w14:paraId="5EC0A88E" w14:textId="77777777" w:rsidR="000B02C0" w:rsidRPr="00510FC6" w:rsidRDefault="000B02C0" w:rsidP="006301A8">
            <w:pPr>
              <w:spacing w:line="360" w:lineRule="auto"/>
              <w:contextualSpacing/>
              <w:jc w:val="center"/>
              <w:outlineLvl w:val="0"/>
              <w:rPr>
                <w:rFonts w:ascii="Arial" w:hAnsi="Arial"/>
                <w:sz w:val="22"/>
                <w:szCs w:val="22"/>
                <w:rtl/>
              </w:rPr>
            </w:pPr>
            <w:r w:rsidRPr="00510FC6">
              <w:rPr>
                <w:rFonts w:ascii="Arial" w:hAnsi="Arial" w:hint="eastAsia"/>
                <w:sz w:val="22"/>
                <w:szCs w:val="22"/>
                <w:rtl/>
              </w:rPr>
              <w:t>סך</w:t>
            </w:r>
            <w:r w:rsidRPr="00510FC6">
              <w:rPr>
                <w:rFonts w:ascii="Arial" w:hAnsi="Arial"/>
                <w:sz w:val="22"/>
                <w:szCs w:val="22"/>
                <w:rtl/>
              </w:rPr>
              <w:t xml:space="preserve"> עלות הפרויקט (בש"ח) לאחר קבלת </w:t>
            </w:r>
            <w:r w:rsidRPr="00510FC6">
              <w:rPr>
                <w:rFonts w:ascii="Arial" w:hAnsi="Arial" w:hint="eastAsia"/>
                <w:sz w:val="22"/>
                <w:szCs w:val="22"/>
                <w:rtl/>
              </w:rPr>
              <w:t>המענק</w:t>
            </w:r>
            <w:r w:rsidRPr="00510FC6">
              <w:rPr>
                <w:rFonts w:ascii="Arial" w:hAnsi="Arial"/>
                <w:sz w:val="22"/>
                <w:szCs w:val="22"/>
                <w:rtl/>
              </w:rPr>
              <w:t xml:space="preserve"> </w:t>
            </w:r>
            <w:r w:rsidRPr="00510FC6">
              <w:rPr>
                <w:rFonts w:ascii="Arial" w:hAnsi="Arial" w:hint="eastAsia"/>
                <w:sz w:val="22"/>
                <w:szCs w:val="22"/>
                <w:rtl/>
              </w:rPr>
              <w:t>המבוקש</w:t>
            </w:r>
            <w:r w:rsidRPr="00510FC6">
              <w:rPr>
                <w:rFonts w:ascii="Arial" w:hAnsi="Arial"/>
                <w:sz w:val="22"/>
                <w:szCs w:val="22"/>
                <w:rtl/>
              </w:rPr>
              <w:t xml:space="preserve">, </w:t>
            </w:r>
            <w:r w:rsidRPr="00510FC6">
              <w:rPr>
                <w:rFonts w:ascii="Arial" w:hAnsi="Arial" w:hint="eastAsia"/>
                <w:sz w:val="22"/>
                <w:szCs w:val="22"/>
                <w:rtl/>
              </w:rPr>
              <w:t>כולל</w:t>
            </w:r>
            <w:r w:rsidRPr="00510FC6">
              <w:rPr>
                <w:rFonts w:ascii="Arial" w:hAnsi="Arial"/>
                <w:sz w:val="22"/>
                <w:szCs w:val="22"/>
                <w:rtl/>
              </w:rPr>
              <w:t xml:space="preserve"> </w:t>
            </w:r>
            <w:r w:rsidRPr="00510FC6">
              <w:rPr>
                <w:rFonts w:ascii="Arial" w:hAnsi="Arial" w:hint="eastAsia"/>
                <w:sz w:val="22"/>
                <w:szCs w:val="22"/>
                <w:rtl/>
              </w:rPr>
              <w:t>מע</w:t>
            </w:r>
            <w:r w:rsidRPr="00510FC6">
              <w:rPr>
                <w:rFonts w:ascii="Arial" w:hAnsi="Arial"/>
                <w:sz w:val="22"/>
                <w:szCs w:val="22"/>
                <w:rtl/>
              </w:rPr>
              <w:t>"מ (3=1-2)</w:t>
            </w:r>
          </w:p>
        </w:tc>
        <w:tc>
          <w:tcPr>
            <w:tcW w:w="1999" w:type="pct"/>
            <w:vAlign w:val="center"/>
          </w:tcPr>
          <w:p w14:paraId="200F35B7" w14:textId="77777777" w:rsidR="000B02C0" w:rsidRPr="00510FC6" w:rsidRDefault="000B02C0" w:rsidP="006301A8">
            <w:pPr>
              <w:spacing w:line="360" w:lineRule="auto"/>
              <w:contextualSpacing/>
              <w:jc w:val="center"/>
              <w:outlineLvl w:val="0"/>
              <w:rPr>
                <w:rFonts w:asciiTheme="majorBidi" w:hAnsiTheme="majorBidi"/>
                <w:szCs w:val="24"/>
                <w:rtl/>
              </w:rPr>
            </w:pPr>
          </w:p>
        </w:tc>
      </w:tr>
    </w:tbl>
    <w:p w14:paraId="4CEB445B" w14:textId="6FDC34E5" w:rsidR="002B125F" w:rsidRPr="00510FC6" w:rsidRDefault="002B125F" w:rsidP="00D95F37">
      <w:pPr>
        <w:spacing w:line="360" w:lineRule="auto"/>
        <w:contextualSpacing/>
        <w:jc w:val="both"/>
        <w:outlineLvl w:val="0"/>
        <w:rPr>
          <w:rFonts w:asciiTheme="majorBidi" w:hAnsiTheme="majorBidi"/>
          <w:szCs w:val="24"/>
        </w:rPr>
      </w:pPr>
    </w:p>
    <w:p w14:paraId="739EE912" w14:textId="6C76103C" w:rsidR="004F70EB" w:rsidRPr="00510FC6" w:rsidRDefault="004F70EB" w:rsidP="001F16CE">
      <w:pPr>
        <w:pStyle w:val="af1"/>
        <w:numPr>
          <w:ilvl w:val="1"/>
          <w:numId w:val="34"/>
        </w:numPr>
        <w:spacing w:line="360" w:lineRule="auto"/>
        <w:jc w:val="both"/>
        <w:rPr>
          <w:b/>
          <w:bCs/>
          <w:szCs w:val="24"/>
          <w:u w:val="single"/>
        </w:rPr>
      </w:pPr>
      <w:r w:rsidRPr="00510FC6">
        <w:rPr>
          <w:rFonts w:hint="eastAsia"/>
          <w:b/>
          <w:bCs/>
          <w:szCs w:val="24"/>
          <w:u w:val="single"/>
          <w:rtl/>
        </w:rPr>
        <w:t>שלב</w:t>
      </w:r>
      <w:r w:rsidRPr="00510FC6">
        <w:rPr>
          <w:b/>
          <w:bCs/>
          <w:szCs w:val="24"/>
          <w:u w:val="single"/>
          <w:rtl/>
        </w:rPr>
        <w:t xml:space="preserve"> ו': </w:t>
      </w:r>
      <w:r w:rsidR="001F16CE" w:rsidRPr="00510FC6">
        <w:rPr>
          <w:rFonts w:hint="eastAsia"/>
          <w:b/>
          <w:bCs/>
          <w:szCs w:val="24"/>
          <w:u w:val="single"/>
          <w:rtl/>
        </w:rPr>
        <w:t>הנתונים</w:t>
      </w:r>
      <w:r w:rsidR="001F16CE" w:rsidRPr="00510FC6">
        <w:rPr>
          <w:b/>
          <w:bCs/>
          <w:szCs w:val="24"/>
          <w:u w:val="single"/>
          <w:rtl/>
        </w:rPr>
        <w:t xml:space="preserve"> </w:t>
      </w:r>
      <w:r w:rsidR="001F16CE" w:rsidRPr="00510FC6">
        <w:rPr>
          <w:rFonts w:hint="eastAsia"/>
          <w:b/>
          <w:bCs/>
          <w:szCs w:val="24"/>
          <w:u w:val="single"/>
          <w:rtl/>
        </w:rPr>
        <w:t>הטכנו</w:t>
      </w:r>
      <w:r w:rsidR="001F16CE" w:rsidRPr="00510FC6">
        <w:rPr>
          <w:b/>
          <w:bCs/>
          <w:szCs w:val="24"/>
          <w:u w:val="single"/>
          <w:rtl/>
        </w:rPr>
        <w:t>-כלכליים</w:t>
      </w:r>
      <w:r w:rsidRPr="00510FC6">
        <w:rPr>
          <w:b/>
          <w:bCs/>
          <w:szCs w:val="24"/>
          <w:u w:val="single"/>
          <w:rtl/>
        </w:rPr>
        <w:t>:</w:t>
      </w:r>
    </w:p>
    <w:p w14:paraId="74A7F386" w14:textId="77777777" w:rsidR="0087118E" w:rsidRPr="00510FC6" w:rsidRDefault="0087118E" w:rsidP="000B5618">
      <w:pPr>
        <w:numPr>
          <w:ilvl w:val="2"/>
          <w:numId w:val="34"/>
        </w:numPr>
        <w:spacing w:line="360" w:lineRule="auto"/>
        <w:ind w:left="1870" w:hanging="850"/>
        <w:contextualSpacing/>
        <w:jc w:val="both"/>
        <w:outlineLvl w:val="0"/>
        <w:rPr>
          <w:szCs w:val="24"/>
        </w:rPr>
      </w:pPr>
      <w:r w:rsidRPr="00510FC6">
        <w:rPr>
          <w:rFonts w:hint="eastAsia"/>
          <w:szCs w:val="24"/>
          <w:rtl/>
        </w:rPr>
        <w:t>המציע</w:t>
      </w:r>
      <w:r w:rsidRPr="00510FC6">
        <w:rPr>
          <w:szCs w:val="24"/>
          <w:rtl/>
        </w:rPr>
        <w:t xml:space="preserve"> מתבקש למלא את הפרטים הנדרשים מטה על </w:t>
      </w:r>
      <w:r w:rsidRPr="00510FC6">
        <w:rPr>
          <w:rFonts w:hint="eastAsia"/>
          <w:szCs w:val="24"/>
          <w:rtl/>
        </w:rPr>
        <w:t>הנתונים</w:t>
      </w:r>
      <w:r w:rsidRPr="00510FC6">
        <w:rPr>
          <w:szCs w:val="24"/>
          <w:rtl/>
        </w:rPr>
        <w:t xml:space="preserve"> </w:t>
      </w:r>
      <w:r w:rsidRPr="00510FC6">
        <w:rPr>
          <w:rFonts w:hint="eastAsia"/>
          <w:szCs w:val="24"/>
          <w:rtl/>
        </w:rPr>
        <w:t>הטכנו</w:t>
      </w:r>
      <w:r w:rsidRPr="00510FC6">
        <w:rPr>
          <w:szCs w:val="24"/>
          <w:rtl/>
        </w:rPr>
        <w:t xml:space="preserve">-כלכליים של הפרויקט, </w:t>
      </w:r>
      <w:r w:rsidRPr="00510FC6">
        <w:rPr>
          <w:rFonts w:hint="eastAsia"/>
          <w:szCs w:val="24"/>
          <w:rtl/>
        </w:rPr>
        <w:t>כל</w:t>
      </w:r>
      <w:r w:rsidRPr="00510FC6">
        <w:rPr>
          <w:szCs w:val="24"/>
          <w:rtl/>
        </w:rPr>
        <w:t xml:space="preserve"> </w:t>
      </w:r>
      <w:r w:rsidRPr="00510FC6">
        <w:rPr>
          <w:rFonts w:hint="eastAsia"/>
          <w:szCs w:val="24"/>
          <w:rtl/>
        </w:rPr>
        <w:t>הערכים</w:t>
      </w:r>
      <w:r w:rsidRPr="00510FC6">
        <w:rPr>
          <w:szCs w:val="24"/>
          <w:rtl/>
        </w:rPr>
        <w:t xml:space="preserve"> </w:t>
      </w:r>
      <w:r w:rsidRPr="00510FC6">
        <w:rPr>
          <w:rFonts w:hint="eastAsia"/>
          <w:szCs w:val="24"/>
          <w:rtl/>
        </w:rPr>
        <w:t>ייכתבו</w:t>
      </w:r>
      <w:r w:rsidRPr="00510FC6">
        <w:rPr>
          <w:szCs w:val="24"/>
          <w:rtl/>
        </w:rPr>
        <w:t xml:space="preserve"> </w:t>
      </w:r>
      <w:r w:rsidRPr="00510FC6">
        <w:rPr>
          <w:rFonts w:hint="eastAsia"/>
          <w:szCs w:val="24"/>
          <w:rtl/>
        </w:rPr>
        <w:t>בש</w:t>
      </w:r>
      <w:r w:rsidRPr="00510FC6">
        <w:rPr>
          <w:szCs w:val="24"/>
          <w:rtl/>
        </w:rPr>
        <w:t>"ח:</w:t>
      </w:r>
    </w:p>
    <w:tbl>
      <w:tblPr>
        <w:tblStyle w:val="af7"/>
        <w:bidiVisual/>
        <w:tblW w:w="4040" w:type="pct"/>
        <w:jc w:val="right"/>
        <w:tblLook w:val="04A0" w:firstRow="1" w:lastRow="0" w:firstColumn="1" w:lastColumn="0" w:noHBand="0" w:noVBand="1"/>
      </w:tblPr>
      <w:tblGrid>
        <w:gridCol w:w="734"/>
        <w:gridCol w:w="3783"/>
        <w:gridCol w:w="2713"/>
      </w:tblGrid>
      <w:tr w:rsidR="0087118E" w:rsidRPr="00510FC6" w14:paraId="099B27C4" w14:textId="77777777" w:rsidTr="00D117FA">
        <w:trPr>
          <w:jc w:val="right"/>
        </w:trPr>
        <w:tc>
          <w:tcPr>
            <w:tcW w:w="508" w:type="pct"/>
            <w:shd w:val="clear" w:color="auto" w:fill="D9D9D9" w:themeFill="background1" w:themeFillShade="D9"/>
            <w:vAlign w:val="center"/>
          </w:tcPr>
          <w:p w14:paraId="6A365297" w14:textId="77777777" w:rsidR="0087118E" w:rsidRPr="00510FC6" w:rsidRDefault="0087118E" w:rsidP="006301A8">
            <w:pPr>
              <w:spacing w:line="360" w:lineRule="auto"/>
              <w:contextualSpacing/>
              <w:jc w:val="center"/>
              <w:outlineLvl w:val="0"/>
              <w:rPr>
                <w:rFonts w:asciiTheme="majorBidi" w:hAnsiTheme="majorBidi"/>
                <w:b/>
                <w:bCs/>
                <w:szCs w:val="24"/>
                <w:rtl/>
              </w:rPr>
            </w:pPr>
            <w:r w:rsidRPr="00510FC6">
              <w:rPr>
                <w:rFonts w:asciiTheme="majorBidi" w:hAnsiTheme="majorBidi" w:hint="eastAsia"/>
                <w:b/>
                <w:bCs/>
                <w:szCs w:val="24"/>
                <w:rtl/>
              </w:rPr>
              <w:t>מס</w:t>
            </w:r>
            <w:r w:rsidRPr="00510FC6">
              <w:rPr>
                <w:rFonts w:asciiTheme="majorBidi" w:hAnsiTheme="majorBidi"/>
                <w:b/>
                <w:bCs/>
                <w:szCs w:val="24"/>
                <w:rtl/>
              </w:rPr>
              <w:t>"ד</w:t>
            </w:r>
          </w:p>
        </w:tc>
        <w:tc>
          <w:tcPr>
            <w:tcW w:w="2616" w:type="pct"/>
            <w:shd w:val="clear" w:color="auto" w:fill="D9D9D9" w:themeFill="background1" w:themeFillShade="D9"/>
            <w:vAlign w:val="center"/>
          </w:tcPr>
          <w:p w14:paraId="410B4EE3" w14:textId="77777777" w:rsidR="0087118E" w:rsidRPr="00510FC6" w:rsidRDefault="0087118E" w:rsidP="006301A8">
            <w:pPr>
              <w:spacing w:line="360" w:lineRule="auto"/>
              <w:contextualSpacing/>
              <w:jc w:val="center"/>
              <w:outlineLvl w:val="0"/>
              <w:rPr>
                <w:rFonts w:asciiTheme="majorBidi" w:hAnsiTheme="majorBidi"/>
                <w:b/>
                <w:bCs/>
                <w:szCs w:val="24"/>
                <w:rtl/>
              </w:rPr>
            </w:pPr>
            <w:r w:rsidRPr="00510FC6">
              <w:rPr>
                <w:rFonts w:asciiTheme="majorBidi" w:hAnsiTheme="majorBidi" w:hint="eastAsia"/>
                <w:b/>
                <w:bCs/>
                <w:szCs w:val="24"/>
                <w:rtl/>
              </w:rPr>
              <w:t>תיאור</w:t>
            </w:r>
            <w:r w:rsidRPr="00510FC6">
              <w:rPr>
                <w:rFonts w:asciiTheme="majorBidi" w:hAnsiTheme="majorBidi"/>
                <w:b/>
                <w:bCs/>
                <w:szCs w:val="24"/>
                <w:rtl/>
              </w:rPr>
              <w:t xml:space="preserve"> </w:t>
            </w:r>
            <w:r w:rsidRPr="00510FC6">
              <w:rPr>
                <w:rFonts w:asciiTheme="majorBidi" w:hAnsiTheme="majorBidi" w:hint="eastAsia"/>
                <w:b/>
                <w:bCs/>
                <w:szCs w:val="24"/>
                <w:rtl/>
              </w:rPr>
              <w:t>הפריט</w:t>
            </w:r>
          </w:p>
        </w:tc>
        <w:tc>
          <w:tcPr>
            <w:tcW w:w="1876" w:type="pct"/>
            <w:shd w:val="clear" w:color="auto" w:fill="D9D9D9" w:themeFill="background1" w:themeFillShade="D9"/>
            <w:vAlign w:val="center"/>
          </w:tcPr>
          <w:p w14:paraId="69DE20BF" w14:textId="77777777" w:rsidR="0087118E" w:rsidRPr="00510FC6" w:rsidRDefault="0087118E" w:rsidP="006301A8">
            <w:pPr>
              <w:spacing w:line="360" w:lineRule="auto"/>
              <w:contextualSpacing/>
              <w:jc w:val="center"/>
              <w:outlineLvl w:val="0"/>
              <w:rPr>
                <w:rFonts w:asciiTheme="majorBidi" w:hAnsiTheme="majorBidi"/>
                <w:b/>
                <w:bCs/>
                <w:szCs w:val="24"/>
                <w:rtl/>
              </w:rPr>
            </w:pPr>
            <w:r w:rsidRPr="00510FC6">
              <w:rPr>
                <w:rFonts w:asciiTheme="majorBidi" w:hAnsiTheme="majorBidi" w:hint="eastAsia"/>
                <w:b/>
                <w:bCs/>
                <w:szCs w:val="24"/>
                <w:rtl/>
              </w:rPr>
              <w:t>ערך</w:t>
            </w:r>
            <w:r w:rsidRPr="00510FC6">
              <w:rPr>
                <w:rFonts w:asciiTheme="majorBidi" w:hAnsiTheme="majorBidi"/>
                <w:b/>
                <w:bCs/>
                <w:szCs w:val="24"/>
                <w:rtl/>
              </w:rPr>
              <w:t xml:space="preserve"> </w:t>
            </w:r>
          </w:p>
        </w:tc>
      </w:tr>
      <w:tr w:rsidR="0087118E" w:rsidRPr="00510FC6" w14:paraId="193D72A3" w14:textId="77777777" w:rsidTr="00D117FA">
        <w:trPr>
          <w:jc w:val="right"/>
        </w:trPr>
        <w:tc>
          <w:tcPr>
            <w:tcW w:w="508" w:type="pct"/>
            <w:vAlign w:val="center"/>
          </w:tcPr>
          <w:p w14:paraId="20513EA8" w14:textId="77777777" w:rsidR="0087118E" w:rsidRPr="00510FC6" w:rsidRDefault="0087118E" w:rsidP="006301A8">
            <w:pPr>
              <w:spacing w:line="360" w:lineRule="auto"/>
              <w:contextualSpacing/>
              <w:jc w:val="center"/>
              <w:outlineLvl w:val="0"/>
              <w:rPr>
                <w:rFonts w:asciiTheme="majorBidi" w:hAnsiTheme="majorBidi"/>
                <w:szCs w:val="24"/>
                <w:rtl/>
              </w:rPr>
            </w:pPr>
            <w:r w:rsidRPr="00510FC6">
              <w:rPr>
                <w:rFonts w:asciiTheme="majorBidi" w:hAnsiTheme="majorBidi"/>
                <w:szCs w:val="24"/>
                <w:rtl/>
              </w:rPr>
              <w:t>1</w:t>
            </w:r>
          </w:p>
        </w:tc>
        <w:tc>
          <w:tcPr>
            <w:tcW w:w="2616" w:type="pct"/>
            <w:vAlign w:val="center"/>
          </w:tcPr>
          <w:p w14:paraId="67DD6C33" w14:textId="627B90C8" w:rsidR="0087118E" w:rsidRPr="00510FC6" w:rsidRDefault="0087118E" w:rsidP="006301A8">
            <w:pPr>
              <w:spacing w:line="360" w:lineRule="auto"/>
              <w:contextualSpacing/>
              <w:jc w:val="center"/>
              <w:outlineLvl w:val="0"/>
              <w:rPr>
                <w:rFonts w:asciiTheme="majorBidi" w:hAnsiTheme="majorBidi"/>
                <w:szCs w:val="24"/>
                <w:rtl/>
              </w:rPr>
            </w:pPr>
            <w:r w:rsidRPr="00510FC6">
              <w:rPr>
                <w:rFonts w:ascii="David" w:hint="eastAsia"/>
                <w:szCs w:val="24"/>
                <w:rtl/>
              </w:rPr>
              <w:t>סך</w:t>
            </w:r>
            <w:r w:rsidRPr="00510FC6">
              <w:rPr>
                <w:rFonts w:ascii="David"/>
                <w:szCs w:val="24"/>
                <w:rtl/>
              </w:rPr>
              <w:t xml:space="preserve"> עלות הפרויקט (ברוטו, ללא </w:t>
            </w:r>
            <w:r w:rsidRPr="00510FC6">
              <w:rPr>
                <w:rFonts w:ascii="David" w:hint="eastAsia"/>
                <w:szCs w:val="24"/>
                <w:rtl/>
              </w:rPr>
              <w:t>מענק</w:t>
            </w:r>
            <w:r w:rsidRPr="00510FC6">
              <w:rPr>
                <w:rFonts w:ascii="David"/>
                <w:szCs w:val="24"/>
                <w:rtl/>
              </w:rPr>
              <w:t xml:space="preserve"> המשרד)</w:t>
            </w:r>
            <w:r w:rsidR="00467DBE" w:rsidRPr="00510FC6">
              <w:rPr>
                <w:rFonts w:ascii="David"/>
                <w:szCs w:val="24"/>
                <w:rtl/>
              </w:rPr>
              <w:t xml:space="preserve"> בש"ח </w:t>
            </w:r>
            <w:r w:rsidRPr="00510FC6">
              <w:rPr>
                <w:rFonts w:ascii="David"/>
                <w:szCs w:val="24"/>
                <w:rtl/>
              </w:rPr>
              <w:t xml:space="preserve"> כולל מע"מ </w:t>
            </w:r>
          </w:p>
        </w:tc>
        <w:tc>
          <w:tcPr>
            <w:tcW w:w="1876" w:type="pct"/>
            <w:vAlign w:val="center"/>
          </w:tcPr>
          <w:p w14:paraId="348CD112" w14:textId="77777777" w:rsidR="0087118E" w:rsidRPr="00510FC6" w:rsidRDefault="0087118E" w:rsidP="006301A8">
            <w:pPr>
              <w:spacing w:line="360" w:lineRule="auto"/>
              <w:contextualSpacing/>
              <w:jc w:val="center"/>
              <w:outlineLvl w:val="0"/>
              <w:rPr>
                <w:rFonts w:asciiTheme="majorBidi" w:hAnsiTheme="majorBidi"/>
                <w:szCs w:val="24"/>
                <w:rtl/>
              </w:rPr>
            </w:pPr>
          </w:p>
        </w:tc>
      </w:tr>
      <w:tr w:rsidR="0087118E" w:rsidRPr="00510FC6" w14:paraId="176EB6AF" w14:textId="77777777" w:rsidTr="00D117FA">
        <w:trPr>
          <w:jc w:val="right"/>
        </w:trPr>
        <w:tc>
          <w:tcPr>
            <w:tcW w:w="508" w:type="pct"/>
            <w:vAlign w:val="center"/>
          </w:tcPr>
          <w:p w14:paraId="65639B8C" w14:textId="77777777" w:rsidR="0087118E" w:rsidRPr="00510FC6" w:rsidRDefault="0087118E" w:rsidP="006301A8">
            <w:pPr>
              <w:spacing w:line="360" w:lineRule="auto"/>
              <w:contextualSpacing/>
              <w:jc w:val="center"/>
              <w:outlineLvl w:val="0"/>
              <w:rPr>
                <w:rFonts w:asciiTheme="majorBidi" w:hAnsiTheme="majorBidi"/>
                <w:szCs w:val="24"/>
                <w:rtl/>
              </w:rPr>
            </w:pPr>
            <w:r w:rsidRPr="00510FC6">
              <w:rPr>
                <w:rFonts w:asciiTheme="majorBidi" w:hAnsiTheme="majorBidi"/>
                <w:szCs w:val="24"/>
                <w:rtl/>
              </w:rPr>
              <w:t>2</w:t>
            </w:r>
          </w:p>
        </w:tc>
        <w:tc>
          <w:tcPr>
            <w:tcW w:w="2616" w:type="pct"/>
            <w:vAlign w:val="center"/>
          </w:tcPr>
          <w:p w14:paraId="39533CE0" w14:textId="41AD2250" w:rsidR="0087118E" w:rsidRPr="00510FC6" w:rsidRDefault="0087118E" w:rsidP="003A1D8D">
            <w:pPr>
              <w:spacing w:line="360" w:lineRule="auto"/>
              <w:contextualSpacing/>
              <w:jc w:val="center"/>
              <w:outlineLvl w:val="0"/>
              <w:rPr>
                <w:rFonts w:asciiTheme="majorBidi" w:hAnsiTheme="majorBidi"/>
                <w:szCs w:val="24"/>
                <w:rtl/>
              </w:rPr>
            </w:pPr>
            <w:r w:rsidRPr="00510FC6">
              <w:rPr>
                <w:rFonts w:ascii="David" w:hint="eastAsia"/>
                <w:szCs w:val="24"/>
                <w:rtl/>
              </w:rPr>
              <w:t>סך</w:t>
            </w:r>
            <w:r w:rsidRPr="00510FC6">
              <w:rPr>
                <w:rFonts w:ascii="David"/>
                <w:szCs w:val="24"/>
                <w:rtl/>
              </w:rPr>
              <w:t xml:space="preserve"> חיסכון השנתי הנובע מהפרויקט באנרגיה </w:t>
            </w:r>
            <w:r w:rsidR="003A1D8D" w:rsidRPr="00510FC6">
              <w:rPr>
                <w:rFonts w:asciiTheme="majorBidi" w:hAnsiTheme="majorBidi" w:hint="eastAsia"/>
                <w:szCs w:val="24"/>
                <w:rtl/>
              </w:rPr>
              <w:t>בש</w:t>
            </w:r>
            <w:r w:rsidR="003A1D8D" w:rsidRPr="00510FC6">
              <w:rPr>
                <w:rFonts w:asciiTheme="majorBidi" w:hAnsiTheme="majorBidi"/>
                <w:szCs w:val="24"/>
                <w:rtl/>
              </w:rPr>
              <w:t>"ח</w:t>
            </w:r>
          </w:p>
        </w:tc>
        <w:tc>
          <w:tcPr>
            <w:tcW w:w="1876" w:type="pct"/>
            <w:vAlign w:val="center"/>
          </w:tcPr>
          <w:p w14:paraId="4953303F" w14:textId="77777777" w:rsidR="0087118E" w:rsidRPr="00510FC6" w:rsidRDefault="0087118E" w:rsidP="006301A8">
            <w:pPr>
              <w:spacing w:line="360" w:lineRule="auto"/>
              <w:contextualSpacing/>
              <w:jc w:val="center"/>
              <w:outlineLvl w:val="0"/>
              <w:rPr>
                <w:rFonts w:asciiTheme="majorBidi" w:hAnsiTheme="majorBidi"/>
                <w:szCs w:val="24"/>
                <w:rtl/>
              </w:rPr>
            </w:pPr>
          </w:p>
        </w:tc>
      </w:tr>
      <w:tr w:rsidR="0087118E" w:rsidRPr="00510FC6" w14:paraId="0D2E28A1" w14:textId="77777777" w:rsidTr="00D117FA">
        <w:trPr>
          <w:jc w:val="right"/>
        </w:trPr>
        <w:tc>
          <w:tcPr>
            <w:tcW w:w="508" w:type="pct"/>
            <w:vAlign w:val="center"/>
          </w:tcPr>
          <w:p w14:paraId="0D630A3B" w14:textId="77777777" w:rsidR="0087118E" w:rsidRPr="00510FC6" w:rsidRDefault="0087118E" w:rsidP="006301A8">
            <w:pPr>
              <w:spacing w:line="360" w:lineRule="auto"/>
              <w:contextualSpacing/>
              <w:jc w:val="center"/>
              <w:outlineLvl w:val="0"/>
              <w:rPr>
                <w:rFonts w:asciiTheme="majorBidi" w:hAnsiTheme="majorBidi"/>
                <w:szCs w:val="24"/>
                <w:rtl/>
              </w:rPr>
            </w:pPr>
            <w:r w:rsidRPr="00510FC6">
              <w:rPr>
                <w:rFonts w:asciiTheme="majorBidi" w:hAnsiTheme="majorBidi"/>
                <w:szCs w:val="24"/>
                <w:rtl/>
              </w:rPr>
              <w:t>3</w:t>
            </w:r>
          </w:p>
        </w:tc>
        <w:tc>
          <w:tcPr>
            <w:tcW w:w="2616" w:type="pct"/>
            <w:vAlign w:val="center"/>
          </w:tcPr>
          <w:p w14:paraId="2B8C24D2" w14:textId="2DD5C748" w:rsidR="0087118E" w:rsidRPr="00510FC6" w:rsidRDefault="0087118E" w:rsidP="006301A8">
            <w:pPr>
              <w:spacing w:line="360" w:lineRule="auto"/>
              <w:contextualSpacing/>
              <w:jc w:val="center"/>
              <w:outlineLvl w:val="0"/>
              <w:rPr>
                <w:rFonts w:asciiTheme="majorBidi" w:hAnsiTheme="majorBidi"/>
                <w:szCs w:val="24"/>
                <w:rtl/>
              </w:rPr>
            </w:pPr>
            <w:r w:rsidRPr="00510FC6">
              <w:rPr>
                <w:rFonts w:ascii="David" w:hint="eastAsia"/>
                <w:szCs w:val="24"/>
                <w:rtl/>
              </w:rPr>
              <w:t>סך</w:t>
            </w:r>
            <w:r w:rsidRPr="00510FC6">
              <w:rPr>
                <w:rFonts w:ascii="David"/>
                <w:szCs w:val="24"/>
                <w:rtl/>
              </w:rPr>
              <w:t xml:space="preserve"> חיסכון שנתי נוסף (תחזוקה, תפעול וכדו') </w:t>
            </w:r>
            <w:r w:rsidR="00C10FB2" w:rsidRPr="00510FC6">
              <w:rPr>
                <w:rFonts w:asciiTheme="majorBidi" w:hAnsiTheme="majorBidi"/>
                <w:szCs w:val="24"/>
                <w:rtl/>
              </w:rPr>
              <w:t xml:space="preserve"> בש"ח</w:t>
            </w:r>
          </w:p>
        </w:tc>
        <w:tc>
          <w:tcPr>
            <w:tcW w:w="1876" w:type="pct"/>
            <w:vAlign w:val="center"/>
          </w:tcPr>
          <w:p w14:paraId="3A6D4649" w14:textId="77777777" w:rsidR="0087118E" w:rsidRPr="00510FC6" w:rsidRDefault="0087118E" w:rsidP="006301A8">
            <w:pPr>
              <w:spacing w:line="360" w:lineRule="auto"/>
              <w:contextualSpacing/>
              <w:jc w:val="center"/>
              <w:outlineLvl w:val="0"/>
              <w:rPr>
                <w:rFonts w:asciiTheme="majorBidi" w:hAnsiTheme="majorBidi"/>
                <w:szCs w:val="24"/>
                <w:rtl/>
              </w:rPr>
            </w:pPr>
          </w:p>
        </w:tc>
      </w:tr>
      <w:tr w:rsidR="0087118E" w:rsidRPr="00510FC6" w14:paraId="492ECFD3" w14:textId="77777777" w:rsidTr="00D117FA">
        <w:trPr>
          <w:jc w:val="right"/>
        </w:trPr>
        <w:tc>
          <w:tcPr>
            <w:tcW w:w="508" w:type="pct"/>
            <w:vAlign w:val="center"/>
          </w:tcPr>
          <w:p w14:paraId="3ED94E41" w14:textId="77777777" w:rsidR="0087118E" w:rsidRPr="00510FC6" w:rsidRDefault="0087118E" w:rsidP="006301A8">
            <w:pPr>
              <w:spacing w:line="360" w:lineRule="auto"/>
              <w:contextualSpacing/>
              <w:jc w:val="center"/>
              <w:outlineLvl w:val="0"/>
              <w:rPr>
                <w:rFonts w:asciiTheme="majorBidi" w:hAnsiTheme="majorBidi"/>
                <w:szCs w:val="24"/>
                <w:rtl/>
              </w:rPr>
            </w:pPr>
            <w:r w:rsidRPr="00510FC6">
              <w:rPr>
                <w:rFonts w:asciiTheme="majorBidi" w:hAnsiTheme="majorBidi"/>
                <w:szCs w:val="24"/>
                <w:rtl/>
              </w:rPr>
              <w:t>4</w:t>
            </w:r>
          </w:p>
        </w:tc>
        <w:tc>
          <w:tcPr>
            <w:tcW w:w="2616" w:type="pct"/>
            <w:vAlign w:val="center"/>
          </w:tcPr>
          <w:p w14:paraId="319BDC12" w14:textId="5F176945" w:rsidR="0087118E" w:rsidRPr="00510FC6" w:rsidRDefault="0087118E" w:rsidP="006301A8">
            <w:pPr>
              <w:tabs>
                <w:tab w:val="right" w:pos="138"/>
              </w:tabs>
              <w:autoSpaceDE w:val="0"/>
              <w:autoSpaceDN w:val="0"/>
              <w:adjustRightInd w:val="0"/>
              <w:spacing w:line="360" w:lineRule="auto"/>
              <w:jc w:val="center"/>
              <w:rPr>
                <w:rFonts w:asciiTheme="minorHAnsi" w:hAnsiTheme="minorHAnsi"/>
                <w:szCs w:val="24"/>
                <w:rtl/>
              </w:rPr>
            </w:pPr>
            <w:r w:rsidRPr="00510FC6">
              <w:rPr>
                <w:rFonts w:ascii="David" w:hint="eastAsia"/>
                <w:szCs w:val="24"/>
                <w:rtl/>
              </w:rPr>
              <w:t>תקופת</w:t>
            </w:r>
            <w:r w:rsidRPr="00510FC6">
              <w:rPr>
                <w:rFonts w:ascii="David"/>
                <w:szCs w:val="24"/>
                <w:rtl/>
              </w:rPr>
              <w:t xml:space="preserve"> </w:t>
            </w:r>
            <w:r w:rsidRPr="00510FC6">
              <w:rPr>
                <w:rFonts w:ascii="David" w:hint="eastAsia"/>
                <w:szCs w:val="24"/>
                <w:rtl/>
              </w:rPr>
              <w:t>ההחזר</w:t>
            </w:r>
            <w:r w:rsidRPr="00510FC6">
              <w:rPr>
                <w:rFonts w:ascii="David"/>
                <w:szCs w:val="24"/>
                <w:rtl/>
              </w:rPr>
              <w:t xml:space="preserve"> </w:t>
            </w:r>
            <w:r w:rsidR="00C209F2" w:rsidRPr="00510FC6">
              <w:rPr>
                <w:rFonts w:ascii="David" w:hint="eastAsia"/>
                <w:szCs w:val="24"/>
                <w:rtl/>
              </w:rPr>
              <w:t>של</w:t>
            </w:r>
            <w:r w:rsidR="00C209F2" w:rsidRPr="00510FC6">
              <w:rPr>
                <w:rFonts w:ascii="David"/>
                <w:szCs w:val="24"/>
                <w:rtl/>
              </w:rPr>
              <w:t xml:space="preserve"> הפרויקט </w:t>
            </w:r>
            <w:r w:rsidRPr="00510FC6">
              <w:rPr>
                <w:rFonts w:ascii="David"/>
                <w:szCs w:val="24"/>
                <w:rtl/>
              </w:rPr>
              <w:t>(</w:t>
            </w:r>
            <w:r w:rsidRPr="00510FC6">
              <w:rPr>
                <w:rFonts w:asciiTheme="minorHAnsi" w:hAnsiTheme="minorHAnsi"/>
                <w:szCs w:val="24"/>
              </w:rPr>
              <w:t>Simple payback</w:t>
            </w:r>
            <w:r w:rsidRPr="00510FC6">
              <w:rPr>
                <w:rFonts w:asciiTheme="minorHAnsi" w:hAnsiTheme="minorHAnsi"/>
                <w:szCs w:val="24"/>
                <w:rtl/>
              </w:rPr>
              <w:t>)=</w:t>
            </w:r>
          </w:p>
          <w:p w14:paraId="43566AD1" w14:textId="77777777" w:rsidR="0087118E" w:rsidRPr="00510FC6" w:rsidRDefault="0087118E" w:rsidP="006301A8">
            <w:pPr>
              <w:spacing w:line="360" w:lineRule="auto"/>
              <w:contextualSpacing/>
              <w:jc w:val="center"/>
              <w:outlineLvl w:val="0"/>
              <w:rPr>
                <w:rFonts w:ascii="Arial" w:hAnsi="Arial"/>
                <w:sz w:val="22"/>
                <w:szCs w:val="22"/>
                <w:rtl/>
              </w:rPr>
            </w:pPr>
            <w:r w:rsidRPr="00510FC6">
              <w:rPr>
                <w:rFonts w:asciiTheme="minorHAnsi" w:hAnsiTheme="minorHAnsi"/>
                <w:szCs w:val="24"/>
                <w:rtl/>
              </w:rPr>
              <w:t xml:space="preserve"> </w:t>
            </w:r>
            <w:r w:rsidRPr="00510FC6">
              <w:rPr>
                <w:rFonts w:ascii="David" w:hint="eastAsia"/>
                <w:szCs w:val="24"/>
                <w:rtl/>
              </w:rPr>
              <w:t>עלות</w:t>
            </w:r>
            <w:r w:rsidRPr="00510FC6">
              <w:rPr>
                <w:rFonts w:ascii="David"/>
                <w:szCs w:val="24"/>
                <w:rtl/>
              </w:rPr>
              <w:t xml:space="preserve"> </w:t>
            </w:r>
            <w:r w:rsidRPr="00510FC6">
              <w:rPr>
                <w:rFonts w:ascii="David" w:hint="eastAsia"/>
                <w:szCs w:val="24"/>
                <w:rtl/>
              </w:rPr>
              <w:t>הפרויקט</w:t>
            </w:r>
            <w:r w:rsidRPr="00510FC6">
              <w:rPr>
                <w:rFonts w:ascii="David"/>
                <w:szCs w:val="24"/>
                <w:rtl/>
              </w:rPr>
              <w:t xml:space="preserve"> (1) </w:t>
            </w:r>
            <w:r w:rsidRPr="00510FC6">
              <w:rPr>
                <w:rFonts w:ascii="David" w:hint="eastAsia"/>
                <w:szCs w:val="24"/>
                <w:rtl/>
              </w:rPr>
              <w:t>חלקי</w:t>
            </w:r>
            <w:r w:rsidRPr="00510FC6">
              <w:rPr>
                <w:rFonts w:ascii="David"/>
                <w:szCs w:val="24"/>
                <w:rtl/>
              </w:rPr>
              <w:t xml:space="preserve"> </w:t>
            </w:r>
            <w:r w:rsidRPr="00510FC6">
              <w:rPr>
                <w:rFonts w:ascii="David" w:hint="eastAsia"/>
                <w:szCs w:val="24"/>
                <w:rtl/>
              </w:rPr>
              <w:t>חיסכון</w:t>
            </w:r>
            <w:r w:rsidRPr="00510FC6">
              <w:rPr>
                <w:rFonts w:ascii="David"/>
                <w:szCs w:val="24"/>
                <w:rtl/>
              </w:rPr>
              <w:t xml:space="preserve"> </w:t>
            </w:r>
            <w:r w:rsidRPr="00510FC6">
              <w:rPr>
                <w:rFonts w:ascii="David" w:hint="eastAsia"/>
                <w:szCs w:val="24"/>
                <w:rtl/>
              </w:rPr>
              <w:t>שנתי</w:t>
            </w:r>
            <w:r w:rsidRPr="00510FC6">
              <w:rPr>
                <w:rFonts w:ascii="David"/>
                <w:szCs w:val="24"/>
                <w:rtl/>
              </w:rPr>
              <w:t xml:space="preserve">  </w:t>
            </w:r>
            <w:r w:rsidRPr="00510FC6">
              <w:rPr>
                <w:rFonts w:ascii="David" w:hint="eastAsia"/>
                <w:szCs w:val="24"/>
                <w:rtl/>
              </w:rPr>
              <w:t>באנרגיה</w:t>
            </w:r>
            <w:r w:rsidRPr="00510FC6">
              <w:rPr>
                <w:rFonts w:ascii="David"/>
                <w:szCs w:val="24"/>
                <w:rtl/>
              </w:rPr>
              <w:t xml:space="preserve">, </w:t>
            </w:r>
            <w:r w:rsidRPr="00510FC6">
              <w:rPr>
                <w:rFonts w:ascii="David" w:hint="eastAsia"/>
                <w:szCs w:val="24"/>
                <w:rtl/>
              </w:rPr>
              <w:t>תחזוקה</w:t>
            </w:r>
            <w:r w:rsidRPr="00510FC6">
              <w:rPr>
                <w:rFonts w:ascii="David"/>
                <w:szCs w:val="24"/>
                <w:rtl/>
              </w:rPr>
              <w:t xml:space="preserve"> </w:t>
            </w:r>
            <w:r w:rsidRPr="00510FC6">
              <w:rPr>
                <w:rFonts w:ascii="David" w:hint="eastAsia"/>
                <w:szCs w:val="24"/>
                <w:rtl/>
              </w:rPr>
              <w:t>ותפעול</w:t>
            </w:r>
            <w:r w:rsidRPr="00510FC6">
              <w:rPr>
                <w:rFonts w:ascii="David"/>
                <w:szCs w:val="24"/>
                <w:rtl/>
              </w:rPr>
              <w:t xml:space="preserve"> (2)+(3)</w:t>
            </w:r>
            <w:r w:rsidRPr="00510FC6">
              <w:rPr>
                <w:rFonts w:ascii="Arial" w:hAnsi="Arial"/>
                <w:sz w:val="22"/>
                <w:szCs w:val="22"/>
                <w:rtl/>
              </w:rPr>
              <w:t xml:space="preserve"> </w:t>
            </w:r>
          </w:p>
        </w:tc>
        <w:tc>
          <w:tcPr>
            <w:tcW w:w="1876" w:type="pct"/>
            <w:vAlign w:val="center"/>
          </w:tcPr>
          <w:p w14:paraId="654CAA51" w14:textId="77777777" w:rsidR="0087118E" w:rsidRPr="00510FC6" w:rsidRDefault="0087118E" w:rsidP="006301A8">
            <w:pPr>
              <w:spacing w:line="360" w:lineRule="auto"/>
              <w:contextualSpacing/>
              <w:jc w:val="center"/>
              <w:outlineLvl w:val="0"/>
              <w:rPr>
                <w:rFonts w:asciiTheme="majorBidi" w:hAnsiTheme="majorBidi"/>
                <w:szCs w:val="24"/>
                <w:rtl/>
              </w:rPr>
            </w:pPr>
          </w:p>
        </w:tc>
      </w:tr>
    </w:tbl>
    <w:p w14:paraId="47C331AB" w14:textId="4C5BFA50" w:rsidR="00386953" w:rsidRPr="00E1295A" w:rsidRDefault="00386953" w:rsidP="004D34C8">
      <w:pPr>
        <w:numPr>
          <w:ilvl w:val="3"/>
          <w:numId w:val="34"/>
        </w:numPr>
        <w:spacing w:line="360" w:lineRule="auto"/>
        <w:ind w:left="2437"/>
        <w:contextualSpacing/>
        <w:jc w:val="both"/>
        <w:outlineLvl w:val="0"/>
        <w:rPr>
          <w:szCs w:val="24"/>
        </w:rPr>
      </w:pPr>
      <w:r w:rsidRPr="00AA7D93">
        <w:rPr>
          <w:rFonts w:hint="eastAsia"/>
          <w:szCs w:val="24"/>
          <w:rtl/>
        </w:rPr>
        <w:t>יש</w:t>
      </w:r>
      <w:r w:rsidRPr="005B3977">
        <w:rPr>
          <w:szCs w:val="24"/>
          <w:rtl/>
        </w:rPr>
        <w:t xml:space="preserve"> </w:t>
      </w:r>
      <w:r w:rsidRPr="005B3977">
        <w:rPr>
          <w:rFonts w:hint="eastAsia"/>
          <w:szCs w:val="24"/>
          <w:rtl/>
        </w:rPr>
        <w:t>לנמק</w:t>
      </w:r>
      <w:r w:rsidRPr="008A5BFA">
        <w:rPr>
          <w:szCs w:val="24"/>
          <w:rtl/>
        </w:rPr>
        <w:t xml:space="preserve"> </w:t>
      </w:r>
      <w:r w:rsidRPr="008A5BFA">
        <w:rPr>
          <w:rFonts w:hint="eastAsia"/>
          <w:szCs w:val="24"/>
          <w:rtl/>
        </w:rPr>
        <w:t>במידה</w:t>
      </w:r>
      <w:r w:rsidRPr="00FC5299">
        <w:rPr>
          <w:szCs w:val="24"/>
          <w:rtl/>
        </w:rPr>
        <w:t xml:space="preserve"> </w:t>
      </w:r>
      <w:r w:rsidRPr="007A593A">
        <w:rPr>
          <w:rFonts w:hint="eastAsia"/>
          <w:szCs w:val="24"/>
          <w:rtl/>
        </w:rPr>
        <w:t>ואכן</w:t>
      </w:r>
      <w:r w:rsidRPr="00F000C3">
        <w:rPr>
          <w:szCs w:val="24"/>
          <w:rtl/>
        </w:rPr>
        <w:t xml:space="preserve"> </w:t>
      </w:r>
      <w:r w:rsidRPr="00F94B08">
        <w:rPr>
          <w:rFonts w:hint="eastAsia"/>
          <w:szCs w:val="24"/>
          <w:rtl/>
        </w:rPr>
        <w:t>קיים</w:t>
      </w:r>
      <w:r w:rsidRPr="004C0919">
        <w:rPr>
          <w:szCs w:val="24"/>
          <w:rtl/>
        </w:rPr>
        <w:t xml:space="preserve"> </w:t>
      </w:r>
      <w:r w:rsidRPr="009344AC">
        <w:rPr>
          <w:rFonts w:hint="eastAsia"/>
          <w:szCs w:val="24"/>
          <w:rtl/>
        </w:rPr>
        <w:t>חיסכון</w:t>
      </w:r>
      <w:r w:rsidRPr="00080158">
        <w:rPr>
          <w:szCs w:val="24"/>
          <w:rtl/>
        </w:rPr>
        <w:t xml:space="preserve"> </w:t>
      </w:r>
      <w:r w:rsidRPr="00E524A8">
        <w:rPr>
          <w:rFonts w:hint="eastAsia"/>
          <w:szCs w:val="24"/>
          <w:rtl/>
        </w:rPr>
        <w:t>שנתי</w:t>
      </w:r>
      <w:r w:rsidRPr="009A764E">
        <w:rPr>
          <w:szCs w:val="24"/>
          <w:rtl/>
        </w:rPr>
        <w:t xml:space="preserve"> </w:t>
      </w:r>
      <w:r w:rsidRPr="006813CE">
        <w:rPr>
          <w:rFonts w:hint="eastAsia"/>
          <w:szCs w:val="24"/>
          <w:rtl/>
        </w:rPr>
        <w:t>נוסף</w:t>
      </w:r>
      <w:r w:rsidRPr="00A07020">
        <w:rPr>
          <w:szCs w:val="24"/>
          <w:rtl/>
        </w:rPr>
        <w:t xml:space="preserve"> (ת</w:t>
      </w:r>
      <w:r w:rsidRPr="00FD2F93">
        <w:rPr>
          <w:szCs w:val="24"/>
          <w:rtl/>
        </w:rPr>
        <w:t xml:space="preserve">חזוקה, </w:t>
      </w:r>
      <w:r w:rsidRPr="00725752">
        <w:rPr>
          <w:rFonts w:hint="eastAsia"/>
          <w:szCs w:val="24"/>
          <w:rtl/>
        </w:rPr>
        <w:t>תפעול</w:t>
      </w:r>
      <w:r w:rsidRPr="001F61D4">
        <w:rPr>
          <w:szCs w:val="24"/>
          <w:rtl/>
        </w:rPr>
        <w:t xml:space="preserve"> </w:t>
      </w:r>
      <w:r w:rsidRPr="009E48A0">
        <w:rPr>
          <w:rFonts w:hint="eastAsia"/>
          <w:szCs w:val="24"/>
          <w:rtl/>
        </w:rPr>
        <w:t>וכד</w:t>
      </w:r>
      <w:r w:rsidRPr="00947A0D">
        <w:rPr>
          <w:szCs w:val="24"/>
          <w:rtl/>
        </w:rPr>
        <w:t>').</w:t>
      </w:r>
    </w:p>
    <w:p w14:paraId="099E7A1F" w14:textId="6F205E01" w:rsidR="00D117FA" w:rsidRPr="00510FC6" w:rsidRDefault="00D117FA" w:rsidP="000B5618">
      <w:pPr>
        <w:pStyle w:val="af1"/>
        <w:numPr>
          <w:ilvl w:val="1"/>
          <w:numId w:val="34"/>
        </w:numPr>
        <w:spacing w:line="360" w:lineRule="auto"/>
        <w:jc w:val="both"/>
        <w:rPr>
          <w:b/>
          <w:bCs/>
          <w:szCs w:val="24"/>
          <w:u w:val="single"/>
        </w:rPr>
      </w:pPr>
      <w:r w:rsidRPr="00510FC6">
        <w:rPr>
          <w:rFonts w:hint="eastAsia"/>
          <w:b/>
          <w:bCs/>
          <w:szCs w:val="24"/>
          <w:u w:val="single"/>
          <w:rtl/>
        </w:rPr>
        <w:t>שלב</w:t>
      </w:r>
      <w:r w:rsidRPr="00510FC6">
        <w:rPr>
          <w:b/>
          <w:bCs/>
          <w:szCs w:val="24"/>
          <w:u w:val="single"/>
          <w:rtl/>
        </w:rPr>
        <w:t xml:space="preserve"> </w:t>
      </w:r>
      <w:r w:rsidRPr="00510FC6">
        <w:rPr>
          <w:rFonts w:hint="eastAsia"/>
          <w:b/>
          <w:bCs/>
          <w:szCs w:val="24"/>
          <w:u w:val="single"/>
          <w:rtl/>
        </w:rPr>
        <w:t>ז</w:t>
      </w:r>
      <w:r w:rsidRPr="00510FC6">
        <w:rPr>
          <w:b/>
          <w:bCs/>
          <w:szCs w:val="24"/>
          <w:u w:val="single"/>
          <w:rtl/>
        </w:rPr>
        <w:t xml:space="preserve">': </w:t>
      </w:r>
      <w:r w:rsidRPr="00510FC6">
        <w:rPr>
          <w:rFonts w:hint="eastAsia"/>
          <w:b/>
          <w:bCs/>
          <w:szCs w:val="24"/>
          <w:u w:val="single"/>
          <w:rtl/>
        </w:rPr>
        <w:t>לוח</w:t>
      </w:r>
      <w:r w:rsidRPr="00510FC6">
        <w:rPr>
          <w:b/>
          <w:bCs/>
          <w:szCs w:val="24"/>
          <w:u w:val="single"/>
          <w:rtl/>
        </w:rPr>
        <w:t xml:space="preserve"> </w:t>
      </w:r>
      <w:r w:rsidRPr="00510FC6">
        <w:rPr>
          <w:rFonts w:hint="eastAsia"/>
          <w:b/>
          <w:bCs/>
          <w:szCs w:val="24"/>
          <w:u w:val="single"/>
          <w:rtl/>
        </w:rPr>
        <w:t>זמנים</w:t>
      </w:r>
      <w:r w:rsidRPr="00510FC6">
        <w:rPr>
          <w:b/>
          <w:bCs/>
          <w:szCs w:val="24"/>
          <w:u w:val="single"/>
          <w:rtl/>
        </w:rPr>
        <w:t xml:space="preserve"> </w:t>
      </w:r>
      <w:r w:rsidRPr="00510FC6">
        <w:rPr>
          <w:rFonts w:hint="eastAsia"/>
          <w:b/>
          <w:bCs/>
          <w:szCs w:val="24"/>
          <w:u w:val="single"/>
          <w:rtl/>
        </w:rPr>
        <w:t>לביצוע</w:t>
      </w:r>
      <w:r w:rsidRPr="00510FC6">
        <w:rPr>
          <w:b/>
          <w:bCs/>
          <w:szCs w:val="24"/>
          <w:u w:val="single"/>
          <w:rtl/>
        </w:rPr>
        <w:t xml:space="preserve"> </w:t>
      </w:r>
      <w:r w:rsidRPr="00510FC6">
        <w:rPr>
          <w:rFonts w:hint="eastAsia"/>
          <w:b/>
          <w:bCs/>
          <w:szCs w:val="24"/>
          <w:u w:val="single"/>
          <w:rtl/>
        </w:rPr>
        <w:t>הפרוקיט</w:t>
      </w:r>
      <w:r w:rsidRPr="00510FC6">
        <w:rPr>
          <w:b/>
          <w:bCs/>
          <w:szCs w:val="24"/>
          <w:u w:val="single"/>
          <w:rtl/>
        </w:rPr>
        <w:t>:</w:t>
      </w:r>
    </w:p>
    <w:p w14:paraId="257FA6CC" w14:textId="77777777" w:rsidR="005449E8" w:rsidRPr="00510FC6" w:rsidRDefault="005449E8" w:rsidP="000B5618">
      <w:pPr>
        <w:numPr>
          <w:ilvl w:val="2"/>
          <w:numId w:val="34"/>
        </w:numPr>
        <w:spacing w:line="360" w:lineRule="auto"/>
        <w:ind w:left="1870" w:hanging="850"/>
        <w:contextualSpacing/>
        <w:jc w:val="both"/>
        <w:outlineLvl w:val="0"/>
        <w:rPr>
          <w:szCs w:val="24"/>
        </w:rPr>
      </w:pPr>
      <w:r w:rsidRPr="00510FC6">
        <w:rPr>
          <w:rFonts w:hint="eastAsia"/>
          <w:szCs w:val="24"/>
          <w:rtl/>
        </w:rPr>
        <w:t>המציע</w:t>
      </w:r>
      <w:r w:rsidRPr="00510FC6">
        <w:rPr>
          <w:szCs w:val="24"/>
          <w:rtl/>
        </w:rPr>
        <w:t xml:space="preserve"> מתבקש למלא את הפרטים הנדרשים מטה על </w:t>
      </w:r>
      <w:r w:rsidRPr="00510FC6">
        <w:rPr>
          <w:rFonts w:hint="eastAsia"/>
          <w:szCs w:val="24"/>
          <w:rtl/>
        </w:rPr>
        <w:t>לוח</w:t>
      </w:r>
      <w:r w:rsidRPr="00510FC6">
        <w:rPr>
          <w:szCs w:val="24"/>
          <w:rtl/>
        </w:rPr>
        <w:t xml:space="preserve"> </w:t>
      </w:r>
      <w:r w:rsidRPr="00510FC6">
        <w:rPr>
          <w:rFonts w:hint="eastAsia"/>
          <w:szCs w:val="24"/>
          <w:rtl/>
        </w:rPr>
        <w:t>הזמנים</w:t>
      </w:r>
      <w:r w:rsidRPr="00510FC6">
        <w:rPr>
          <w:szCs w:val="24"/>
          <w:rtl/>
        </w:rPr>
        <w:t xml:space="preserve"> של </w:t>
      </w:r>
      <w:r w:rsidRPr="00510FC6">
        <w:rPr>
          <w:rFonts w:hint="eastAsia"/>
          <w:szCs w:val="24"/>
          <w:rtl/>
        </w:rPr>
        <w:t>ביצוע</w:t>
      </w:r>
      <w:r w:rsidRPr="00510FC6">
        <w:rPr>
          <w:szCs w:val="24"/>
          <w:rtl/>
        </w:rPr>
        <w:t xml:space="preserve"> </w:t>
      </w:r>
      <w:r w:rsidRPr="00510FC6">
        <w:rPr>
          <w:rFonts w:hint="eastAsia"/>
          <w:szCs w:val="24"/>
          <w:rtl/>
        </w:rPr>
        <w:t>הפרויקט</w:t>
      </w:r>
      <w:r w:rsidRPr="00510FC6">
        <w:rPr>
          <w:szCs w:val="24"/>
          <w:rtl/>
        </w:rPr>
        <w:t xml:space="preserve"> בהסתמך על לוח המזנים שנקבע על ידי המשרד במכרז זה:</w:t>
      </w:r>
    </w:p>
    <w:tbl>
      <w:tblPr>
        <w:tblStyle w:val="af7"/>
        <w:bidiVisual/>
        <w:tblW w:w="4040" w:type="pct"/>
        <w:jc w:val="right"/>
        <w:tblLook w:val="04A0" w:firstRow="1" w:lastRow="0" w:firstColumn="1" w:lastColumn="0" w:noHBand="0" w:noVBand="1"/>
      </w:tblPr>
      <w:tblGrid>
        <w:gridCol w:w="734"/>
        <w:gridCol w:w="3780"/>
        <w:gridCol w:w="2716"/>
      </w:tblGrid>
      <w:tr w:rsidR="005449E8" w:rsidRPr="00510FC6" w14:paraId="56EBFD66" w14:textId="77777777" w:rsidTr="006301A8">
        <w:trPr>
          <w:jc w:val="right"/>
        </w:trPr>
        <w:tc>
          <w:tcPr>
            <w:tcW w:w="294" w:type="pct"/>
            <w:shd w:val="clear" w:color="auto" w:fill="D9D9D9" w:themeFill="background1" w:themeFillShade="D9"/>
            <w:vAlign w:val="center"/>
          </w:tcPr>
          <w:p w14:paraId="2D2EAB30" w14:textId="77777777" w:rsidR="005449E8" w:rsidRPr="00510FC6" w:rsidRDefault="005449E8" w:rsidP="006301A8">
            <w:pPr>
              <w:autoSpaceDE w:val="0"/>
              <w:autoSpaceDN w:val="0"/>
              <w:adjustRightInd w:val="0"/>
              <w:spacing w:line="360" w:lineRule="auto"/>
              <w:jc w:val="center"/>
              <w:rPr>
                <w:rFonts w:asciiTheme="majorBidi" w:hAnsiTheme="majorBidi"/>
                <w:b/>
                <w:bCs/>
                <w:szCs w:val="24"/>
                <w:u w:val="single"/>
                <w:rtl/>
              </w:rPr>
            </w:pPr>
            <w:r w:rsidRPr="00510FC6">
              <w:rPr>
                <w:rFonts w:asciiTheme="majorBidi" w:hAnsiTheme="majorBidi" w:hint="eastAsia"/>
                <w:b/>
                <w:bCs/>
                <w:szCs w:val="24"/>
                <w:rtl/>
              </w:rPr>
              <w:t>מס</w:t>
            </w:r>
            <w:r w:rsidRPr="00510FC6">
              <w:rPr>
                <w:rFonts w:asciiTheme="majorBidi" w:hAnsiTheme="majorBidi"/>
                <w:b/>
                <w:bCs/>
                <w:szCs w:val="24"/>
                <w:rtl/>
              </w:rPr>
              <w:t>"ד</w:t>
            </w:r>
          </w:p>
        </w:tc>
        <w:tc>
          <w:tcPr>
            <w:tcW w:w="2721" w:type="pct"/>
            <w:shd w:val="clear" w:color="auto" w:fill="D9D9D9" w:themeFill="background1" w:themeFillShade="D9"/>
            <w:vAlign w:val="center"/>
          </w:tcPr>
          <w:p w14:paraId="726A2A6C" w14:textId="77777777" w:rsidR="005449E8" w:rsidRPr="00510FC6" w:rsidRDefault="005449E8" w:rsidP="006301A8">
            <w:pPr>
              <w:autoSpaceDE w:val="0"/>
              <w:autoSpaceDN w:val="0"/>
              <w:adjustRightInd w:val="0"/>
              <w:spacing w:line="360" w:lineRule="auto"/>
              <w:jc w:val="center"/>
              <w:rPr>
                <w:rFonts w:asciiTheme="majorBidi" w:hAnsiTheme="majorBidi"/>
                <w:b/>
                <w:bCs/>
                <w:szCs w:val="24"/>
                <w:u w:val="single"/>
                <w:rtl/>
              </w:rPr>
            </w:pPr>
            <w:r w:rsidRPr="00510FC6">
              <w:rPr>
                <w:rFonts w:asciiTheme="majorBidi" w:hAnsiTheme="majorBidi" w:hint="eastAsia"/>
                <w:b/>
                <w:bCs/>
                <w:szCs w:val="24"/>
                <w:rtl/>
              </w:rPr>
              <w:t>נושא</w:t>
            </w:r>
          </w:p>
        </w:tc>
        <w:tc>
          <w:tcPr>
            <w:tcW w:w="1985" w:type="pct"/>
            <w:shd w:val="clear" w:color="auto" w:fill="D9D9D9" w:themeFill="background1" w:themeFillShade="D9"/>
            <w:vAlign w:val="center"/>
          </w:tcPr>
          <w:p w14:paraId="6DEA7734" w14:textId="77777777" w:rsidR="005449E8" w:rsidRPr="00510FC6" w:rsidRDefault="005449E8" w:rsidP="006301A8">
            <w:pPr>
              <w:autoSpaceDE w:val="0"/>
              <w:autoSpaceDN w:val="0"/>
              <w:adjustRightInd w:val="0"/>
              <w:spacing w:line="360" w:lineRule="auto"/>
              <w:jc w:val="center"/>
              <w:rPr>
                <w:rFonts w:asciiTheme="majorBidi" w:hAnsiTheme="majorBidi"/>
                <w:b/>
                <w:bCs/>
                <w:szCs w:val="24"/>
                <w:u w:val="single"/>
                <w:rtl/>
              </w:rPr>
            </w:pPr>
            <w:r w:rsidRPr="00510FC6">
              <w:rPr>
                <w:rFonts w:asciiTheme="majorBidi" w:hAnsiTheme="majorBidi" w:hint="eastAsia"/>
                <w:b/>
                <w:bCs/>
                <w:szCs w:val="24"/>
                <w:rtl/>
              </w:rPr>
              <w:t>ערך</w:t>
            </w:r>
          </w:p>
        </w:tc>
      </w:tr>
      <w:tr w:rsidR="005449E8" w:rsidRPr="00510FC6" w14:paraId="1EE3A9B1" w14:textId="77777777" w:rsidTr="006301A8">
        <w:trPr>
          <w:jc w:val="right"/>
        </w:trPr>
        <w:tc>
          <w:tcPr>
            <w:tcW w:w="294" w:type="pct"/>
            <w:vAlign w:val="center"/>
          </w:tcPr>
          <w:p w14:paraId="36652778" w14:textId="77777777" w:rsidR="005449E8" w:rsidRPr="00510FC6" w:rsidRDefault="005449E8" w:rsidP="006301A8">
            <w:pPr>
              <w:autoSpaceDE w:val="0"/>
              <w:autoSpaceDN w:val="0"/>
              <w:adjustRightInd w:val="0"/>
              <w:spacing w:line="360" w:lineRule="auto"/>
              <w:jc w:val="center"/>
              <w:rPr>
                <w:rFonts w:asciiTheme="majorBidi" w:hAnsiTheme="majorBidi"/>
                <w:szCs w:val="24"/>
                <w:rtl/>
              </w:rPr>
            </w:pPr>
            <w:r w:rsidRPr="00510FC6">
              <w:rPr>
                <w:rFonts w:asciiTheme="majorBidi" w:hAnsiTheme="majorBidi"/>
                <w:szCs w:val="24"/>
                <w:rtl/>
              </w:rPr>
              <w:t>1</w:t>
            </w:r>
          </w:p>
        </w:tc>
        <w:tc>
          <w:tcPr>
            <w:tcW w:w="2721" w:type="pct"/>
            <w:vAlign w:val="center"/>
          </w:tcPr>
          <w:p w14:paraId="61A7F245" w14:textId="77777777" w:rsidR="005449E8" w:rsidRPr="00510FC6" w:rsidRDefault="005449E8" w:rsidP="006301A8">
            <w:pPr>
              <w:autoSpaceDE w:val="0"/>
              <w:autoSpaceDN w:val="0"/>
              <w:adjustRightInd w:val="0"/>
              <w:spacing w:line="360" w:lineRule="auto"/>
              <w:jc w:val="center"/>
              <w:rPr>
                <w:rFonts w:asciiTheme="majorBidi" w:hAnsiTheme="majorBidi"/>
                <w:b/>
                <w:bCs/>
                <w:szCs w:val="24"/>
                <w:u w:val="single"/>
                <w:rtl/>
              </w:rPr>
            </w:pPr>
            <w:r w:rsidRPr="00510FC6">
              <w:rPr>
                <w:rFonts w:ascii="David" w:hint="eastAsia"/>
                <w:szCs w:val="24"/>
                <w:rtl/>
              </w:rPr>
              <w:t>מועד</w:t>
            </w:r>
            <w:r w:rsidRPr="00510FC6">
              <w:rPr>
                <w:rFonts w:ascii="David"/>
                <w:szCs w:val="24"/>
              </w:rPr>
              <w:t xml:space="preserve"> </w:t>
            </w:r>
            <w:r w:rsidRPr="00510FC6">
              <w:rPr>
                <w:rFonts w:ascii="David" w:hint="eastAsia"/>
                <w:szCs w:val="24"/>
                <w:rtl/>
              </w:rPr>
              <w:t>קבלת</w:t>
            </w:r>
            <w:r w:rsidRPr="00510FC6">
              <w:rPr>
                <w:rFonts w:ascii="David"/>
                <w:szCs w:val="24"/>
              </w:rPr>
              <w:t xml:space="preserve"> </w:t>
            </w:r>
            <w:r w:rsidRPr="00510FC6">
              <w:rPr>
                <w:rFonts w:ascii="David" w:hint="eastAsia"/>
                <w:szCs w:val="24"/>
                <w:rtl/>
              </w:rPr>
              <w:t>אישורים</w:t>
            </w:r>
            <w:r w:rsidRPr="00510FC6">
              <w:rPr>
                <w:rFonts w:ascii="David"/>
                <w:szCs w:val="24"/>
              </w:rPr>
              <w:t xml:space="preserve"> </w:t>
            </w:r>
            <w:r w:rsidRPr="00510FC6">
              <w:rPr>
                <w:rFonts w:ascii="David" w:hint="eastAsia"/>
                <w:szCs w:val="24"/>
                <w:rtl/>
              </w:rPr>
              <w:t>סטטוטוריים</w:t>
            </w:r>
            <w:r w:rsidRPr="00510FC6">
              <w:rPr>
                <w:rFonts w:ascii="David"/>
                <w:szCs w:val="24"/>
                <w:rtl/>
              </w:rPr>
              <w:t xml:space="preserve">, </w:t>
            </w:r>
            <w:r w:rsidRPr="00510FC6">
              <w:rPr>
                <w:rFonts w:ascii="David" w:hint="eastAsia"/>
                <w:szCs w:val="24"/>
                <w:rtl/>
              </w:rPr>
              <w:t>ככל</w:t>
            </w:r>
            <w:r w:rsidRPr="00510FC6">
              <w:rPr>
                <w:rFonts w:ascii="David"/>
                <w:szCs w:val="24"/>
              </w:rPr>
              <w:t xml:space="preserve"> </w:t>
            </w:r>
            <w:r w:rsidRPr="00510FC6">
              <w:rPr>
                <w:rFonts w:ascii="David" w:hint="eastAsia"/>
                <w:szCs w:val="24"/>
                <w:rtl/>
              </w:rPr>
              <w:t>ונדרש</w:t>
            </w:r>
          </w:p>
        </w:tc>
        <w:tc>
          <w:tcPr>
            <w:tcW w:w="1985" w:type="pct"/>
            <w:vAlign w:val="center"/>
          </w:tcPr>
          <w:p w14:paraId="03062C71" w14:textId="77777777" w:rsidR="005449E8" w:rsidRPr="00510FC6" w:rsidRDefault="005449E8" w:rsidP="006301A8">
            <w:pPr>
              <w:autoSpaceDE w:val="0"/>
              <w:autoSpaceDN w:val="0"/>
              <w:adjustRightInd w:val="0"/>
              <w:spacing w:line="360" w:lineRule="auto"/>
              <w:jc w:val="center"/>
              <w:rPr>
                <w:rFonts w:asciiTheme="majorBidi" w:hAnsiTheme="majorBidi"/>
                <w:b/>
                <w:bCs/>
                <w:szCs w:val="24"/>
                <w:u w:val="single"/>
                <w:rtl/>
              </w:rPr>
            </w:pPr>
          </w:p>
        </w:tc>
      </w:tr>
      <w:tr w:rsidR="005449E8" w:rsidRPr="00510FC6" w14:paraId="435F6254" w14:textId="77777777" w:rsidTr="006301A8">
        <w:trPr>
          <w:jc w:val="right"/>
        </w:trPr>
        <w:tc>
          <w:tcPr>
            <w:tcW w:w="294" w:type="pct"/>
            <w:vAlign w:val="center"/>
          </w:tcPr>
          <w:p w14:paraId="1EF1BF73" w14:textId="77777777" w:rsidR="005449E8" w:rsidRPr="00510FC6" w:rsidRDefault="005449E8" w:rsidP="006301A8">
            <w:pPr>
              <w:autoSpaceDE w:val="0"/>
              <w:autoSpaceDN w:val="0"/>
              <w:adjustRightInd w:val="0"/>
              <w:spacing w:line="360" w:lineRule="auto"/>
              <w:jc w:val="center"/>
              <w:rPr>
                <w:rFonts w:asciiTheme="majorBidi" w:hAnsiTheme="majorBidi"/>
                <w:szCs w:val="24"/>
                <w:rtl/>
              </w:rPr>
            </w:pPr>
            <w:r w:rsidRPr="00510FC6">
              <w:rPr>
                <w:rFonts w:asciiTheme="majorBidi" w:hAnsiTheme="majorBidi"/>
                <w:szCs w:val="24"/>
                <w:rtl/>
              </w:rPr>
              <w:t>2</w:t>
            </w:r>
          </w:p>
        </w:tc>
        <w:tc>
          <w:tcPr>
            <w:tcW w:w="2721" w:type="pct"/>
            <w:vAlign w:val="center"/>
          </w:tcPr>
          <w:p w14:paraId="3B4A6895" w14:textId="77777777" w:rsidR="005449E8" w:rsidRPr="00510FC6" w:rsidRDefault="005449E8" w:rsidP="006301A8">
            <w:pPr>
              <w:autoSpaceDE w:val="0"/>
              <w:autoSpaceDN w:val="0"/>
              <w:adjustRightInd w:val="0"/>
              <w:spacing w:line="360" w:lineRule="auto"/>
              <w:jc w:val="center"/>
              <w:rPr>
                <w:rFonts w:asciiTheme="majorBidi" w:hAnsiTheme="majorBidi"/>
                <w:b/>
                <w:bCs/>
                <w:szCs w:val="24"/>
                <w:u w:val="single"/>
                <w:rtl/>
              </w:rPr>
            </w:pPr>
            <w:r w:rsidRPr="00510FC6">
              <w:rPr>
                <w:rFonts w:ascii="David" w:hint="eastAsia"/>
                <w:szCs w:val="24"/>
                <w:rtl/>
              </w:rPr>
              <w:t>מועד</w:t>
            </w:r>
            <w:r w:rsidRPr="00510FC6">
              <w:rPr>
                <w:rFonts w:ascii="David"/>
                <w:szCs w:val="24"/>
              </w:rPr>
              <w:t xml:space="preserve"> </w:t>
            </w:r>
            <w:r w:rsidRPr="00510FC6">
              <w:rPr>
                <w:rFonts w:ascii="David" w:hint="eastAsia"/>
                <w:szCs w:val="24"/>
                <w:rtl/>
              </w:rPr>
              <w:t>סיום</w:t>
            </w:r>
            <w:r w:rsidRPr="00510FC6">
              <w:rPr>
                <w:rFonts w:ascii="David"/>
                <w:szCs w:val="24"/>
              </w:rPr>
              <w:t xml:space="preserve"> </w:t>
            </w:r>
            <w:r w:rsidRPr="00510FC6">
              <w:rPr>
                <w:rFonts w:ascii="David" w:hint="eastAsia"/>
                <w:szCs w:val="24"/>
                <w:rtl/>
              </w:rPr>
              <w:t>רכישת</w:t>
            </w:r>
            <w:r w:rsidRPr="00510FC6">
              <w:rPr>
                <w:rFonts w:ascii="David"/>
                <w:szCs w:val="24"/>
              </w:rPr>
              <w:t xml:space="preserve"> </w:t>
            </w:r>
            <w:r w:rsidRPr="00510FC6">
              <w:rPr>
                <w:rFonts w:ascii="David" w:hint="eastAsia"/>
                <w:szCs w:val="24"/>
                <w:rtl/>
              </w:rPr>
              <w:t>מלוא</w:t>
            </w:r>
            <w:r w:rsidRPr="00510FC6">
              <w:rPr>
                <w:rFonts w:ascii="David"/>
                <w:szCs w:val="24"/>
              </w:rPr>
              <w:t xml:space="preserve"> </w:t>
            </w:r>
            <w:r w:rsidRPr="00510FC6">
              <w:rPr>
                <w:rFonts w:ascii="David" w:hint="eastAsia"/>
                <w:szCs w:val="24"/>
                <w:rtl/>
              </w:rPr>
              <w:t>הציוד</w:t>
            </w:r>
            <w:r w:rsidRPr="00510FC6">
              <w:rPr>
                <w:rFonts w:ascii="David"/>
                <w:szCs w:val="24"/>
              </w:rPr>
              <w:t xml:space="preserve"> </w:t>
            </w:r>
            <w:r w:rsidRPr="00510FC6">
              <w:rPr>
                <w:rFonts w:ascii="David" w:hint="eastAsia"/>
                <w:szCs w:val="24"/>
                <w:rtl/>
              </w:rPr>
              <w:t>הדרוש</w:t>
            </w:r>
          </w:p>
        </w:tc>
        <w:tc>
          <w:tcPr>
            <w:tcW w:w="1985" w:type="pct"/>
            <w:vAlign w:val="center"/>
          </w:tcPr>
          <w:p w14:paraId="309AF2BF" w14:textId="77777777" w:rsidR="005449E8" w:rsidRPr="00510FC6" w:rsidRDefault="005449E8" w:rsidP="006301A8">
            <w:pPr>
              <w:autoSpaceDE w:val="0"/>
              <w:autoSpaceDN w:val="0"/>
              <w:adjustRightInd w:val="0"/>
              <w:spacing w:line="360" w:lineRule="auto"/>
              <w:jc w:val="center"/>
              <w:rPr>
                <w:rFonts w:asciiTheme="majorBidi" w:hAnsiTheme="majorBidi"/>
                <w:b/>
                <w:bCs/>
                <w:szCs w:val="24"/>
                <w:u w:val="single"/>
                <w:rtl/>
              </w:rPr>
            </w:pPr>
          </w:p>
        </w:tc>
      </w:tr>
      <w:tr w:rsidR="005449E8" w:rsidRPr="00510FC6" w14:paraId="26D68EA0" w14:textId="77777777" w:rsidTr="006301A8">
        <w:trPr>
          <w:jc w:val="right"/>
        </w:trPr>
        <w:tc>
          <w:tcPr>
            <w:tcW w:w="294" w:type="pct"/>
            <w:vAlign w:val="center"/>
          </w:tcPr>
          <w:p w14:paraId="3D4BFB4B" w14:textId="77777777" w:rsidR="005449E8" w:rsidRPr="00510FC6" w:rsidRDefault="005449E8" w:rsidP="006301A8">
            <w:pPr>
              <w:autoSpaceDE w:val="0"/>
              <w:autoSpaceDN w:val="0"/>
              <w:adjustRightInd w:val="0"/>
              <w:spacing w:line="360" w:lineRule="auto"/>
              <w:jc w:val="center"/>
              <w:rPr>
                <w:rFonts w:asciiTheme="majorBidi" w:hAnsiTheme="majorBidi"/>
                <w:szCs w:val="24"/>
                <w:rtl/>
              </w:rPr>
            </w:pPr>
            <w:r w:rsidRPr="00510FC6">
              <w:rPr>
                <w:rFonts w:asciiTheme="majorBidi" w:hAnsiTheme="majorBidi"/>
                <w:szCs w:val="24"/>
                <w:rtl/>
              </w:rPr>
              <w:t>3</w:t>
            </w:r>
          </w:p>
        </w:tc>
        <w:tc>
          <w:tcPr>
            <w:tcW w:w="2721" w:type="pct"/>
            <w:vAlign w:val="center"/>
          </w:tcPr>
          <w:p w14:paraId="26F450BA" w14:textId="77777777" w:rsidR="005449E8" w:rsidRPr="00510FC6" w:rsidRDefault="005449E8" w:rsidP="006301A8">
            <w:pPr>
              <w:autoSpaceDE w:val="0"/>
              <w:autoSpaceDN w:val="0"/>
              <w:adjustRightInd w:val="0"/>
              <w:spacing w:line="360" w:lineRule="auto"/>
              <w:jc w:val="center"/>
              <w:rPr>
                <w:rFonts w:asciiTheme="majorBidi" w:hAnsiTheme="majorBidi"/>
                <w:b/>
                <w:bCs/>
                <w:szCs w:val="24"/>
                <w:u w:val="single"/>
                <w:rtl/>
              </w:rPr>
            </w:pPr>
            <w:r w:rsidRPr="00510FC6">
              <w:rPr>
                <w:rFonts w:ascii="David" w:hint="eastAsia"/>
                <w:szCs w:val="24"/>
                <w:rtl/>
              </w:rPr>
              <w:t>מועד</w:t>
            </w:r>
            <w:r w:rsidRPr="00510FC6">
              <w:rPr>
                <w:rFonts w:ascii="David"/>
                <w:szCs w:val="24"/>
              </w:rPr>
              <w:t xml:space="preserve"> </w:t>
            </w:r>
            <w:r w:rsidRPr="00510FC6">
              <w:rPr>
                <w:rFonts w:ascii="David" w:hint="eastAsia"/>
                <w:szCs w:val="24"/>
                <w:rtl/>
              </w:rPr>
              <w:t>תחילת</w:t>
            </w:r>
            <w:r w:rsidRPr="00510FC6">
              <w:rPr>
                <w:rFonts w:ascii="David"/>
                <w:szCs w:val="24"/>
              </w:rPr>
              <w:t xml:space="preserve"> </w:t>
            </w:r>
            <w:r w:rsidRPr="00510FC6">
              <w:rPr>
                <w:rFonts w:ascii="David" w:hint="eastAsia"/>
                <w:szCs w:val="24"/>
                <w:rtl/>
              </w:rPr>
              <w:t>התקנת</w:t>
            </w:r>
            <w:r w:rsidRPr="00510FC6">
              <w:rPr>
                <w:rFonts w:ascii="David"/>
                <w:szCs w:val="24"/>
                <w:rtl/>
              </w:rPr>
              <w:t xml:space="preserve"> </w:t>
            </w:r>
            <w:r w:rsidRPr="00510FC6">
              <w:rPr>
                <w:rFonts w:ascii="David" w:hint="eastAsia"/>
                <w:szCs w:val="24"/>
                <w:rtl/>
              </w:rPr>
              <w:t>הציוד</w:t>
            </w:r>
          </w:p>
        </w:tc>
        <w:tc>
          <w:tcPr>
            <w:tcW w:w="1985" w:type="pct"/>
            <w:vAlign w:val="center"/>
          </w:tcPr>
          <w:p w14:paraId="05C9B94E" w14:textId="77777777" w:rsidR="005449E8" w:rsidRPr="00510FC6" w:rsidRDefault="005449E8" w:rsidP="006301A8">
            <w:pPr>
              <w:autoSpaceDE w:val="0"/>
              <w:autoSpaceDN w:val="0"/>
              <w:adjustRightInd w:val="0"/>
              <w:spacing w:line="360" w:lineRule="auto"/>
              <w:jc w:val="center"/>
              <w:rPr>
                <w:rFonts w:asciiTheme="majorBidi" w:hAnsiTheme="majorBidi"/>
                <w:b/>
                <w:bCs/>
                <w:szCs w:val="24"/>
                <w:u w:val="single"/>
                <w:rtl/>
              </w:rPr>
            </w:pPr>
          </w:p>
        </w:tc>
      </w:tr>
      <w:tr w:rsidR="005449E8" w:rsidRPr="00510FC6" w14:paraId="29905654" w14:textId="77777777" w:rsidTr="006301A8">
        <w:trPr>
          <w:jc w:val="right"/>
        </w:trPr>
        <w:tc>
          <w:tcPr>
            <w:tcW w:w="294" w:type="pct"/>
            <w:vAlign w:val="center"/>
          </w:tcPr>
          <w:p w14:paraId="102A46D3" w14:textId="77777777" w:rsidR="005449E8" w:rsidRPr="00510FC6" w:rsidRDefault="005449E8" w:rsidP="006301A8">
            <w:pPr>
              <w:autoSpaceDE w:val="0"/>
              <w:autoSpaceDN w:val="0"/>
              <w:adjustRightInd w:val="0"/>
              <w:spacing w:line="360" w:lineRule="auto"/>
              <w:jc w:val="center"/>
              <w:rPr>
                <w:rFonts w:asciiTheme="majorBidi" w:hAnsiTheme="majorBidi"/>
                <w:szCs w:val="24"/>
                <w:rtl/>
              </w:rPr>
            </w:pPr>
            <w:r w:rsidRPr="00510FC6">
              <w:rPr>
                <w:rFonts w:asciiTheme="majorBidi" w:hAnsiTheme="majorBidi"/>
                <w:szCs w:val="24"/>
                <w:rtl/>
              </w:rPr>
              <w:t>4</w:t>
            </w:r>
          </w:p>
        </w:tc>
        <w:tc>
          <w:tcPr>
            <w:tcW w:w="2721" w:type="pct"/>
            <w:vAlign w:val="center"/>
          </w:tcPr>
          <w:p w14:paraId="40EBD70E" w14:textId="77777777" w:rsidR="005449E8" w:rsidRPr="00510FC6" w:rsidRDefault="005449E8" w:rsidP="006301A8">
            <w:pPr>
              <w:autoSpaceDE w:val="0"/>
              <w:autoSpaceDN w:val="0"/>
              <w:adjustRightInd w:val="0"/>
              <w:spacing w:line="360" w:lineRule="auto"/>
              <w:jc w:val="center"/>
              <w:rPr>
                <w:rFonts w:asciiTheme="majorBidi" w:hAnsiTheme="majorBidi"/>
                <w:b/>
                <w:bCs/>
                <w:szCs w:val="24"/>
                <w:u w:val="single"/>
                <w:rtl/>
              </w:rPr>
            </w:pPr>
            <w:r w:rsidRPr="00510FC6">
              <w:rPr>
                <w:rFonts w:ascii="David" w:hint="eastAsia"/>
                <w:szCs w:val="24"/>
                <w:rtl/>
              </w:rPr>
              <w:t>מועד</w:t>
            </w:r>
            <w:r w:rsidRPr="00510FC6">
              <w:rPr>
                <w:rFonts w:ascii="David"/>
                <w:szCs w:val="24"/>
                <w:rtl/>
              </w:rPr>
              <w:t xml:space="preserve"> </w:t>
            </w:r>
            <w:r w:rsidRPr="00510FC6">
              <w:rPr>
                <w:rFonts w:ascii="David" w:hint="eastAsia"/>
                <w:szCs w:val="24"/>
                <w:rtl/>
              </w:rPr>
              <w:t>תחילת</w:t>
            </w:r>
            <w:r w:rsidRPr="00510FC6">
              <w:rPr>
                <w:rFonts w:ascii="David"/>
                <w:szCs w:val="24"/>
                <w:rtl/>
              </w:rPr>
              <w:t xml:space="preserve"> </w:t>
            </w:r>
            <w:r w:rsidRPr="00510FC6">
              <w:rPr>
                <w:rFonts w:ascii="David" w:hint="eastAsia"/>
                <w:szCs w:val="24"/>
                <w:rtl/>
              </w:rPr>
              <w:t>הפעלת</w:t>
            </w:r>
            <w:r w:rsidRPr="00510FC6">
              <w:rPr>
                <w:rFonts w:ascii="David"/>
                <w:szCs w:val="24"/>
                <w:rtl/>
              </w:rPr>
              <w:t xml:space="preserve"> </w:t>
            </w:r>
            <w:r w:rsidRPr="00510FC6">
              <w:rPr>
                <w:rFonts w:ascii="David" w:hint="eastAsia"/>
                <w:szCs w:val="24"/>
                <w:rtl/>
              </w:rPr>
              <w:t>הציוד</w:t>
            </w:r>
          </w:p>
        </w:tc>
        <w:tc>
          <w:tcPr>
            <w:tcW w:w="1985" w:type="pct"/>
            <w:vAlign w:val="center"/>
          </w:tcPr>
          <w:p w14:paraId="32A61C16" w14:textId="77777777" w:rsidR="005449E8" w:rsidRPr="00510FC6" w:rsidRDefault="005449E8" w:rsidP="006301A8">
            <w:pPr>
              <w:autoSpaceDE w:val="0"/>
              <w:autoSpaceDN w:val="0"/>
              <w:adjustRightInd w:val="0"/>
              <w:spacing w:line="360" w:lineRule="auto"/>
              <w:jc w:val="center"/>
              <w:rPr>
                <w:rFonts w:asciiTheme="majorBidi" w:hAnsiTheme="majorBidi"/>
                <w:b/>
                <w:bCs/>
                <w:szCs w:val="24"/>
                <w:u w:val="single"/>
                <w:rtl/>
              </w:rPr>
            </w:pPr>
          </w:p>
        </w:tc>
      </w:tr>
    </w:tbl>
    <w:p w14:paraId="6D9DE968" w14:textId="77777777" w:rsidR="00D0092A" w:rsidRPr="00510FC6" w:rsidRDefault="00D0092A" w:rsidP="00314B9E">
      <w:pPr>
        <w:autoSpaceDE w:val="0"/>
        <w:autoSpaceDN w:val="0"/>
        <w:adjustRightInd w:val="0"/>
        <w:spacing w:line="360" w:lineRule="auto"/>
        <w:jc w:val="both"/>
        <w:rPr>
          <w:rFonts w:asciiTheme="majorBidi" w:hAnsiTheme="majorBidi"/>
          <w:szCs w:val="24"/>
          <w:rtl/>
        </w:rPr>
      </w:pPr>
    </w:p>
    <w:p w14:paraId="1034840A" w14:textId="77777777" w:rsidR="003A425C" w:rsidRPr="00510FC6" w:rsidRDefault="003A425C" w:rsidP="003A425C">
      <w:pPr>
        <w:pStyle w:val="af1"/>
        <w:spacing w:line="360" w:lineRule="auto"/>
        <w:ind w:left="594"/>
        <w:jc w:val="both"/>
        <w:rPr>
          <w:szCs w:val="24"/>
          <w:rtl/>
        </w:rPr>
      </w:pPr>
    </w:p>
    <w:p w14:paraId="6B7D4417" w14:textId="1551A99A" w:rsidR="00FC2B7B" w:rsidRPr="00510FC6" w:rsidRDefault="00FC2B7B" w:rsidP="00430C02">
      <w:pPr>
        <w:spacing w:line="360" w:lineRule="auto"/>
        <w:contextualSpacing/>
        <w:jc w:val="both"/>
        <w:outlineLvl w:val="0"/>
        <w:rPr>
          <w:rFonts w:asciiTheme="majorBidi" w:hAnsiTheme="majorBidi"/>
          <w:szCs w:val="24"/>
          <w:rtl/>
        </w:rPr>
      </w:pPr>
    </w:p>
    <w:p w14:paraId="78E427B3" w14:textId="1CC56B0A" w:rsidR="00F912EC" w:rsidRPr="00510FC6" w:rsidRDefault="00F912EC" w:rsidP="00430C02">
      <w:pPr>
        <w:spacing w:line="360" w:lineRule="auto"/>
        <w:contextualSpacing/>
        <w:jc w:val="both"/>
        <w:outlineLvl w:val="0"/>
        <w:rPr>
          <w:rFonts w:asciiTheme="majorBidi" w:hAnsiTheme="majorBidi"/>
          <w:szCs w:val="24"/>
          <w:rtl/>
        </w:rPr>
      </w:pPr>
    </w:p>
    <w:p w14:paraId="5CA82091" w14:textId="00D4C46B" w:rsidR="00F912EC" w:rsidRPr="00510FC6" w:rsidRDefault="00F912EC" w:rsidP="00430C02">
      <w:pPr>
        <w:spacing w:line="360" w:lineRule="auto"/>
        <w:contextualSpacing/>
        <w:jc w:val="both"/>
        <w:outlineLvl w:val="0"/>
        <w:rPr>
          <w:rFonts w:asciiTheme="majorBidi" w:hAnsiTheme="majorBidi"/>
          <w:szCs w:val="24"/>
          <w:rtl/>
        </w:rPr>
      </w:pPr>
    </w:p>
    <w:p w14:paraId="7D7FF30A" w14:textId="02D294CE" w:rsidR="00F912EC" w:rsidRPr="00510FC6" w:rsidRDefault="00F912EC" w:rsidP="00430C02">
      <w:pPr>
        <w:spacing w:line="360" w:lineRule="auto"/>
        <w:contextualSpacing/>
        <w:jc w:val="both"/>
        <w:outlineLvl w:val="0"/>
        <w:rPr>
          <w:rFonts w:asciiTheme="majorBidi" w:hAnsiTheme="majorBidi"/>
          <w:szCs w:val="24"/>
          <w:rtl/>
        </w:rPr>
      </w:pPr>
    </w:p>
    <w:p w14:paraId="63A352A3" w14:textId="64E03611" w:rsidR="00F912EC" w:rsidRPr="00510FC6" w:rsidRDefault="00F912EC" w:rsidP="00430C02">
      <w:pPr>
        <w:spacing w:line="360" w:lineRule="auto"/>
        <w:contextualSpacing/>
        <w:jc w:val="both"/>
        <w:outlineLvl w:val="0"/>
        <w:rPr>
          <w:rFonts w:asciiTheme="majorBidi" w:hAnsiTheme="majorBidi"/>
          <w:szCs w:val="24"/>
          <w:rtl/>
        </w:rPr>
      </w:pPr>
    </w:p>
    <w:p w14:paraId="08872211" w14:textId="3702C369" w:rsidR="00F912EC" w:rsidRPr="00510FC6" w:rsidRDefault="00F912EC" w:rsidP="00430C02">
      <w:pPr>
        <w:spacing w:line="360" w:lineRule="auto"/>
        <w:contextualSpacing/>
        <w:jc w:val="both"/>
        <w:outlineLvl w:val="0"/>
        <w:rPr>
          <w:rFonts w:asciiTheme="majorBidi" w:hAnsiTheme="majorBidi"/>
          <w:szCs w:val="24"/>
          <w:rtl/>
        </w:rPr>
      </w:pPr>
    </w:p>
    <w:p w14:paraId="1E911F27" w14:textId="6F7C58E4" w:rsidR="00A633CE" w:rsidRPr="00510FC6" w:rsidRDefault="00A633CE" w:rsidP="00430C02">
      <w:pPr>
        <w:spacing w:line="360" w:lineRule="auto"/>
        <w:contextualSpacing/>
        <w:jc w:val="both"/>
        <w:outlineLvl w:val="0"/>
        <w:rPr>
          <w:rFonts w:asciiTheme="majorBidi" w:hAnsiTheme="majorBidi"/>
          <w:szCs w:val="24"/>
          <w:rtl/>
        </w:rPr>
      </w:pP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40444" w:rsidRPr="00510FC6" w14:paraId="5A352924" w14:textId="77777777" w:rsidTr="00E03F65">
        <w:trPr>
          <w:trHeight w:hRule="exact" w:val="561"/>
          <w:jc w:val="right"/>
        </w:trPr>
        <w:tc>
          <w:tcPr>
            <w:tcW w:w="5000" w:type="pct"/>
            <w:tcBorders>
              <w:top w:val="nil"/>
              <w:bottom w:val="nil"/>
            </w:tcBorders>
            <w:shd w:val="clear" w:color="auto" w:fill="D9D9D9" w:themeFill="background1" w:themeFillShade="D9"/>
            <w:vAlign w:val="center"/>
          </w:tcPr>
          <w:p w14:paraId="5688D3E0" w14:textId="3C7C2F4B" w:rsidR="00B40444" w:rsidRPr="00510FC6" w:rsidRDefault="00B40444" w:rsidP="00E03F65">
            <w:pPr>
              <w:pStyle w:val="afff8"/>
              <w:jc w:val="left"/>
              <w:rPr>
                <w:rFonts w:asciiTheme="majorBidi" w:hAnsiTheme="majorBidi" w:cs="David"/>
                <w:color w:val="auto"/>
                <w:rtl/>
              </w:rPr>
            </w:pPr>
            <w:r w:rsidRPr="00510FC6">
              <w:rPr>
                <w:rFonts w:asciiTheme="majorBidi" w:hAnsiTheme="majorBidi" w:cs="David" w:hint="eastAsia"/>
                <w:color w:val="auto"/>
                <w:rtl/>
              </w:rPr>
              <w:t>נספח</w:t>
            </w:r>
            <w:r w:rsidRPr="00510FC6">
              <w:rPr>
                <w:rFonts w:asciiTheme="majorBidi" w:hAnsiTheme="majorBidi" w:cs="David"/>
                <w:color w:val="auto"/>
                <w:rtl/>
              </w:rPr>
              <w:t xml:space="preserve"> </w:t>
            </w:r>
            <w:r w:rsidRPr="00510FC6">
              <w:rPr>
                <w:rFonts w:asciiTheme="majorBidi" w:hAnsiTheme="majorBidi" w:cs="David" w:hint="eastAsia"/>
                <w:color w:val="auto"/>
                <w:rtl/>
              </w:rPr>
              <w:t>ב</w:t>
            </w:r>
            <w:r w:rsidRPr="00510FC6">
              <w:rPr>
                <w:rFonts w:asciiTheme="majorBidi" w:hAnsiTheme="majorBidi" w:cs="David"/>
                <w:color w:val="auto"/>
                <w:rtl/>
              </w:rPr>
              <w:t>'</w:t>
            </w:r>
          </w:p>
        </w:tc>
      </w:tr>
      <w:tr w:rsidR="00B40444" w:rsidRPr="00510FC6" w14:paraId="52260799" w14:textId="77777777" w:rsidTr="00E03F65">
        <w:trPr>
          <w:trHeight w:hRule="exact" w:val="561"/>
          <w:jc w:val="right"/>
        </w:trPr>
        <w:tc>
          <w:tcPr>
            <w:tcW w:w="5000" w:type="pct"/>
            <w:tcBorders>
              <w:top w:val="nil"/>
              <w:bottom w:val="nil"/>
            </w:tcBorders>
            <w:shd w:val="clear" w:color="auto" w:fill="1B3461"/>
            <w:vAlign w:val="center"/>
          </w:tcPr>
          <w:p w14:paraId="44783214" w14:textId="180131FD" w:rsidR="00B40444" w:rsidRPr="00510FC6" w:rsidRDefault="00B40444" w:rsidP="00691A50">
            <w:pPr>
              <w:pStyle w:val="afff8"/>
              <w:jc w:val="left"/>
              <w:rPr>
                <w:rFonts w:asciiTheme="majorBidi" w:hAnsiTheme="majorBidi" w:cs="David"/>
                <w:rtl/>
              </w:rPr>
            </w:pPr>
            <w:r w:rsidRPr="00510FC6">
              <w:rPr>
                <w:rFonts w:asciiTheme="majorBidi" w:hAnsiTheme="majorBidi" w:cs="David" w:hint="eastAsia"/>
                <w:b w:val="0"/>
                <w:i/>
                <w:rtl/>
              </w:rPr>
              <w:t>הסכם</w:t>
            </w:r>
            <w:r w:rsidRPr="00510FC6">
              <w:rPr>
                <w:rFonts w:asciiTheme="majorBidi" w:hAnsiTheme="majorBidi" w:cs="David"/>
                <w:b w:val="0"/>
                <w:i/>
                <w:rtl/>
              </w:rPr>
              <w:t xml:space="preserve"> </w:t>
            </w:r>
            <w:r w:rsidR="00691A50" w:rsidRPr="00510FC6">
              <w:rPr>
                <w:rFonts w:asciiTheme="majorBidi" w:hAnsiTheme="majorBidi" w:cs="David"/>
                <w:b w:val="0"/>
                <w:i/>
                <w:rtl/>
              </w:rPr>
              <w:t xml:space="preserve"> קבלת המענק בגין ביצוע פרויקט התייעלות אנרגטית</w:t>
            </w:r>
          </w:p>
        </w:tc>
      </w:tr>
    </w:tbl>
    <w:p w14:paraId="07BEFB1A" w14:textId="77777777" w:rsidR="00B40444" w:rsidRPr="00510FC6" w:rsidRDefault="00B40444" w:rsidP="00B40444">
      <w:pPr>
        <w:spacing w:line="360" w:lineRule="auto"/>
        <w:jc w:val="center"/>
        <w:rPr>
          <w:rFonts w:asciiTheme="majorBidi" w:hAnsiTheme="majorBidi"/>
          <w:b/>
          <w:bCs/>
          <w:szCs w:val="24"/>
          <w:u w:val="single"/>
          <w:rtl/>
        </w:rPr>
      </w:pPr>
      <w:r w:rsidRPr="00510FC6">
        <w:rPr>
          <w:rFonts w:asciiTheme="majorBidi" w:hAnsiTheme="majorBidi"/>
          <w:b/>
          <w:bCs/>
          <w:szCs w:val="24"/>
          <w:rtl/>
        </w:rPr>
        <w:t xml:space="preserve">מס' חוזה: </w:t>
      </w:r>
      <w:r w:rsidRPr="00510FC6">
        <w:rPr>
          <w:rFonts w:asciiTheme="majorBidi" w:hAnsiTheme="majorBidi"/>
          <w:b/>
          <w:bCs/>
          <w:szCs w:val="24"/>
          <w:u w:val="single"/>
          <w:rtl/>
        </w:rPr>
        <w:tab/>
      </w:r>
      <w:r w:rsidRPr="00510FC6">
        <w:rPr>
          <w:rFonts w:asciiTheme="majorBidi" w:hAnsiTheme="majorBidi"/>
          <w:b/>
          <w:bCs/>
          <w:szCs w:val="24"/>
          <w:u w:val="single"/>
          <w:rtl/>
        </w:rPr>
        <w:tab/>
      </w:r>
    </w:p>
    <w:p w14:paraId="44B3C96B" w14:textId="77777777" w:rsidR="00B40444" w:rsidRPr="00510FC6" w:rsidRDefault="00B40444" w:rsidP="00B40444">
      <w:pPr>
        <w:spacing w:line="360" w:lineRule="auto"/>
        <w:jc w:val="both"/>
        <w:rPr>
          <w:rFonts w:asciiTheme="majorBidi" w:hAnsiTheme="majorBidi"/>
          <w:szCs w:val="24"/>
          <w:rtl/>
        </w:rPr>
      </w:pPr>
      <w:r w:rsidRPr="00510FC6">
        <w:rPr>
          <w:rFonts w:asciiTheme="majorBidi" w:hAnsiTheme="majorBidi"/>
          <w:szCs w:val="24"/>
          <w:rtl/>
        </w:rPr>
        <w:br/>
      </w:r>
    </w:p>
    <w:p w14:paraId="4042F7D2" w14:textId="0021846B" w:rsidR="00B40444" w:rsidRPr="00510FC6" w:rsidRDefault="00B40444" w:rsidP="00B40444">
      <w:pPr>
        <w:spacing w:line="360" w:lineRule="auto"/>
        <w:jc w:val="center"/>
        <w:rPr>
          <w:rFonts w:asciiTheme="majorBidi" w:hAnsiTheme="majorBidi"/>
          <w:szCs w:val="24"/>
          <w:rtl/>
        </w:rPr>
      </w:pPr>
      <w:r w:rsidRPr="00510FC6">
        <w:rPr>
          <w:rFonts w:asciiTheme="majorBidi" w:hAnsiTheme="majorBidi"/>
          <w:szCs w:val="24"/>
          <w:rtl/>
        </w:rPr>
        <w:t>שנעשה ונחתם בירושלים, ביום_____ בחודש______ שנת _____</w:t>
      </w:r>
    </w:p>
    <w:p w14:paraId="642A06FB" w14:textId="77777777" w:rsidR="00B40444" w:rsidRPr="00510FC6" w:rsidRDefault="00B40444" w:rsidP="00B40444">
      <w:pPr>
        <w:spacing w:line="360" w:lineRule="auto"/>
        <w:jc w:val="both"/>
        <w:rPr>
          <w:rFonts w:asciiTheme="majorBidi" w:hAnsiTheme="majorBidi"/>
          <w:szCs w:val="24"/>
          <w:rtl/>
        </w:rPr>
      </w:pPr>
    </w:p>
    <w:p w14:paraId="3B5AC744" w14:textId="77777777" w:rsidR="00B40444" w:rsidRPr="00510FC6" w:rsidRDefault="00B40444" w:rsidP="00B40444">
      <w:pPr>
        <w:spacing w:line="360" w:lineRule="auto"/>
        <w:jc w:val="both"/>
        <w:rPr>
          <w:rFonts w:asciiTheme="majorBidi" w:hAnsiTheme="majorBidi"/>
          <w:szCs w:val="24"/>
          <w:rtl/>
        </w:rPr>
      </w:pPr>
    </w:p>
    <w:p w14:paraId="249B4DC0" w14:textId="77777777" w:rsidR="00B40444" w:rsidRPr="00510FC6" w:rsidRDefault="00B40444" w:rsidP="00B40444">
      <w:pPr>
        <w:spacing w:line="360" w:lineRule="auto"/>
        <w:jc w:val="center"/>
        <w:rPr>
          <w:rFonts w:asciiTheme="majorBidi" w:hAnsiTheme="majorBidi"/>
          <w:b/>
          <w:bCs/>
          <w:sz w:val="28"/>
          <w:szCs w:val="28"/>
          <w:rtl/>
        </w:rPr>
      </w:pPr>
      <w:r w:rsidRPr="00510FC6">
        <w:rPr>
          <w:rFonts w:asciiTheme="majorBidi" w:hAnsiTheme="majorBidi"/>
          <w:b/>
          <w:bCs/>
          <w:sz w:val="28"/>
          <w:szCs w:val="28"/>
          <w:rtl/>
        </w:rPr>
        <w:t>-ב י ן-</w:t>
      </w:r>
    </w:p>
    <w:p w14:paraId="7502949D" w14:textId="77777777" w:rsidR="00B40444" w:rsidRPr="00510FC6" w:rsidRDefault="00B40444" w:rsidP="00B40444">
      <w:pPr>
        <w:spacing w:line="360" w:lineRule="auto"/>
        <w:jc w:val="both"/>
        <w:rPr>
          <w:rFonts w:asciiTheme="majorBidi" w:hAnsiTheme="majorBidi"/>
          <w:szCs w:val="24"/>
          <w:rtl/>
        </w:rPr>
      </w:pPr>
    </w:p>
    <w:p w14:paraId="7F0C5161" w14:textId="13E2DAAC" w:rsidR="00B40444" w:rsidRPr="00510FC6" w:rsidRDefault="00B40444" w:rsidP="008F386C">
      <w:pPr>
        <w:spacing w:line="360" w:lineRule="auto"/>
        <w:jc w:val="both"/>
        <w:rPr>
          <w:rFonts w:asciiTheme="majorBidi" w:hAnsiTheme="majorBidi"/>
          <w:szCs w:val="24"/>
          <w:rtl/>
        </w:rPr>
      </w:pPr>
      <w:r w:rsidRPr="00510FC6">
        <w:rPr>
          <w:rFonts w:asciiTheme="majorBidi" w:hAnsiTheme="majorBidi"/>
          <w:szCs w:val="24"/>
          <w:rtl/>
        </w:rPr>
        <w:t xml:space="preserve">ממשלת ישראל בשם מדינת ישראל באמצעות </w:t>
      </w:r>
      <w:r w:rsidR="00C60864" w:rsidRPr="00510FC6">
        <w:rPr>
          <w:rFonts w:asciiTheme="majorBidi" w:hAnsiTheme="majorBidi"/>
          <w:szCs w:val="24"/>
          <w:rtl/>
        </w:rPr>
        <w:t>משרד האנרגיה</w:t>
      </w:r>
      <w:r w:rsidRPr="00510FC6">
        <w:rPr>
          <w:rFonts w:asciiTheme="majorBidi" w:hAnsiTheme="majorBidi"/>
          <w:szCs w:val="24"/>
          <w:rtl/>
        </w:rPr>
        <w:t xml:space="preserve"> המיוצג על ידי </w:t>
      </w:r>
      <w:r w:rsidR="008F386C" w:rsidRPr="00510FC6">
        <w:rPr>
          <w:rFonts w:asciiTheme="majorBidi" w:hAnsiTheme="majorBidi" w:hint="eastAsia"/>
          <w:szCs w:val="24"/>
          <w:rtl/>
        </w:rPr>
        <w:t>סמנכ</w:t>
      </w:r>
      <w:r w:rsidR="008F386C" w:rsidRPr="00510FC6">
        <w:rPr>
          <w:rFonts w:asciiTheme="majorBidi" w:hAnsiTheme="majorBidi"/>
          <w:szCs w:val="24"/>
          <w:rtl/>
        </w:rPr>
        <w:t>"ל</w:t>
      </w:r>
      <w:r w:rsidRPr="00510FC6">
        <w:rPr>
          <w:rFonts w:asciiTheme="majorBidi" w:hAnsiTheme="majorBidi"/>
          <w:szCs w:val="24"/>
          <w:rtl/>
        </w:rPr>
        <w:t xml:space="preserve"> </w:t>
      </w:r>
      <w:r w:rsidR="00C60864" w:rsidRPr="00510FC6">
        <w:rPr>
          <w:rFonts w:asciiTheme="majorBidi" w:hAnsiTheme="majorBidi"/>
          <w:szCs w:val="24"/>
          <w:rtl/>
        </w:rPr>
        <w:t>משרד האנרגיה</w:t>
      </w:r>
      <w:r w:rsidRPr="00510FC6">
        <w:rPr>
          <w:rFonts w:asciiTheme="majorBidi" w:hAnsiTheme="majorBidi"/>
          <w:szCs w:val="24"/>
          <w:rtl/>
        </w:rPr>
        <w:t xml:space="preserve"> ביחד עם חשב </w:t>
      </w:r>
      <w:r w:rsidR="00C60864" w:rsidRPr="00510FC6">
        <w:rPr>
          <w:rFonts w:asciiTheme="majorBidi" w:hAnsiTheme="majorBidi"/>
          <w:szCs w:val="24"/>
          <w:rtl/>
        </w:rPr>
        <w:t>משרד האנרגיה</w:t>
      </w:r>
      <w:r w:rsidRPr="00510FC6">
        <w:rPr>
          <w:rFonts w:asciiTheme="majorBidi" w:hAnsiTheme="majorBidi"/>
          <w:szCs w:val="24"/>
          <w:rtl/>
        </w:rPr>
        <w:t xml:space="preserve"> </w:t>
      </w:r>
      <w:r w:rsidRPr="00510FC6">
        <w:rPr>
          <w:rFonts w:asciiTheme="majorBidi" w:hAnsiTheme="majorBidi"/>
          <w:b/>
          <w:bCs/>
          <w:szCs w:val="24"/>
          <w:rtl/>
        </w:rPr>
        <w:t>(</w:t>
      </w:r>
      <w:r w:rsidRPr="00510FC6">
        <w:rPr>
          <w:rFonts w:asciiTheme="majorBidi" w:hAnsiTheme="majorBidi"/>
          <w:szCs w:val="24"/>
          <w:rtl/>
        </w:rPr>
        <w:t>להלן:</w:t>
      </w:r>
      <w:r w:rsidRPr="00510FC6">
        <w:rPr>
          <w:rFonts w:asciiTheme="majorBidi" w:hAnsiTheme="majorBidi"/>
          <w:b/>
          <w:bCs/>
          <w:szCs w:val="24"/>
          <w:rtl/>
        </w:rPr>
        <w:t xml:space="preserve"> "המשרד") </w:t>
      </w:r>
    </w:p>
    <w:p w14:paraId="169AEA4E" w14:textId="77777777" w:rsidR="00B40444" w:rsidRPr="00510FC6" w:rsidRDefault="00B40444" w:rsidP="00B40444">
      <w:pPr>
        <w:spacing w:line="360" w:lineRule="auto"/>
        <w:jc w:val="both"/>
        <w:rPr>
          <w:rFonts w:asciiTheme="majorBidi" w:hAnsiTheme="majorBidi"/>
          <w:szCs w:val="24"/>
          <w:u w:val="single"/>
          <w:rtl/>
        </w:rPr>
      </w:pPr>
    </w:p>
    <w:p w14:paraId="501B73BF" w14:textId="77777777" w:rsidR="00B40444" w:rsidRPr="00510FC6" w:rsidRDefault="00B40444" w:rsidP="00B40444">
      <w:pPr>
        <w:spacing w:line="360" w:lineRule="auto"/>
        <w:ind w:left="7200"/>
        <w:jc w:val="right"/>
        <w:rPr>
          <w:rFonts w:asciiTheme="majorBidi" w:hAnsiTheme="majorBidi"/>
          <w:szCs w:val="24"/>
          <w:rtl/>
        </w:rPr>
      </w:pPr>
      <w:r w:rsidRPr="00510FC6">
        <w:rPr>
          <w:rFonts w:asciiTheme="majorBidi" w:hAnsiTheme="majorBidi"/>
          <w:szCs w:val="24"/>
          <w:u w:val="single"/>
          <w:rtl/>
        </w:rPr>
        <w:t>מצד אחד</w:t>
      </w:r>
      <w:r w:rsidRPr="00510FC6">
        <w:rPr>
          <w:rFonts w:asciiTheme="majorBidi" w:hAnsiTheme="majorBidi"/>
          <w:szCs w:val="24"/>
          <w:rtl/>
        </w:rPr>
        <w:t>;</w:t>
      </w:r>
    </w:p>
    <w:p w14:paraId="4834562E" w14:textId="77777777" w:rsidR="00B40444" w:rsidRPr="00510FC6" w:rsidRDefault="00B40444" w:rsidP="00B40444">
      <w:pPr>
        <w:spacing w:line="360" w:lineRule="auto"/>
        <w:jc w:val="center"/>
        <w:rPr>
          <w:rFonts w:asciiTheme="majorBidi" w:hAnsiTheme="majorBidi"/>
          <w:b/>
          <w:bCs/>
          <w:sz w:val="28"/>
          <w:szCs w:val="28"/>
          <w:rtl/>
        </w:rPr>
      </w:pPr>
      <w:r w:rsidRPr="00510FC6">
        <w:rPr>
          <w:rFonts w:asciiTheme="majorBidi" w:hAnsiTheme="majorBidi"/>
          <w:b/>
          <w:bCs/>
          <w:sz w:val="28"/>
          <w:szCs w:val="28"/>
          <w:rtl/>
        </w:rPr>
        <w:t>-ו ב י ן-</w:t>
      </w:r>
    </w:p>
    <w:p w14:paraId="1ADAFCDA" w14:textId="77777777" w:rsidR="00B40444" w:rsidRPr="00510FC6" w:rsidRDefault="00B40444" w:rsidP="00B40444">
      <w:pPr>
        <w:spacing w:line="360" w:lineRule="auto"/>
        <w:jc w:val="both"/>
        <w:rPr>
          <w:rFonts w:asciiTheme="majorBidi" w:hAnsiTheme="majorBidi"/>
          <w:b/>
          <w:bCs/>
          <w:szCs w:val="24"/>
          <w:rtl/>
        </w:rPr>
      </w:pPr>
      <w:r w:rsidRPr="00510FC6">
        <w:rPr>
          <w:rFonts w:asciiTheme="majorBidi" w:hAnsiTheme="majorBidi"/>
          <w:b/>
          <w:bCs/>
          <w:szCs w:val="24"/>
          <w:rtl/>
        </w:rPr>
        <w:t>_________________________</w:t>
      </w:r>
    </w:p>
    <w:p w14:paraId="5E22FE60" w14:textId="282F180D" w:rsidR="00B40444" w:rsidRPr="00510FC6" w:rsidRDefault="00B40444" w:rsidP="004803C7">
      <w:pPr>
        <w:spacing w:line="360" w:lineRule="auto"/>
        <w:jc w:val="both"/>
        <w:rPr>
          <w:rFonts w:asciiTheme="majorBidi" w:hAnsiTheme="majorBidi"/>
          <w:szCs w:val="24"/>
          <w:rtl/>
        </w:rPr>
      </w:pPr>
      <w:r w:rsidRPr="00510FC6">
        <w:rPr>
          <w:rFonts w:asciiTheme="majorBidi" w:hAnsiTheme="majorBidi"/>
          <w:b/>
          <w:bCs/>
          <w:szCs w:val="24"/>
          <w:rtl/>
        </w:rPr>
        <w:t>_________________________</w:t>
      </w:r>
      <w:r w:rsidRPr="00510FC6">
        <w:rPr>
          <w:rFonts w:asciiTheme="majorBidi" w:hAnsiTheme="majorBidi"/>
          <w:szCs w:val="24"/>
          <w:rtl/>
        </w:rPr>
        <w:t xml:space="preserve"> (להלן: "</w:t>
      </w:r>
      <w:r w:rsidRPr="00510FC6">
        <w:rPr>
          <w:rFonts w:asciiTheme="majorBidi" w:hAnsiTheme="majorBidi"/>
          <w:b/>
          <w:bCs/>
          <w:szCs w:val="24"/>
          <w:rtl/>
        </w:rPr>
        <w:t>ה</w:t>
      </w:r>
      <w:r w:rsidR="004803C7" w:rsidRPr="00510FC6">
        <w:rPr>
          <w:rFonts w:asciiTheme="majorBidi" w:hAnsiTheme="majorBidi" w:hint="eastAsia"/>
          <w:b/>
          <w:bCs/>
          <w:szCs w:val="24"/>
          <w:rtl/>
        </w:rPr>
        <w:t>זוכה</w:t>
      </w:r>
      <w:r w:rsidRPr="00510FC6">
        <w:rPr>
          <w:rFonts w:asciiTheme="majorBidi" w:hAnsiTheme="majorBidi"/>
          <w:szCs w:val="24"/>
          <w:rtl/>
        </w:rPr>
        <w:t>")</w:t>
      </w:r>
    </w:p>
    <w:p w14:paraId="7F859824" w14:textId="77777777" w:rsidR="00B40444" w:rsidRPr="00510FC6" w:rsidRDefault="00B40444" w:rsidP="00B40444">
      <w:pPr>
        <w:spacing w:line="360" w:lineRule="auto"/>
        <w:ind w:left="7200" w:firstLine="720"/>
        <w:jc w:val="both"/>
        <w:rPr>
          <w:rFonts w:asciiTheme="majorBidi" w:hAnsiTheme="majorBidi"/>
          <w:szCs w:val="24"/>
          <w:u w:val="single"/>
          <w:rtl/>
        </w:rPr>
      </w:pPr>
      <w:r w:rsidRPr="00510FC6">
        <w:rPr>
          <w:rFonts w:asciiTheme="majorBidi" w:hAnsiTheme="majorBidi"/>
          <w:szCs w:val="24"/>
          <w:u w:val="single"/>
          <w:rtl/>
        </w:rPr>
        <w:t xml:space="preserve"> </w:t>
      </w:r>
    </w:p>
    <w:p w14:paraId="432A932A" w14:textId="77777777" w:rsidR="00B40444" w:rsidRPr="00510FC6" w:rsidRDefault="00B40444" w:rsidP="00B40444">
      <w:pPr>
        <w:spacing w:line="360" w:lineRule="auto"/>
        <w:jc w:val="right"/>
        <w:rPr>
          <w:rFonts w:asciiTheme="majorBidi" w:hAnsiTheme="majorBidi"/>
          <w:szCs w:val="24"/>
          <w:u w:val="single"/>
          <w:rtl/>
        </w:rPr>
      </w:pPr>
      <w:r w:rsidRPr="00510FC6">
        <w:rPr>
          <w:rFonts w:asciiTheme="majorBidi" w:hAnsiTheme="majorBidi"/>
          <w:szCs w:val="24"/>
          <w:u w:val="single"/>
          <w:rtl/>
        </w:rPr>
        <w:t>מצד שני;</w:t>
      </w:r>
    </w:p>
    <w:p w14:paraId="535C9649" w14:textId="77777777" w:rsidR="00B40444" w:rsidRPr="00510FC6" w:rsidRDefault="00B40444" w:rsidP="00B40444">
      <w:pPr>
        <w:spacing w:line="360" w:lineRule="auto"/>
        <w:jc w:val="both"/>
        <w:rPr>
          <w:rFonts w:asciiTheme="majorBidi" w:hAnsiTheme="majorBidi"/>
          <w:szCs w:val="24"/>
          <w:rtl/>
        </w:rPr>
      </w:pPr>
    </w:p>
    <w:tbl>
      <w:tblPr>
        <w:bidiVisual/>
        <w:tblW w:w="8980" w:type="dxa"/>
        <w:tblLayout w:type="fixed"/>
        <w:tblLook w:val="0000" w:firstRow="0" w:lastRow="0" w:firstColumn="0" w:lastColumn="0" w:noHBand="0" w:noVBand="0"/>
      </w:tblPr>
      <w:tblGrid>
        <w:gridCol w:w="1184"/>
        <w:gridCol w:w="7796"/>
      </w:tblGrid>
      <w:tr w:rsidR="00B40444" w:rsidRPr="00510FC6" w14:paraId="29951BAB" w14:textId="77777777" w:rsidTr="00045BCC">
        <w:tc>
          <w:tcPr>
            <w:tcW w:w="1184" w:type="dxa"/>
            <w:shd w:val="clear" w:color="auto" w:fill="auto"/>
          </w:tcPr>
          <w:p w14:paraId="21FE5B2B" w14:textId="77777777" w:rsidR="00B40444" w:rsidRPr="00510FC6" w:rsidRDefault="00B40444" w:rsidP="00E83064">
            <w:pPr>
              <w:spacing w:line="360" w:lineRule="auto"/>
              <w:jc w:val="both"/>
              <w:rPr>
                <w:rFonts w:asciiTheme="majorBidi" w:hAnsiTheme="majorBidi"/>
                <w:szCs w:val="24"/>
              </w:rPr>
            </w:pPr>
            <w:r w:rsidRPr="00510FC6">
              <w:rPr>
                <w:rFonts w:asciiTheme="majorBidi" w:hAnsiTheme="majorBidi"/>
                <w:szCs w:val="24"/>
                <w:rtl/>
              </w:rPr>
              <w:t>הואיל:</w:t>
            </w:r>
          </w:p>
        </w:tc>
        <w:tc>
          <w:tcPr>
            <w:tcW w:w="7796" w:type="dxa"/>
            <w:shd w:val="clear" w:color="auto" w:fill="auto"/>
          </w:tcPr>
          <w:p w14:paraId="35FC42A2" w14:textId="21054E53" w:rsidR="00B40444" w:rsidRPr="00510FC6" w:rsidRDefault="00646058" w:rsidP="00FB1E57">
            <w:pPr>
              <w:spacing w:line="360" w:lineRule="auto"/>
              <w:jc w:val="both"/>
              <w:rPr>
                <w:rFonts w:asciiTheme="majorBidi" w:hAnsiTheme="majorBidi"/>
                <w:szCs w:val="24"/>
              </w:rPr>
            </w:pPr>
            <w:r w:rsidRPr="00510FC6">
              <w:rPr>
                <w:rFonts w:asciiTheme="majorBidi" w:hAnsiTheme="majorBidi" w:hint="eastAsia"/>
                <w:szCs w:val="24"/>
                <w:rtl/>
              </w:rPr>
              <w:t>והמציע</w:t>
            </w:r>
            <w:r w:rsidRPr="00510FC6">
              <w:rPr>
                <w:rFonts w:asciiTheme="majorBidi" w:hAnsiTheme="majorBidi"/>
                <w:szCs w:val="24"/>
                <w:rtl/>
              </w:rPr>
              <w:t xml:space="preserve"> פנה למשרד בבקשה לקבלת המענק בגין עלויות הפרויקט להתייעלות אנרגטית וזאת במסגרת מכרז פומבי מס' </w:t>
            </w:r>
            <w:r w:rsidR="00FB1E57" w:rsidRPr="00510FC6">
              <w:rPr>
                <w:rFonts w:asciiTheme="majorBidi" w:hAnsiTheme="majorBidi"/>
                <w:szCs w:val="24"/>
                <w:rtl/>
              </w:rPr>
              <w:t>30/2018</w:t>
            </w:r>
            <w:r w:rsidRPr="00510FC6">
              <w:rPr>
                <w:rFonts w:asciiTheme="majorBidi" w:hAnsiTheme="majorBidi"/>
                <w:szCs w:val="24"/>
                <w:rtl/>
              </w:rPr>
              <w:t xml:space="preserve"> </w:t>
            </w:r>
            <w:r w:rsidR="00B40444" w:rsidRPr="00510FC6">
              <w:rPr>
                <w:rFonts w:asciiTheme="majorBidi" w:hAnsiTheme="majorBidi"/>
                <w:szCs w:val="24"/>
                <w:rtl/>
              </w:rPr>
              <w:t>לקבל</w:t>
            </w:r>
            <w:r w:rsidR="000233E8" w:rsidRPr="00510FC6">
              <w:rPr>
                <w:rFonts w:asciiTheme="majorBidi" w:hAnsiTheme="majorBidi" w:hint="eastAsia"/>
                <w:szCs w:val="24"/>
                <w:rtl/>
              </w:rPr>
              <w:t>ת</w:t>
            </w:r>
            <w:r w:rsidR="00B40444" w:rsidRPr="00510FC6">
              <w:rPr>
                <w:rFonts w:asciiTheme="majorBidi" w:hAnsiTheme="majorBidi"/>
                <w:szCs w:val="24"/>
                <w:rtl/>
              </w:rPr>
              <w:t xml:space="preserve"> </w:t>
            </w:r>
            <w:r w:rsidR="00455ADD" w:rsidRPr="00510FC6">
              <w:rPr>
                <w:rFonts w:asciiTheme="majorBidi" w:hAnsiTheme="majorBidi" w:hint="eastAsia"/>
                <w:b/>
                <w:bCs/>
                <w:szCs w:val="24"/>
                <w:rtl/>
              </w:rPr>
              <w:t>הצעות</w:t>
            </w:r>
            <w:r w:rsidR="00455ADD" w:rsidRPr="00510FC6">
              <w:rPr>
                <w:rFonts w:asciiTheme="majorBidi" w:hAnsiTheme="majorBidi"/>
                <w:b/>
                <w:bCs/>
                <w:szCs w:val="24"/>
                <w:rtl/>
              </w:rPr>
              <w:t xml:space="preserve"> </w:t>
            </w:r>
            <w:r w:rsidR="00455ADD" w:rsidRPr="00510FC6">
              <w:rPr>
                <w:rFonts w:asciiTheme="majorBidi" w:hAnsiTheme="majorBidi" w:hint="eastAsia"/>
                <w:b/>
                <w:bCs/>
                <w:szCs w:val="24"/>
                <w:rtl/>
              </w:rPr>
              <w:t>לפרויקטים</w:t>
            </w:r>
            <w:r w:rsidR="00455ADD" w:rsidRPr="00510FC6">
              <w:rPr>
                <w:rFonts w:asciiTheme="majorBidi" w:hAnsiTheme="majorBidi"/>
                <w:b/>
                <w:bCs/>
                <w:szCs w:val="24"/>
                <w:rtl/>
              </w:rPr>
              <w:t xml:space="preserve"> </w:t>
            </w:r>
            <w:r w:rsidR="00455ADD" w:rsidRPr="00510FC6">
              <w:rPr>
                <w:rFonts w:asciiTheme="majorBidi" w:hAnsiTheme="majorBidi" w:hint="eastAsia"/>
                <w:b/>
                <w:bCs/>
                <w:szCs w:val="24"/>
                <w:rtl/>
              </w:rPr>
              <w:t>בהתייעלות</w:t>
            </w:r>
            <w:r w:rsidR="00455ADD" w:rsidRPr="00510FC6">
              <w:rPr>
                <w:rFonts w:asciiTheme="majorBidi" w:hAnsiTheme="majorBidi"/>
                <w:b/>
                <w:bCs/>
                <w:szCs w:val="24"/>
                <w:rtl/>
              </w:rPr>
              <w:t xml:space="preserve"> </w:t>
            </w:r>
            <w:r w:rsidR="00455ADD" w:rsidRPr="00510FC6">
              <w:rPr>
                <w:rFonts w:asciiTheme="majorBidi" w:hAnsiTheme="majorBidi" w:hint="eastAsia"/>
                <w:b/>
                <w:bCs/>
                <w:szCs w:val="24"/>
                <w:rtl/>
              </w:rPr>
              <w:t>אנרגטית</w:t>
            </w:r>
            <w:r w:rsidR="00455ADD" w:rsidRPr="00510FC6">
              <w:rPr>
                <w:rFonts w:asciiTheme="majorBidi" w:hAnsiTheme="majorBidi"/>
                <w:b/>
                <w:bCs/>
                <w:szCs w:val="24"/>
                <w:rtl/>
              </w:rPr>
              <w:t xml:space="preserve"> </w:t>
            </w:r>
            <w:r w:rsidR="00455ADD" w:rsidRPr="00510FC6">
              <w:rPr>
                <w:rFonts w:asciiTheme="majorBidi" w:hAnsiTheme="majorBidi" w:hint="eastAsia"/>
                <w:b/>
                <w:bCs/>
                <w:szCs w:val="24"/>
                <w:rtl/>
              </w:rPr>
              <w:t>לצרכני</w:t>
            </w:r>
            <w:r w:rsidR="00455ADD" w:rsidRPr="00510FC6">
              <w:rPr>
                <w:rFonts w:asciiTheme="majorBidi" w:hAnsiTheme="majorBidi"/>
                <w:b/>
                <w:bCs/>
                <w:szCs w:val="24"/>
                <w:rtl/>
              </w:rPr>
              <w:t xml:space="preserve"> </w:t>
            </w:r>
            <w:r w:rsidR="00455ADD" w:rsidRPr="00510FC6">
              <w:rPr>
                <w:rFonts w:asciiTheme="majorBidi" w:hAnsiTheme="majorBidi" w:hint="eastAsia"/>
                <w:b/>
                <w:bCs/>
                <w:szCs w:val="24"/>
                <w:rtl/>
              </w:rPr>
              <w:t>אנרגיה</w:t>
            </w:r>
            <w:r w:rsidR="00455ADD" w:rsidRPr="00510FC6">
              <w:rPr>
                <w:rFonts w:asciiTheme="majorBidi" w:hAnsiTheme="majorBidi"/>
                <w:b/>
                <w:bCs/>
                <w:szCs w:val="24"/>
                <w:rtl/>
              </w:rPr>
              <w:t xml:space="preserve"> </w:t>
            </w:r>
            <w:r w:rsidR="00455ADD" w:rsidRPr="00510FC6">
              <w:rPr>
                <w:rFonts w:asciiTheme="majorBidi" w:hAnsiTheme="majorBidi" w:hint="eastAsia"/>
                <w:b/>
                <w:bCs/>
                <w:szCs w:val="24"/>
                <w:rtl/>
              </w:rPr>
              <w:t>בישובי</w:t>
            </w:r>
            <w:r w:rsidR="00455ADD" w:rsidRPr="00510FC6">
              <w:rPr>
                <w:rFonts w:asciiTheme="majorBidi" w:hAnsiTheme="majorBidi"/>
                <w:b/>
                <w:bCs/>
                <w:szCs w:val="24"/>
                <w:rtl/>
              </w:rPr>
              <w:t xml:space="preserve"> </w:t>
            </w:r>
            <w:r w:rsidR="00455ADD" w:rsidRPr="00510FC6">
              <w:rPr>
                <w:rFonts w:asciiTheme="majorBidi" w:hAnsiTheme="majorBidi" w:hint="eastAsia"/>
                <w:b/>
                <w:bCs/>
                <w:szCs w:val="24"/>
                <w:rtl/>
              </w:rPr>
              <w:t>הדרום</w:t>
            </w:r>
            <w:r w:rsidR="00514664" w:rsidRPr="00510FC6">
              <w:rPr>
                <w:rFonts w:asciiTheme="majorBidi" w:hAnsiTheme="majorBidi"/>
                <w:szCs w:val="24"/>
                <w:rtl/>
              </w:rPr>
              <w:t xml:space="preserve"> </w:t>
            </w:r>
            <w:r w:rsidR="00514664" w:rsidRPr="00510FC6">
              <w:rPr>
                <w:rFonts w:asciiTheme="majorBidi" w:hAnsiTheme="majorBidi" w:hint="eastAsia"/>
                <w:b/>
                <w:bCs/>
                <w:szCs w:val="24"/>
                <w:rtl/>
              </w:rPr>
              <w:t>במסגרת</w:t>
            </w:r>
            <w:r w:rsidR="00514664" w:rsidRPr="00510FC6">
              <w:rPr>
                <w:rFonts w:asciiTheme="majorBidi" w:hAnsiTheme="majorBidi"/>
                <w:b/>
                <w:bCs/>
                <w:szCs w:val="24"/>
                <w:rtl/>
              </w:rPr>
              <w:t xml:space="preserve"> </w:t>
            </w:r>
            <w:r w:rsidR="00514664" w:rsidRPr="00510FC6">
              <w:rPr>
                <w:rFonts w:asciiTheme="majorBidi" w:hAnsiTheme="majorBidi" w:hint="eastAsia"/>
                <w:b/>
                <w:bCs/>
                <w:szCs w:val="24"/>
                <w:rtl/>
              </w:rPr>
              <w:t>החלטת</w:t>
            </w:r>
            <w:r w:rsidR="00514664" w:rsidRPr="00510FC6">
              <w:rPr>
                <w:rFonts w:asciiTheme="majorBidi" w:hAnsiTheme="majorBidi"/>
                <w:b/>
                <w:bCs/>
                <w:szCs w:val="24"/>
                <w:rtl/>
              </w:rPr>
              <w:t xml:space="preserve"> </w:t>
            </w:r>
            <w:r w:rsidR="00514664" w:rsidRPr="00510FC6">
              <w:rPr>
                <w:rFonts w:asciiTheme="majorBidi" w:hAnsiTheme="majorBidi" w:hint="eastAsia"/>
                <w:b/>
                <w:bCs/>
                <w:szCs w:val="24"/>
                <w:rtl/>
              </w:rPr>
              <w:t>הממשלה</w:t>
            </w:r>
            <w:r w:rsidR="00514664" w:rsidRPr="00510FC6">
              <w:rPr>
                <w:rFonts w:asciiTheme="majorBidi" w:hAnsiTheme="majorBidi"/>
                <w:b/>
                <w:bCs/>
                <w:szCs w:val="24"/>
                <w:rtl/>
              </w:rPr>
              <w:t xml:space="preserve"> </w:t>
            </w:r>
            <w:r w:rsidR="00514664" w:rsidRPr="00510FC6">
              <w:rPr>
                <w:rFonts w:asciiTheme="majorBidi" w:hAnsiTheme="majorBidi" w:hint="eastAsia"/>
                <w:b/>
                <w:bCs/>
                <w:szCs w:val="24"/>
                <w:rtl/>
              </w:rPr>
              <w:t>מס</w:t>
            </w:r>
            <w:r w:rsidR="00514664" w:rsidRPr="00510FC6">
              <w:rPr>
                <w:rFonts w:asciiTheme="majorBidi" w:hAnsiTheme="majorBidi"/>
                <w:b/>
                <w:bCs/>
                <w:szCs w:val="24"/>
                <w:rtl/>
              </w:rPr>
              <w:t>' 2025</w:t>
            </w:r>
            <w:r w:rsidR="00B40444" w:rsidRPr="00510FC6">
              <w:rPr>
                <w:rFonts w:asciiTheme="majorBidi" w:hAnsiTheme="majorBidi"/>
                <w:szCs w:val="24"/>
                <w:rtl/>
              </w:rPr>
              <w:t xml:space="preserve"> כמפורט בהסכם זה ובמפרט ה</w:t>
            </w:r>
            <w:r w:rsidR="00E67790" w:rsidRPr="00510FC6">
              <w:rPr>
                <w:rFonts w:asciiTheme="majorBidi" w:hAnsiTheme="majorBidi" w:hint="eastAsia"/>
                <w:szCs w:val="24"/>
                <w:rtl/>
              </w:rPr>
              <w:t>מקצועי</w:t>
            </w:r>
            <w:r w:rsidR="00E67790" w:rsidRPr="00510FC6">
              <w:rPr>
                <w:rFonts w:asciiTheme="majorBidi" w:hAnsiTheme="majorBidi"/>
                <w:szCs w:val="24"/>
                <w:rtl/>
              </w:rPr>
              <w:t xml:space="preserve"> </w:t>
            </w:r>
            <w:r w:rsidR="00E67790" w:rsidRPr="00510FC6">
              <w:rPr>
                <w:rFonts w:asciiTheme="majorBidi" w:hAnsiTheme="majorBidi" w:hint="eastAsia"/>
                <w:szCs w:val="24"/>
                <w:rtl/>
              </w:rPr>
              <w:t>המצורף</w:t>
            </w:r>
            <w:r w:rsidR="00B40444" w:rsidRPr="00510FC6">
              <w:rPr>
                <w:rFonts w:asciiTheme="majorBidi" w:hAnsiTheme="majorBidi"/>
                <w:szCs w:val="24"/>
                <w:rtl/>
              </w:rPr>
              <w:t xml:space="preserve"> המצ"ב (להלן: "</w:t>
            </w:r>
            <w:r w:rsidR="00B40444" w:rsidRPr="00510FC6">
              <w:rPr>
                <w:rFonts w:asciiTheme="majorBidi" w:hAnsiTheme="majorBidi"/>
                <w:b/>
                <w:bCs/>
                <w:szCs w:val="24"/>
                <w:rtl/>
              </w:rPr>
              <w:t>ה</w:t>
            </w:r>
            <w:r w:rsidR="004E3E5E" w:rsidRPr="00510FC6">
              <w:rPr>
                <w:rFonts w:asciiTheme="majorBidi" w:hAnsiTheme="majorBidi" w:hint="eastAsia"/>
                <w:b/>
                <w:bCs/>
                <w:szCs w:val="24"/>
                <w:rtl/>
              </w:rPr>
              <w:t>פרויקטים</w:t>
            </w:r>
            <w:r w:rsidR="00B40444" w:rsidRPr="00510FC6">
              <w:rPr>
                <w:rFonts w:asciiTheme="majorBidi" w:hAnsiTheme="majorBidi"/>
                <w:szCs w:val="24"/>
                <w:rtl/>
              </w:rPr>
              <w:t>"</w:t>
            </w:r>
            <w:r w:rsidR="004E3E5E" w:rsidRPr="00510FC6">
              <w:rPr>
                <w:rFonts w:asciiTheme="majorBidi" w:hAnsiTheme="majorBidi"/>
                <w:szCs w:val="24"/>
                <w:rtl/>
              </w:rPr>
              <w:t xml:space="preserve"> ו</w:t>
            </w:r>
            <w:r w:rsidR="004E3E5E" w:rsidRPr="00510FC6">
              <w:rPr>
                <w:rFonts w:asciiTheme="majorBidi" w:hAnsiTheme="majorBidi"/>
                <w:b/>
                <w:bCs/>
                <w:szCs w:val="24"/>
                <w:rtl/>
              </w:rPr>
              <w:t>"המכרז",</w:t>
            </w:r>
            <w:r w:rsidR="004E3E5E" w:rsidRPr="00510FC6">
              <w:rPr>
                <w:rFonts w:asciiTheme="majorBidi" w:hAnsiTheme="majorBidi"/>
                <w:szCs w:val="24"/>
                <w:rtl/>
              </w:rPr>
              <w:t xml:space="preserve"> בהתאמה</w:t>
            </w:r>
            <w:r w:rsidR="00B40444" w:rsidRPr="00510FC6">
              <w:rPr>
                <w:rFonts w:asciiTheme="majorBidi" w:hAnsiTheme="majorBidi"/>
                <w:szCs w:val="24"/>
                <w:rtl/>
              </w:rPr>
              <w:t>);</w:t>
            </w:r>
          </w:p>
        </w:tc>
      </w:tr>
      <w:tr w:rsidR="00B40444" w:rsidRPr="00510FC6" w14:paraId="0B15358B" w14:textId="77777777" w:rsidTr="00045BCC">
        <w:tc>
          <w:tcPr>
            <w:tcW w:w="1184" w:type="dxa"/>
            <w:shd w:val="clear" w:color="auto" w:fill="auto"/>
          </w:tcPr>
          <w:p w14:paraId="2D974000" w14:textId="09083DE6" w:rsidR="00B40444" w:rsidRPr="00510FC6" w:rsidRDefault="00B40444" w:rsidP="00E83064">
            <w:pPr>
              <w:spacing w:line="360" w:lineRule="auto"/>
              <w:jc w:val="both"/>
              <w:rPr>
                <w:rFonts w:asciiTheme="majorBidi" w:hAnsiTheme="majorBidi"/>
                <w:szCs w:val="24"/>
              </w:rPr>
            </w:pPr>
          </w:p>
        </w:tc>
        <w:tc>
          <w:tcPr>
            <w:tcW w:w="7796" w:type="dxa"/>
            <w:shd w:val="clear" w:color="auto" w:fill="auto"/>
          </w:tcPr>
          <w:p w14:paraId="1E7F0CA7" w14:textId="0AB1EC7C" w:rsidR="00B40444" w:rsidRPr="00510FC6" w:rsidRDefault="00B40444" w:rsidP="00E83064">
            <w:pPr>
              <w:spacing w:line="360" w:lineRule="auto"/>
              <w:jc w:val="both"/>
              <w:rPr>
                <w:rFonts w:asciiTheme="majorBidi" w:hAnsiTheme="majorBidi"/>
                <w:szCs w:val="24"/>
              </w:rPr>
            </w:pPr>
          </w:p>
        </w:tc>
      </w:tr>
      <w:tr w:rsidR="00B40444" w:rsidRPr="00510FC6" w14:paraId="530FC293" w14:textId="77777777" w:rsidTr="00045BCC">
        <w:tc>
          <w:tcPr>
            <w:tcW w:w="1184" w:type="dxa"/>
            <w:shd w:val="clear" w:color="auto" w:fill="auto"/>
          </w:tcPr>
          <w:p w14:paraId="50D4C583" w14:textId="77777777" w:rsidR="00B40444" w:rsidRPr="00510FC6" w:rsidRDefault="00B40444" w:rsidP="00E83064">
            <w:pPr>
              <w:spacing w:line="360" w:lineRule="auto"/>
              <w:jc w:val="both"/>
              <w:rPr>
                <w:rFonts w:asciiTheme="majorBidi" w:hAnsiTheme="majorBidi"/>
                <w:szCs w:val="24"/>
              </w:rPr>
            </w:pPr>
            <w:r w:rsidRPr="00510FC6">
              <w:rPr>
                <w:rFonts w:asciiTheme="majorBidi" w:hAnsiTheme="majorBidi"/>
                <w:szCs w:val="24"/>
                <w:rtl/>
              </w:rPr>
              <w:t>והואיל:</w:t>
            </w:r>
          </w:p>
        </w:tc>
        <w:tc>
          <w:tcPr>
            <w:tcW w:w="7796" w:type="dxa"/>
            <w:shd w:val="clear" w:color="auto" w:fill="auto"/>
          </w:tcPr>
          <w:p w14:paraId="0DAA2310" w14:textId="69A938B1" w:rsidR="00B40444" w:rsidRPr="00510FC6" w:rsidRDefault="001F16CE" w:rsidP="000B6F42">
            <w:pPr>
              <w:spacing w:line="360" w:lineRule="auto"/>
              <w:jc w:val="both"/>
              <w:rPr>
                <w:rFonts w:asciiTheme="majorBidi" w:hAnsiTheme="majorBidi"/>
                <w:szCs w:val="24"/>
              </w:rPr>
            </w:pPr>
            <w:r w:rsidRPr="00510FC6">
              <w:rPr>
                <w:rFonts w:asciiTheme="majorBidi" w:hAnsiTheme="majorBidi" w:hint="eastAsia"/>
                <w:szCs w:val="24"/>
                <w:rtl/>
              </w:rPr>
              <w:t>והמציע</w:t>
            </w:r>
            <w:r w:rsidRPr="00510FC6">
              <w:rPr>
                <w:rFonts w:asciiTheme="majorBidi" w:hAnsiTheme="majorBidi"/>
                <w:szCs w:val="24"/>
                <w:rtl/>
              </w:rPr>
              <w:t xml:space="preserve"> </w:t>
            </w:r>
            <w:r w:rsidR="00B40444" w:rsidRPr="00510FC6">
              <w:rPr>
                <w:rFonts w:asciiTheme="majorBidi" w:hAnsiTheme="majorBidi"/>
                <w:szCs w:val="24"/>
                <w:rtl/>
              </w:rPr>
              <w:t xml:space="preserve">נבחר כזוכה במסגרת מכרז מס' </w:t>
            </w:r>
            <w:r w:rsidR="00EA7D7C" w:rsidRPr="004D34C8">
              <w:rPr>
                <w:rFonts w:asciiTheme="majorBidi" w:hAnsiTheme="majorBidi"/>
                <w:szCs w:val="24"/>
                <w:rtl/>
              </w:rPr>
              <w:t>30/2018</w:t>
            </w:r>
            <w:r w:rsidR="00B40444" w:rsidRPr="00510FC6">
              <w:rPr>
                <w:rFonts w:asciiTheme="majorBidi" w:hAnsiTheme="majorBidi"/>
                <w:szCs w:val="24"/>
                <w:rtl/>
              </w:rPr>
              <w:t xml:space="preserve"> של המשרד (להלן: "</w:t>
            </w:r>
            <w:r w:rsidR="00B40444" w:rsidRPr="00510FC6">
              <w:rPr>
                <w:rFonts w:asciiTheme="majorBidi" w:hAnsiTheme="majorBidi"/>
                <w:b/>
                <w:bCs/>
                <w:szCs w:val="24"/>
                <w:rtl/>
              </w:rPr>
              <w:t>המכרז</w:t>
            </w:r>
            <w:r w:rsidR="00B40444" w:rsidRPr="00510FC6">
              <w:rPr>
                <w:rFonts w:asciiTheme="majorBidi" w:hAnsiTheme="majorBidi"/>
                <w:szCs w:val="24"/>
                <w:rtl/>
              </w:rPr>
              <w:t xml:space="preserve">"). מסמכי המכרז מהווים חלק בלתי נפרד מהסכם זה ומצורפים </w:t>
            </w:r>
            <w:r w:rsidR="00B40444" w:rsidRPr="00510FC6">
              <w:rPr>
                <w:rFonts w:asciiTheme="majorBidi" w:hAnsiTheme="majorBidi"/>
                <w:b/>
                <w:bCs/>
                <w:szCs w:val="24"/>
                <w:rtl/>
              </w:rPr>
              <w:t>כנספח א'.</w:t>
            </w:r>
            <w:r w:rsidR="00B40444" w:rsidRPr="00510FC6">
              <w:rPr>
                <w:rFonts w:asciiTheme="majorBidi" w:hAnsiTheme="majorBidi"/>
                <w:szCs w:val="24"/>
                <w:rtl/>
              </w:rPr>
              <w:t xml:space="preserve"> הצעת ה</w:t>
            </w:r>
            <w:r w:rsidR="00AC7463" w:rsidRPr="00510FC6">
              <w:rPr>
                <w:rFonts w:asciiTheme="majorBidi" w:hAnsiTheme="majorBidi" w:hint="eastAsia"/>
                <w:szCs w:val="24"/>
                <w:rtl/>
              </w:rPr>
              <w:t>זוכה</w:t>
            </w:r>
            <w:r w:rsidR="00B40444" w:rsidRPr="00510FC6">
              <w:rPr>
                <w:rFonts w:asciiTheme="majorBidi" w:hAnsiTheme="majorBidi"/>
                <w:szCs w:val="24"/>
                <w:rtl/>
              </w:rPr>
              <w:t xml:space="preserve"> מצ"ב כ</w:t>
            </w:r>
            <w:r w:rsidR="00B40444" w:rsidRPr="00510FC6">
              <w:rPr>
                <w:rFonts w:asciiTheme="majorBidi" w:hAnsiTheme="majorBidi"/>
                <w:b/>
                <w:bCs/>
                <w:szCs w:val="24"/>
                <w:rtl/>
              </w:rPr>
              <w:t>נספח</w:t>
            </w:r>
            <w:r w:rsidR="00B40444" w:rsidRPr="00510FC6">
              <w:rPr>
                <w:rFonts w:asciiTheme="majorBidi" w:hAnsiTheme="majorBidi"/>
                <w:szCs w:val="24"/>
                <w:rtl/>
              </w:rPr>
              <w:t xml:space="preserve"> </w:t>
            </w:r>
            <w:r w:rsidR="00AC7463" w:rsidRPr="00510FC6">
              <w:rPr>
                <w:rFonts w:asciiTheme="majorBidi" w:hAnsiTheme="majorBidi" w:hint="eastAsia"/>
                <w:b/>
                <w:bCs/>
                <w:szCs w:val="24"/>
                <w:rtl/>
              </w:rPr>
              <w:t>א</w:t>
            </w:r>
            <w:r w:rsidR="00AC7463" w:rsidRPr="00510FC6">
              <w:rPr>
                <w:rFonts w:asciiTheme="majorBidi" w:hAnsiTheme="majorBidi"/>
                <w:b/>
                <w:bCs/>
                <w:szCs w:val="24"/>
                <w:rtl/>
              </w:rPr>
              <w:t>'1</w:t>
            </w:r>
            <w:r w:rsidR="00B40444" w:rsidRPr="00510FC6">
              <w:rPr>
                <w:rFonts w:asciiTheme="majorBidi" w:hAnsiTheme="majorBidi"/>
                <w:szCs w:val="24"/>
                <w:rtl/>
              </w:rPr>
              <w:t>;</w:t>
            </w:r>
          </w:p>
        </w:tc>
      </w:tr>
      <w:tr w:rsidR="00B40444" w:rsidRPr="00510FC6" w14:paraId="19A6C7F1" w14:textId="77777777" w:rsidTr="00045BCC">
        <w:tc>
          <w:tcPr>
            <w:tcW w:w="1184" w:type="dxa"/>
            <w:shd w:val="clear" w:color="auto" w:fill="auto"/>
          </w:tcPr>
          <w:p w14:paraId="1EA87039" w14:textId="77777777" w:rsidR="00B40444" w:rsidRPr="00510FC6" w:rsidRDefault="00B40444" w:rsidP="00E83064">
            <w:pPr>
              <w:spacing w:line="360" w:lineRule="auto"/>
              <w:jc w:val="both"/>
              <w:rPr>
                <w:rFonts w:asciiTheme="majorBidi" w:hAnsiTheme="majorBidi"/>
                <w:szCs w:val="24"/>
              </w:rPr>
            </w:pPr>
          </w:p>
        </w:tc>
        <w:tc>
          <w:tcPr>
            <w:tcW w:w="7796" w:type="dxa"/>
            <w:shd w:val="clear" w:color="auto" w:fill="auto"/>
          </w:tcPr>
          <w:p w14:paraId="3EE606FC" w14:textId="77777777" w:rsidR="00B40444" w:rsidRPr="00510FC6" w:rsidRDefault="00B40444" w:rsidP="00E83064">
            <w:pPr>
              <w:spacing w:line="360" w:lineRule="auto"/>
              <w:jc w:val="both"/>
              <w:rPr>
                <w:rFonts w:asciiTheme="majorBidi" w:hAnsiTheme="majorBidi"/>
                <w:szCs w:val="24"/>
              </w:rPr>
            </w:pPr>
          </w:p>
        </w:tc>
      </w:tr>
    </w:tbl>
    <w:p w14:paraId="1965EB91" w14:textId="77777777" w:rsidR="00B40444" w:rsidRPr="00510FC6" w:rsidRDefault="00B40444" w:rsidP="00B40444">
      <w:pPr>
        <w:spacing w:line="360" w:lineRule="auto"/>
        <w:ind w:left="708" w:hanging="708"/>
        <w:jc w:val="both"/>
        <w:rPr>
          <w:rFonts w:asciiTheme="majorBidi" w:hAnsiTheme="majorBidi"/>
          <w:szCs w:val="24"/>
          <w:rtl/>
        </w:rPr>
      </w:pPr>
    </w:p>
    <w:p w14:paraId="760AC67B" w14:textId="77777777" w:rsidR="00B40444" w:rsidRPr="00510FC6" w:rsidRDefault="00B40444" w:rsidP="00B40444">
      <w:pPr>
        <w:spacing w:line="360" w:lineRule="auto"/>
        <w:ind w:left="708" w:hanging="708"/>
        <w:jc w:val="center"/>
        <w:rPr>
          <w:rFonts w:asciiTheme="majorBidi" w:hAnsiTheme="majorBidi"/>
          <w:b/>
          <w:bCs/>
          <w:szCs w:val="24"/>
          <w:u w:val="single"/>
          <w:rtl/>
        </w:rPr>
      </w:pPr>
      <w:r w:rsidRPr="00510FC6">
        <w:rPr>
          <w:rFonts w:asciiTheme="majorBidi" w:hAnsiTheme="majorBidi"/>
          <w:b/>
          <w:bCs/>
          <w:szCs w:val="24"/>
          <w:u w:val="single"/>
          <w:rtl/>
        </w:rPr>
        <w:t>לפיכך הוסכם, הוצהר והותנה בין הצדדים כדלקמן:</w:t>
      </w:r>
    </w:p>
    <w:p w14:paraId="166D4E5A" w14:textId="77777777" w:rsidR="00B40444" w:rsidRPr="00510FC6" w:rsidRDefault="00B40444" w:rsidP="00B40444">
      <w:pPr>
        <w:spacing w:line="360" w:lineRule="auto"/>
        <w:jc w:val="both"/>
        <w:rPr>
          <w:rFonts w:asciiTheme="majorBidi" w:hAnsiTheme="majorBidi"/>
          <w:szCs w:val="24"/>
          <w:rtl/>
        </w:rPr>
      </w:pPr>
    </w:p>
    <w:p w14:paraId="7A639B4C" w14:textId="77777777" w:rsidR="00B40444" w:rsidRPr="00510FC6" w:rsidRDefault="00B40444" w:rsidP="000B5618">
      <w:pPr>
        <w:pStyle w:val="af1"/>
        <w:numPr>
          <w:ilvl w:val="0"/>
          <w:numId w:val="26"/>
        </w:numPr>
        <w:spacing w:line="360" w:lineRule="auto"/>
        <w:ind w:right="0"/>
        <w:jc w:val="both"/>
        <w:rPr>
          <w:rFonts w:asciiTheme="majorBidi" w:hAnsiTheme="majorBidi"/>
          <w:b/>
          <w:bCs/>
          <w:szCs w:val="24"/>
          <w:u w:val="single"/>
        </w:rPr>
      </w:pPr>
      <w:r w:rsidRPr="00510FC6">
        <w:rPr>
          <w:rFonts w:asciiTheme="majorBidi" w:hAnsiTheme="majorBidi"/>
          <w:b/>
          <w:bCs/>
          <w:szCs w:val="24"/>
          <w:u w:val="single"/>
          <w:rtl/>
        </w:rPr>
        <w:t>מבוא, נספחים ופרשנות</w:t>
      </w:r>
    </w:p>
    <w:p w14:paraId="5A49B32F" w14:textId="77777777" w:rsidR="00B40444" w:rsidRPr="00510FC6" w:rsidRDefault="00B40444" w:rsidP="000B5618">
      <w:pPr>
        <w:numPr>
          <w:ilvl w:val="1"/>
          <w:numId w:val="26"/>
        </w:numPr>
        <w:spacing w:line="360" w:lineRule="auto"/>
        <w:ind w:right="0"/>
        <w:jc w:val="both"/>
        <w:rPr>
          <w:rFonts w:asciiTheme="majorBidi" w:hAnsiTheme="majorBidi"/>
          <w:szCs w:val="24"/>
          <w:u w:val="single"/>
        </w:rPr>
      </w:pPr>
      <w:r w:rsidRPr="00510FC6">
        <w:rPr>
          <w:rFonts w:asciiTheme="majorBidi" w:hAnsiTheme="majorBidi"/>
          <w:szCs w:val="24"/>
          <w:rtl/>
        </w:rPr>
        <w:t>המבוא להסכם זה מהווה חלק בלתי נפרד ממנו. בכל מקרה של סתירה בין ההסכם גופו לבין נספחיו, הוראת ההסכם גופו עדיפות.</w:t>
      </w:r>
    </w:p>
    <w:p w14:paraId="586C0696" w14:textId="77777777" w:rsidR="00B40444" w:rsidRPr="00510FC6" w:rsidRDefault="00B40444" w:rsidP="000B5618">
      <w:pPr>
        <w:numPr>
          <w:ilvl w:val="1"/>
          <w:numId w:val="26"/>
        </w:numPr>
        <w:spacing w:line="360" w:lineRule="auto"/>
        <w:ind w:right="0"/>
        <w:jc w:val="both"/>
        <w:rPr>
          <w:rFonts w:asciiTheme="majorBidi" w:hAnsiTheme="majorBidi"/>
          <w:szCs w:val="24"/>
          <w:u w:val="single"/>
        </w:rPr>
      </w:pPr>
      <w:r w:rsidRPr="00510FC6">
        <w:rPr>
          <w:rFonts w:asciiTheme="majorBidi" w:hAnsiTheme="majorBidi"/>
          <w:szCs w:val="24"/>
          <w:rtl/>
        </w:rPr>
        <w:t>כותרות הסעיפים הן לצרכי נוחות בלבד ואין בהן כדי ללמד על פרשנות ההסכם.</w:t>
      </w:r>
    </w:p>
    <w:p w14:paraId="434593A4" w14:textId="77777777" w:rsidR="00B40444" w:rsidRPr="00510FC6" w:rsidRDefault="00B40444" w:rsidP="00B40444">
      <w:pPr>
        <w:spacing w:line="360" w:lineRule="auto"/>
        <w:jc w:val="both"/>
        <w:rPr>
          <w:rFonts w:asciiTheme="majorBidi" w:hAnsiTheme="majorBidi"/>
          <w:szCs w:val="24"/>
          <w:u w:val="single"/>
        </w:rPr>
      </w:pPr>
    </w:p>
    <w:p w14:paraId="5F3DCAAD" w14:textId="77777777" w:rsidR="00B40444" w:rsidRPr="00510FC6" w:rsidRDefault="00B40444" w:rsidP="000B5618">
      <w:pPr>
        <w:numPr>
          <w:ilvl w:val="0"/>
          <w:numId w:val="26"/>
        </w:numPr>
        <w:spacing w:line="360" w:lineRule="auto"/>
        <w:ind w:right="0"/>
        <w:jc w:val="both"/>
        <w:rPr>
          <w:rFonts w:asciiTheme="majorBidi" w:hAnsiTheme="majorBidi"/>
          <w:b/>
          <w:bCs/>
          <w:szCs w:val="24"/>
          <w:u w:val="single"/>
        </w:rPr>
      </w:pPr>
      <w:r w:rsidRPr="00510FC6">
        <w:rPr>
          <w:rFonts w:asciiTheme="majorBidi" w:hAnsiTheme="majorBidi"/>
          <w:b/>
          <w:bCs/>
          <w:szCs w:val="24"/>
          <w:u w:val="single"/>
          <w:rtl/>
        </w:rPr>
        <w:t>ההתקשרות</w:t>
      </w:r>
    </w:p>
    <w:p w14:paraId="60952F5B" w14:textId="22CD41FD" w:rsidR="00B40444" w:rsidRPr="00510FC6" w:rsidRDefault="00583F61" w:rsidP="00F77457">
      <w:pPr>
        <w:numPr>
          <w:ilvl w:val="1"/>
          <w:numId w:val="26"/>
        </w:numPr>
        <w:spacing w:line="360" w:lineRule="auto"/>
        <w:ind w:right="0"/>
        <w:jc w:val="both"/>
        <w:rPr>
          <w:rFonts w:asciiTheme="majorBidi" w:hAnsiTheme="majorBidi"/>
          <w:szCs w:val="24"/>
        </w:rPr>
      </w:pPr>
      <w:r w:rsidRPr="00510FC6">
        <w:rPr>
          <w:rFonts w:asciiTheme="majorBidi" w:hAnsiTheme="majorBidi" w:hint="eastAsia"/>
          <w:szCs w:val="24"/>
          <w:rtl/>
        </w:rPr>
        <w:t>הזוכה</w:t>
      </w:r>
      <w:r w:rsidRPr="00510FC6">
        <w:rPr>
          <w:rFonts w:asciiTheme="majorBidi" w:hAnsiTheme="majorBidi"/>
          <w:szCs w:val="24"/>
          <w:rtl/>
        </w:rPr>
        <w:t xml:space="preserve"> יבצע פרויקט להתייעלות אנרגטית במפורט </w:t>
      </w:r>
      <w:r w:rsidR="00B40444" w:rsidRPr="00510FC6">
        <w:rPr>
          <w:rFonts w:asciiTheme="majorBidi" w:hAnsiTheme="majorBidi"/>
          <w:szCs w:val="24"/>
          <w:rtl/>
        </w:rPr>
        <w:t xml:space="preserve">במכרז מס' </w:t>
      </w:r>
      <w:r w:rsidR="00F77457" w:rsidRPr="00510FC6">
        <w:rPr>
          <w:rFonts w:asciiTheme="majorBidi" w:hAnsiTheme="majorBidi"/>
          <w:szCs w:val="24"/>
          <w:rtl/>
        </w:rPr>
        <w:t>30/2018</w:t>
      </w:r>
      <w:r w:rsidR="00B40444" w:rsidRPr="00510FC6">
        <w:rPr>
          <w:rFonts w:asciiTheme="majorBidi" w:hAnsiTheme="majorBidi"/>
          <w:szCs w:val="24"/>
          <w:rtl/>
        </w:rPr>
        <w:t xml:space="preserve"> ובנספחיו. </w:t>
      </w:r>
    </w:p>
    <w:p w14:paraId="6BC63F54" w14:textId="63FC920C" w:rsidR="00B40444" w:rsidRPr="00510FC6" w:rsidRDefault="001E4CA2" w:rsidP="000B5618">
      <w:pPr>
        <w:numPr>
          <w:ilvl w:val="1"/>
          <w:numId w:val="26"/>
        </w:numPr>
        <w:spacing w:line="360" w:lineRule="auto"/>
        <w:ind w:right="0"/>
        <w:jc w:val="both"/>
        <w:rPr>
          <w:rFonts w:asciiTheme="majorBidi" w:hAnsiTheme="majorBidi"/>
          <w:szCs w:val="24"/>
        </w:rPr>
      </w:pPr>
      <w:r w:rsidRPr="00510FC6">
        <w:rPr>
          <w:rFonts w:asciiTheme="majorBidi" w:hAnsiTheme="majorBidi"/>
          <w:szCs w:val="24"/>
          <w:rtl/>
        </w:rPr>
        <w:t>ה</w:t>
      </w:r>
      <w:r w:rsidRPr="00510FC6">
        <w:rPr>
          <w:rFonts w:asciiTheme="majorBidi" w:hAnsiTheme="majorBidi" w:hint="eastAsia"/>
          <w:szCs w:val="24"/>
          <w:rtl/>
        </w:rPr>
        <w:t>זוכה</w:t>
      </w:r>
      <w:r w:rsidRPr="00510FC6">
        <w:rPr>
          <w:rFonts w:asciiTheme="majorBidi" w:hAnsiTheme="majorBidi"/>
          <w:szCs w:val="24"/>
          <w:rtl/>
        </w:rPr>
        <w:t xml:space="preserve"> מקבל על עצמו </w:t>
      </w:r>
      <w:r w:rsidRPr="00510FC6">
        <w:rPr>
          <w:rFonts w:asciiTheme="majorBidi" w:hAnsiTheme="majorBidi" w:hint="eastAsia"/>
          <w:szCs w:val="24"/>
          <w:rtl/>
        </w:rPr>
        <w:t>לבצע</w:t>
      </w:r>
      <w:r w:rsidRPr="00510FC6">
        <w:rPr>
          <w:rFonts w:asciiTheme="majorBidi" w:hAnsiTheme="majorBidi"/>
          <w:szCs w:val="24"/>
          <w:rtl/>
        </w:rPr>
        <w:t xml:space="preserve"> </w:t>
      </w:r>
      <w:r w:rsidRPr="00510FC6">
        <w:rPr>
          <w:rFonts w:asciiTheme="majorBidi" w:hAnsiTheme="majorBidi" w:hint="eastAsia"/>
          <w:szCs w:val="24"/>
          <w:rtl/>
        </w:rPr>
        <w:t>פרויקט</w:t>
      </w:r>
      <w:r w:rsidRPr="00510FC6">
        <w:rPr>
          <w:rFonts w:asciiTheme="majorBidi" w:hAnsiTheme="majorBidi"/>
          <w:szCs w:val="24"/>
          <w:rtl/>
        </w:rPr>
        <w:t xml:space="preserve"> </w:t>
      </w:r>
      <w:r w:rsidRPr="00510FC6">
        <w:rPr>
          <w:rFonts w:asciiTheme="majorBidi" w:hAnsiTheme="majorBidi" w:hint="eastAsia"/>
          <w:szCs w:val="24"/>
          <w:rtl/>
        </w:rPr>
        <w:t>להתייעלות</w:t>
      </w:r>
      <w:r w:rsidRPr="00510FC6">
        <w:rPr>
          <w:rFonts w:asciiTheme="majorBidi" w:hAnsiTheme="majorBidi"/>
          <w:szCs w:val="24"/>
          <w:rtl/>
        </w:rPr>
        <w:t xml:space="preserve"> </w:t>
      </w:r>
      <w:r w:rsidRPr="00510FC6">
        <w:rPr>
          <w:rFonts w:asciiTheme="majorBidi" w:hAnsiTheme="majorBidi" w:hint="eastAsia"/>
          <w:szCs w:val="24"/>
          <w:rtl/>
        </w:rPr>
        <w:t>אנרגטית</w:t>
      </w:r>
      <w:r w:rsidRPr="00510FC6">
        <w:rPr>
          <w:rFonts w:asciiTheme="majorBidi" w:hAnsiTheme="majorBidi"/>
          <w:szCs w:val="24"/>
          <w:rtl/>
        </w:rPr>
        <w:t xml:space="preserve"> </w:t>
      </w:r>
      <w:r w:rsidRPr="00510FC6">
        <w:rPr>
          <w:rFonts w:asciiTheme="majorBidi" w:hAnsiTheme="majorBidi" w:hint="eastAsia"/>
          <w:szCs w:val="24"/>
          <w:rtl/>
        </w:rPr>
        <w:t>כמפורט</w:t>
      </w:r>
      <w:r w:rsidRPr="00510FC6">
        <w:rPr>
          <w:rFonts w:asciiTheme="majorBidi" w:hAnsiTheme="majorBidi"/>
          <w:szCs w:val="24"/>
          <w:rtl/>
        </w:rPr>
        <w:t xml:space="preserve"> </w:t>
      </w:r>
      <w:r w:rsidRPr="00510FC6">
        <w:rPr>
          <w:rFonts w:asciiTheme="majorBidi" w:hAnsiTheme="majorBidi" w:hint="eastAsia"/>
          <w:szCs w:val="24"/>
          <w:rtl/>
        </w:rPr>
        <w:t>במפרט</w:t>
      </w:r>
      <w:r w:rsidRPr="00510FC6">
        <w:rPr>
          <w:rFonts w:asciiTheme="majorBidi" w:hAnsiTheme="majorBidi"/>
          <w:szCs w:val="24"/>
          <w:rtl/>
        </w:rPr>
        <w:t xml:space="preserve"> </w:t>
      </w:r>
      <w:r w:rsidRPr="00510FC6">
        <w:rPr>
          <w:rFonts w:asciiTheme="majorBidi" w:hAnsiTheme="majorBidi" w:hint="eastAsia"/>
          <w:szCs w:val="24"/>
          <w:rtl/>
        </w:rPr>
        <w:t>מקצועי</w:t>
      </w:r>
      <w:r w:rsidRPr="00510FC6">
        <w:rPr>
          <w:rFonts w:asciiTheme="majorBidi" w:hAnsiTheme="majorBidi"/>
          <w:szCs w:val="24"/>
          <w:rtl/>
        </w:rPr>
        <w:t xml:space="preserve"> </w:t>
      </w:r>
      <w:r w:rsidRPr="00510FC6">
        <w:rPr>
          <w:rFonts w:asciiTheme="majorBidi" w:hAnsiTheme="majorBidi" w:hint="eastAsia"/>
          <w:b/>
          <w:bCs/>
          <w:szCs w:val="24"/>
          <w:rtl/>
        </w:rPr>
        <w:t>נספח</w:t>
      </w:r>
      <w:r w:rsidRPr="00510FC6">
        <w:rPr>
          <w:rFonts w:asciiTheme="majorBidi" w:hAnsiTheme="majorBidi"/>
          <w:b/>
          <w:bCs/>
          <w:szCs w:val="24"/>
          <w:rtl/>
        </w:rPr>
        <w:t xml:space="preserve"> </w:t>
      </w:r>
      <w:r w:rsidRPr="00510FC6">
        <w:rPr>
          <w:rFonts w:asciiTheme="majorBidi" w:hAnsiTheme="majorBidi" w:hint="eastAsia"/>
          <w:b/>
          <w:bCs/>
          <w:szCs w:val="24"/>
          <w:rtl/>
        </w:rPr>
        <w:t>א</w:t>
      </w:r>
      <w:r w:rsidRPr="00510FC6">
        <w:rPr>
          <w:rFonts w:asciiTheme="majorBidi" w:hAnsiTheme="majorBidi"/>
          <w:b/>
          <w:bCs/>
          <w:szCs w:val="24"/>
          <w:rtl/>
        </w:rPr>
        <w:t>'1,</w:t>
      </w:r>
      <w:r w:rsidRPr="00510FC6">
        <w:rPr>
          <w:rFonts w:asciiTheme="majorBidi" w:hAnsiTheme="majorBidi"/>
          <w:szCs w:val="24"/>
          <w:rtl/>
        </w:rPr>
        <w:t xml:space="preserve"> בהתאם ללוח הזמנים שייקבע ע"י הממונה והכול כמפורט וכמוגדר בהסכם זה ונספחיו</w:t>
      </w:r>
      <w:r w:rsidR="00740647" w:rsidRPr="00510FC6">
        <w:rPr>
          <w:rFonts w:asciiTheme="majorBidi" w:hAnsiTheme="majorBidi"/>
          <w:szCs w:val="24"/>
          <w:rtl/>
        </w:rPr>
        <w:t>.</w:t>
      </w:r>
    </w:p>
    <w:p w14:paraId="2F786916" w14:textId="77777777" w:rsidR="00B40444" w:rsidRPr="00510FC6" w:rsidRDefault="00B40444" w:rsidP="000B5618">
      <w:pPr>
        <w:numPr>
          <w:ilvl w:val="0"/>
          <w:numId w:val="26"/>
        </w:numPr>
        <w:spacing w:line="360" w:lineRule="auto"/>
        <w:ind w:right="0"/>
        <w:jc w:val="both"/>
        <w:rPr>
          <w:rFonts w:asciiTheme="majorBidi" w:hAnsiTheme="majorBidi"/>
          <w:b/>
          <w:bCs/>
          <w:szCs w:val="24"/>
          <w:u w:val="single"/>
          <w:rtl/>
        </w:rPr>
      </w:pPr>
      <w:r w:rsidRPr="00510FC6">
        <w:rPr>
          <w:rFonts w:asciiTheme="majorBidi" w:hAnsiTheme="majorBidi"/>
          <w:b/>
          <w:bCs/>
          <w:szCs w:val="24"/>
          <w:u w:val="single"/>
          <w:rtl/>
        </w:rPr>
        <w:t>נציג המשרד</w:t>
      </w:r>
    </w:p>
    <w:p w14:paraId="48D8D63F" w14:textId="77E7C04A" w:rsidR="00735786" w:rsidRPr="00510FC6" w:rsidRDefault="00B40444" w:rsidP="004D34C8">
      <w:pPr>
        <w:numPr>
          <w:ilvl w:val="1"/>
          <w:numId w:val="26"/>
        </w:numPr>
        <w:spacing w:line="360" w:lineRule="auto"/>
        <w:ind w:right="0"/>
        <w:jc w:val="both"/>
        <w:rPr>
          <w:rFonts w:asciiTheme="majorBidi" w:hAnsiTheme="majorBidi"/>
          <w:szCs w:val="24"/>
          <w:u w:val="single"/>
        </w:rPr>
      </w:pPr>
      <w:r w:rsidRPr="00510FC6">
        <w:rPr>
          <w:rFonts w:asciiTheme="majorBidi" w:hAnsiTheme="majorBidi"/>
          <w:szCs w:val="24"/>
          <w:rtl/>
        </w:rPr>
        <w:t>ה</w:t>
      </w:r>
      <w:r w:rsidR="00735786" w:rsidRPr="00510FC6">
        <w:rPr>
          <w:rFonts w:asciiTheme="majorBidi" w:hAnsiTheme="majorBidi" w:hint="eastAsia"/>
          <w:szCs w:val="24"/>
          <w:rtl/>
        </w:rPr>
        <w:t>זוכה</w:t>
      </w:r>
      <w:r w:rsidRPr="00510FC6">
        <w:rPr>
          <w:rFonts w:asciiTheme="majorBidi" w:hAnsiTheme="majorBidi"/>
          <w:szCs w:val="24"/>
          <w:rtl/>
        </w:rPr>
        <w:t xml:space="preserve"> יבצע את השירותים בפיקוחו של: </w:t>
      </w:r>
      <w:r w:rsidR="0080585A" w:rsidRPr="004D34C8">
        <w:rPr>
          <w:rFonts w:asciiTheme="majorBidi" w:hAnsiTheme="majorBidi" w:hint="cs"/>
          <w:szCs w:val="24"/>
          <w:rtl/>
        </w:rPr>
        <w:t>גב</w:t>
      </w:r>
      <w:r w:rsidR="008F78DB" w:rsidRPr="004D34C8">
        <w:rPr>
          <w:rFonts w:asciiTheme="majorBidi" w:hAnsiTheme="majorBidi" w:hint="cs"/>
          <w:szCs w:val="24"/>
          <w:rtl/>
        </w:rPr>
        <w:t>'</w:t>
      </w:r>
      <w:r w:rsidRPr="004D34C8">
        <w:rPr>
          <w:rFonts w:asciiTheme="majorBidi" w:hAnsiTheme="majorBidi"/>
          <w:szCs w:val="24"/>
          <w:rtl/>
        </w:rPr>
        <w:t xml:space="preserve"> </w:t>
      </w:r>
      <w:r w:rsidR="0080585A" w:rsidRPr="004D34C8">
        <w:rPr>
          <w:rFonts w:asciiTheme="majorBidi" w:hAnsiTheme="majorBidi" w:hint="cs"/>
          <w:szCs w:val="24"/>
          <w:rtl/>
        </w:rPr>
        <w:t>יאנינה פליישון</w:t>
      </w:r>
      <w:r w:rsidRPr="004D34C8">
        <w:rPr>
          <w:rFonts w:asciiTheme="majorBidi" w:hAnsiTheme="majorBidi"/>
          <w:szCs w:val="24"/>
          <w:rtl/>
        </w:rPr>
        <w:t>,</w:t>
      </w:r>
      <w:r w:rsidRPr="00510FC6">
        <w:rPr>
          <w:rFonts w:asciiTheme="majorBidi" w:hAnsiTheme="majorBidi"/>
          <w:szCs w:val="24"/>
          <w:rtl/>
        </w:rPr>
        <w:t xml:space="preserve"> או מי מטעמו (להלן: "</w:t>
      </w:r>
      <w:r w:rsidRPr="00510FC6">
        <w:rPr>
          <w:rFonts w:asciiTheme="majorBidi" w:hAnsiTheme="majorBidi"/>
          <w:b/>
          <w:bCs/>
          <w:szCs w:val="24"/>
          <w:rtl/>
        </w:rPr>
        <w:t>הממונה</w:t>
      </w:r>
      <w:r w:rsidRPr="00510FC6">
        <w:rPr>
          <w:rFonts w:asciiTheme="majorBidi" w:hAnsiTheme="majorBidi"/>
          <w:szCs w:val="24"/>
          <w:rtl/>
        </w:rPr>
        <w:t xml:space="preserve">"). המשרד יהא רשאי להחליף את הממונה בכל עת וזאת בדרך של בהודעה בכתב שתשלח </w:t>
      </w:r>
      <w:r w:rsidR="001F16CE" w:rsidRPr="00510FC6">
        <w:rPr>
          <w:rFonts w:asciiTheme="majorBidi" w:hAnsiTheme="majorBidi" w:hint="eastAsia"/>
          <w:szCs w:val="24"/>
          <w:rtl/>
        </w:rPr>
        <w:t>לזוכה</w:t>
      </w:r>
      <w:r w:rsidRPr="00510FC6">
        <w:rPr>
          <w:rFonts w:asciiTheme="majorBidi" w:hAnsiTheme="majorBidi"/>
          <w:szCs w:val="24"/>
          <w:rtl/>
        </w:rPr>
        <w:t>.</w:t>
      </w:r>
    </w:p>
    <w:p w14:paraId="41A00C3F" w14:textId="77777777" w:rsidR="00735786" w:rsidRPr="00510FC6" w:rsidRDefault="00735786" w:rsidP="000B5618">
      <w:pPr>
        <w:numPr>
          <w:ilvl w:val="1"/>
          <w:numId w:val="26"/>
        </w:numPr>
        <w:spacing w:line="360" w:lineRule="auto"/>
        <w:ind w:right="0"/>
        <w:jc w:val="both"/>
        <w:rPr>
          <w:rFonts w:asciiTheme="majorBidi" w:hAnsiTheme="majorBidi"/>
          <w:szCs w:val="24"/>
          <w:u w:val="single"/>
        </w:rPr>
      </w:pPr>
      <w:r w:rsidRPr="00510FC6">
        <w:rPr>
          <w:rFonts w:asciiTheme="majorBidi" w:hAnsiTheme="majorBidi"/>
          <w:szCs w:val="24"/>
          <w:rtl/>
        </w:rPr>
        <w:t xml:space="preserve">הממונה יהיה זכאי לעיין בכל מסמך ולקבל כל מסמך וכל מידע הקשור או הכרוך </w:t>
      </w:r>
      <w:r w:rsidRPr="00510FC6">
        <w:rPr>
          <w:rFonts w:asciiTheme="majorBidi" w:hAnsiTheme="majorBidi" w:hint="eastAsia"/>
          <w:szCs w:val="24"/>
          <w:rtl/>
        </w:rPr>
        <w:t>בביצוע</w:t>
      </w:r>
      <w:r w:rsidRPr="00510FC6">
        <w:rPr>
          <w:rFonts w:asciiTheme="majorBidi" w:hAnsiTheme="majorBidi"/>
          <w:szCs w:val="24"/>
          <w:rtl/>
        </w:rPr>
        <w:t xml:space="preserve"> הפרויקט. </w:t>
      </w:r>
    </w:p>
    <w:p w14:paraId="3402B32A" w14:textId="77777777" w:rsidR="00735786" w:rsidRPr="00510FC6" w:rsidRDefault="00735786" w:rsidP="000B5618">
      <w:pPr>
        <w:numPr>
          <w:ilvl w:val="1"/>
          <w:numId w:val="26"/>
        </w:numPr>
        <w:spacing w:line="360" w:lineRule="auto"/>
        <w:ind w:right="0"/>
        <w:jc w:val="both"/>
        <w:rPr>
          <w:rFonts w:asciiTheme="majorBidi" w:hAnsiTheme="majorBidi"/>
          <w:szCs w:val="24"/>
        </w:rPr>
      </w:pPr>
      <w:r w:rsidRPr="00510FC6">
        <w:rPr>
          <w:rFonts w:hint="eastAsia"/>
          <w:szCs w:val="24"/>
          <w:rtl/>
        </w:rPr>
        <w:t>הממונה</w:t>
      </w:r>
      <w:r w:rsidRPr="00510FC6">
        <w:rPr>
          <w:szCs w:val="24"/>
          <w:rtl/>
        </w:rPr>
        <w:t xml:space="preserve"> יהיה זכאי </w:t>
      </w:r>
      <w:r w:rsidRPr="00510FC6">
        <w:rPr>
          <w:rFonts w:hint="eastAsia"/>
          <w:szCs w:val="24"/>
          <w:rtl/>
        </w:rPr>
        <w:t>להיכנס</w:t>
      </w:r>
      <w:r w:rsidRPr="00510FC6">
        <w:rPr>
          <w:szCs w:val="24"/>
          <w:rtl/>
        </w:rPr>
        <w:t xml:space="preserve"> </w:t>
      </w:r>
      <w:r w:rsidRPr="00510FC6">
        <w:rPr>
          <w:rFonts w:hint="eastAsia"/>
          <w:szCs w:val="24"/>
          <w:rtl/>
        </w:rPr>
        <w:t>לכל</w:t>
      </w:r>
      <w:r w:rsidRPr="00510FC6">
        <w:rPr>
          <w:szCs w:val="24"/>
          <w:rtl/>
        </w:rPr>
        <w:t xml:space="preserve"> </w:t>
      </w:r>
      <w:r w:rsidRPr="00510FC6">
        <w:rPr>
          <w:rFonts w:hint="eastAsia"/>
          <w:szCs w:val="24"/>
          <w:rtl/>
        </w:rPr>
        <w:t>מקום</w:t>
      </w:r>
      <w:r w:rsidRPr="00510FC6">
        <w:rPr>
          <w:szCs w:val="24"/>
          <w:rtl/>
        </w:rPr>
        <w:t xml:space="preserve"> </w:t>
      </w:r>
      <w:r w:rsidRPr="00510FC6">
        <w:rPr>
          <w:rFonts w:hint="eastAsia"/>
          <w:szCs w:val="24"/>
          <w:rtl/>
        </w:rPr>
        <w:t>שבו</w:t>
      </w:r>
      <w:r w:rsidRPr="00510FC6">
        <w:rPr>
          <w:szCs w:val="24"/>
          <w:rtl/>
        </w:rPr>
        <w:t xml:space="preserve"> </w:t>
      </w:r>
      <w:r w:rsidRPr="00510FC6">
        <w:rPr>
          <w:rFonts w:hint="eastAsia"/>
          <w:szCs w:val="24"/>
          <w:rtl/>
        </w:rPr>
        <w:t>מתנהלת</w:t>
      </w:r>
      <w:r w:rsidRPr="00510FC6">
        <w:rPr>
          <w:szCs w:val="24"/>
          <w:rtl/>
        </w:rPr>
        <w:t xml:space="preserve"> </w:t>
      </w:r>
      <w:r w:rsidRPr="00510FC6">
        <w:rPr>
          <w:rFonts w:hint="eastAsia"/>
          <w:szCs w:val="24"/>
          <w:rtl/>
        </w:rPr>
        <w:t>עבודה</w:t>
      </w:r>
      <w:r w:rsidRPr="00510FC6">
        <w:rPr>
          <w:szCs w:val="24"/>
          <w:rtl/>
        </w:rPr>
        <w:t xml:space="preserve"> </w:t>
      </w:r>
      <w:r w:rsidRPr="00510FC6">
        <w:rPr>
          <w:rFonts w:hint="eastAsia"/>
          <w:szCs w:val="24"/>
          <w:rtl/>
        </w:rPr>
        <w:t>כלשהי</w:t>
      </w:r>
      <w:r w:rsidRPr="00510FC6">
        <w:rPr>
          <w:szCs w:val="24"/>
          <w:rtl/>
        </w:rPr>
        <w:t xml:space="preserve"> </w:t>
      </w:r>
      <w:r w:rsidRPr="00510FC6">
        <w:rPr>
          <w:rFonts w:hint="eastAsia"/>
          <w:szCs w:val="24"/>
          <w:rtl/>
        </w:rPr>
        <w:t>הקשורה</w:t>
      </w:r>
      <w:r w:rsidRPr="00510FC6">
        <w:rPr>
          <w:szCs w:val="24"/>
          <w:rtl/>
        </w:rPr>
        <w:t xml:space="preserve"> </w:t>
      </w:r>
      <w:r w:rsidRPr="00510FC6">
        <w:rPr>
          <w:rFonts w:hint="eastAsia"/>
          <w:szCs w:val="24"/>
          <w:rtl/>
        </w:rPr>
        <w:t>או</w:t>
      </w:r>
      <w:r w:rsidRPr="00510FC6">
        <w:rPr>
          <w:szCs w:val="24"/>
          <w:rtl/>
        </w:rPr>
        <w:t xml:space="preserve"> </w:t>
      </w:r>
      <w:r w:rsidRPr="00510FC6">
        <w:rPr>
          <w:rFonts w:hint="eastAsia"/>
          <w:szCs w:val="24"/>
          <w:rtl/>
        </w:rPr>
        <w:t>הכרוכה</w:t>
      </w:r>
      <w:r w:rsidRPr="00510FC6">
        <w:rPr>
          <w:szCs w:val="24"/>
          <w:rtl/>
        </w:rPr>
        <w:t xml:space="preserve"> </w:t>
      </w:r>
      <w:r w:rsidRPr="00510FC6">
        <w:rPr>
          <w:rFonts w:hint="eastAsia"/>
          <w:szCs w:val="24"/>
          <w:rtl/>
        </w:rPr>
        <w:t>בביצוע</w:t>
      </w:r>
      <w:r w:rsidRPr="00510FC6">
        <w:rPr>
          <w:szCs w:val="24"/>
          <w:rtl/>
        </w:rPr>
        <w:t xml:space="preserve"> </w:t>
      </w:r>
      <w:r w:rsidRPr="00510FC6">
        <w:rPr>
          <w:rFonts w:hint="eastAsia"/>
          <w:szCs w:val="24"/>
          <w:rtl/>
        </w:rPr>
        <w:t>הפרויקט</w:t>
      </w:r>
      <w:r w:rsidRPr="00510FC6">
        <w:rPr>
          <w:szCs w:val="24"/>
          <w:rtl/>
        </w:rPr>
        <w:t xml:space="preserve"> </w:t>
      </w:r>
      <w:r w:rsidRPr="00510FC6">
        <w:rPr>
          <w:rFonts w:hint="eastAsia"/>
          <w:szCs w:val="24"/>
          <w:rtl/>
        </w:rPr>
        <w:t>ולהשתתף</w:t>
      </w:r>
      <w:r w:rsidRPr="00510FC6">
        <w:rPr>
          <w:szCs w:val="24"/>
          <w:rtl/>
        </w:rPr>
        <w:t xml:space="preserve"> </w:t>
      </w:r>
      <w:r w:rsidRPr="00510FC6">
        <w:rPr>
          <w:rFonts w:hint="eastAsia"/>
          <w:szCs w:val="24"/>
          <w:rtl/>
        </w:rPr>
        <w:t>בכל</w:t>
      </w:r>
      <w:r w:rsidRPr="00510FC6">
        <w:rPr>
          <w:szCs w:val="24"/>
          <w:rtl/>
        </w:rPr>
        <w:t xml:space="preserve"> </w:t>
      </w:r>
      <w:r w:rsidRPr="00510FC6">
        <w:rPr>
          <w:rFonts w:hint="eastAsia"/>
          <w:szCs w:val="24"/>
          <w:rtl/>
        </w:rPr>
        <w:t>פעולה</w:t>
      </w:r>
      <w:r w:rsidRPr="00510FC6">
        <w:rPr>
          <w:szCs w:val="24"/>
          <w:rtl/>
        </w:rPr>
        <w:t xml:space="preserve"> </w:t>
      </w:r>
      <w:r w:rsidRPr="00510FC6">
        <w:rPr>
          <w:rFonts w:hint="eastAsia"/>
          <w:szCs w:val="24"/>
          <w:rtl/>
        </w:rPr>
        <w:t>הקשורה</w:t>
      </w:r>
      <w:r w:rsidRPr="00510FC6">
        <w:rPr>
          <w:szCs w:val="24"/>
          <w:rtl/>
        </w:rPr>
        <w:t xml:space="preserve"> </w:t>
      </w:r>
      <w:r w:rsidRPr="00510FC6">
        <w:rPr>
          <w:rFonts w:hint="eastAsia"/>
          <w:szCs w:val="24"/>
          <w:rtl/>
        </w:rPr>
        <w:t>או</w:t>
      </w:r>
      <w:r w:rsidRPr="00510FC6">
        <w:rPr>
          <w:szCs w:val="24"/>
          <w:rtl/>
        </w:rPr>
        <w:t xml:space="preserve"> </w:t>
      </w:r>
      <w:r w:rsidRPr="00510FC6">
        <w:rPr>
          <w:rFonts w:hint="eastAsia"/>
          <w:szCs w:val="24"/>
          <w:rtl/>
        </w:rPr>
        <w:t>הכרוכה</w:t>
      </w:r>
      <w:r w:rsidRPr="00510FC6">
        <w:rPr>
          <w:szCs w:val="24"/>
          <w:rtl/>
        </w:rPr>
        <w:t xml:space="preserve"> </w:t>
      </w:r>
      <w:r w:rsidRPr="00510FC6">
        <w:rPr>
          <w:rFonts w:hint="eastAsia"/>
          <w:szCs w:val="24"/>
          <w:rtl/>
        </w:rPr>
        <w:t>בביצועו</w:t>
      </w:r>
      <w:r w:rsidRPr="00510FC6">
        <w:rPr>
          <w:szCs w:val="24"/>
          <w:rtl/>
        </w:rPr>
        <w:t xml:space="preserve">. </w:t>
      </w:r>
    </w:p>
    <w:p w14:paraId="073491B6" w14:textId="77777777" w:rsidR="00735786" w:rsidRPr="00510FC6" w:rsidRDefault="00735786" w:rsidP="00BD37CC">
      <w:pPr>
        <w:spacing w:line="360" w:lineRule="auto"/>
        <w:ind w:left="1276" w:right="567"/>
        <w:jc w:val="both"/>
        <w:rPr>
          <w:rFonts w:asciiTheme="majorBidi" w:hAnsiTheme="majorBidi"/>
          <w:szCs w:val="24"/>
          <w:u w:val="single"/>
        </w:rPr>
      </w:pPr>
    </w:p>
    <w:p w14:paraId="67603911" w14:textId="77777777" w:rsidR="00B40444" w:rsidRPr="00510FC6" w:rsidRDefault="00B40444" w:rsidP="00B40444">
      <w:pPr>
        <w:spacing w:line="360" w:lineRule="auto"/>
        <w:jc w:val="both"/>
        <w:rPr>
          <w:rFonts w:asciiTheme="majorBidi" w:hAnsiTheme="majorBidi"/>
          <w:szCs w:val="24"/>
        </w:rPr>
      </w:pPr>
    </w:p>
    <w:p w14:paraId="717A4233" w14:textId="77777777" w:rsidR="00B40444" w:rsidRPr="00510FC6" w:rsidRDefault="00B40444" w:rsidP="000B5618">
      <w:pPr>
        <w:numPr>
          <w:ilvl w:val="0"/>
          <w:numId w:val="26"/>
        </w:numPr>
        <w:spacing w:line="360" w:lineRule="auto"/>
        <w:ind w:right="0"/>
        <w:jc w:val="both"/>
        <w:rPr>
          <w:rFonts w:asciiTheme="majorBidi" w:hAnsiTheme="majorBidi"/>
          <w:b/>
          <w:bCs/>
          <w:szCs w:val="24"/>
          <w:u w:val="single"/>
          <w:rtl/>
        </w:rPr>
      </w:pPr>
      <w:r w:rsidRPr="00510FC6">
        <w:rPr>
          <w:rFonts w:asciiTheme="majorBidi" w:hAnsiTheme="majorBidi"/>
          <w:b/>
          <w:bCs/>
          <w:szCs w:val="24"/>
          <w:u w:val="single"/>
          <w:rtl/>
        </w:rPr>
        <w:t>תקופת ההסכם</w:t>
      </w:r>
    </w:p>
    <w:p w14:paraId="7A4A967C" w14:textId="2A88E9C6" w:rsidR="00B40444" w:rsidRPr="00510FC6" w:rsidRDefault="00B40444" w:rsidP="000B5618">
      <w:pPr>
        <w:numPr>
          <w:ilvl w:val="1"/>
          <w:numId w:val="26"/>
        </w:numPr>
        <w:spacing w:line="360" w:lineRule="auto"/>
        <w:ind w:right="0"/>
        <w:jc w:val="both"/>
        <w:rPr>
          <w:rFonts w:asciiTheme="majorBidi" w:hAnsiTheme="majorBidi"/>
          <w:szCs w:val="24"/>
          <w:u w:val="single"/>
        </w:rPr>
      </w:pPr>
      <w:r w:rsidRPr="00510FC6">
        <w:rPr>
          <w:rFonts w:asciiTheme="majorBidi" w:hAnsiTheme="majorBidi"/>
          <w:szCs w:val="24"/>
          <w:rtl/>
        </w:rPr>
        <w:t xml:space="preserve">הסכם זה נעשה לתקופה של </w:t>
      </w:r>
      <w:r w:rsidR="00FB2C73" w:rsidRPr="00510FC6">
        <w:rPr>
          <w:rFonts w:asciiTheme="majorBidi" w:hAnsiTheme="majorBidi"/>
          <w:b/>
          <w:bCs/>
          <w:szCs w:val="24"/>
          <w:rtl/>
        </w:rPr>
        <w:t xml:space="preserve">36 </w:t>
      </w:r>
      <w:r w:rsidR="00FB2C73" w:rsidRPr="00510FC6">
        <w:rPr>
          <w:rFonts w:asciiTheme="majorBidi" w:hAnsiTheme="majorBidi" w:hint="eastAsia"/>
          <w:b/>
          <w:bCs/>
          <w:szCs w:val="24"/>
          <w:rtl/>
        </w:rPr>
        <w:t>חודשים</w:t>
      </w:r>
      <w:r w:rsidR="00FB2C73" w:rsidRPr="00510FC6">
        <w:rPr>
          <w:rFonts w:asciiTheme="majorBidi" w:hAnsiTheme="majorBidi"/>
          <w:szCs w:val="24"/>
          <w:rtl/>
        </w:rPr>
        <w:t xml:space="preserve"> </w:t>
      </w:r>
      <w:r w:rsidRPr="00510FC6">
        <w:rPr>
          <w:rFonts w:asciiTheme="majorBidi" w:hAnsiTheme="majorBidi"/>
          <w:szCs w:val="24"/>
          <w:rtl/>
        </w:rPr>
        <w:t xml:space="preserve">, החל מיום </w:t>
      </w:r>
      <w:r w:rsidRPr="00510FC6">
        <w:rPr>
          <w:u w:val="single"/>
          <w:rtl/>
        </w:rPr>
        <w:tab/>
      </w:r>
      <w:r w:rsidRPr="00510FC6">
        <w:rPr>
          <w:rFonts w:asciiTheme="majorBidi" w:hAnsiTheme="majorBidi"/>
          <w:szCs w:val="24"/>
          <w:rtl/>
        </w:rPr>
        <w:t xml:space="preserve"> ועד ליום </w:t>
      </w:r>
      <w:r w:rsidRPr="00510FC6">
        <w:rPr>
          <w:u w:val="single"/>
          <w:rtl/>
        </w:rPr>
        <w:tab/>
      </w:r>
      <w:r w:rsidRPr="00510FC6">
        <w:rPr>
          <w:rFonts w:asciiTheme="majorBidi" w:hAnsiTheme="majorBidi"/>
          <w:szCs w:val="24"/>
          <w:rtl/>
        </w:rPr>
        <w:t xml:space="preserve"> (להלן: "</w:t>
      </w:r>
      <w:r w:rsidRPr="00510FC6">
        <w:rPr>
          <w:rFonts w:asciiTheme="majorBidi" w:hAnsiTheme="majorBidi"/>
          <w:b/>
          <w:bCs/>
          <w:szCs w:val="24"/>
          <w:rtl/>
        </w:rPr>
        <w:t>תקופת ההסכם</w:t>
      </w:r>
      <w:r w:rsidRPr="00510FC6">
        <w:rPr>
          <w:rFonts w:asciiTheme="majorBidi" w:hAnsiTheme="majorBidi"/>
          <w:szCs w:val="24"/>
          <w:rtl/>
        </w:rPr>
        <w:t>").</w:t>
      </w:r>
    </w:p>
    <w:p w14:paraId="056D0815" w14:textId="77777777" w:rsidR="00D71F30" w:rsidRPr="00510FC6" w:rsidRDefault="00D71F30" w:rsidP="000B5618">
      <w:pPr>
        <w:numPr>
          <w:ilvl w:val="1"/>
          <w:numId w:val="26"/>
        </w:numPr>
        <w:spacing w:line="360" w:lineRule="auto"/>
        <w:ind w:right="0"/>
        <w:jc w:val="both"/>
        <w:rPr>
          <w:rFonts w:asciiTheme="majorBidi" w:hAnsiTheme="majorBidi"/>
          <w:szCs w:val="24"/>
        </w:rPr>
      </w:pPr>
      <w:r w:rsidRPr="00510FC6">
        <w:rPr>
          <w:rFonts w:asciiTheme="majorBidi" w:hAnsiTheme="majorBidi"/>
          <w:szCs w:val="24"/>
          <w:rtl/>
        </w:rPr>
        <w:t>על אף כל הוראה אחרת, המשרד יהא רשאי להפסיק את ההסכם, לפי שיקול דעתו הבלעדי, על ידי מתן הודעה בכתב 30 ימים מראש.</w:t>
      </w:r>
    </w:p>
    <w:p w14:paraId="2F109469" w14:textId="1889493A" w:rsidR="00B40444" w:rsidRPr="00510FC6" w:rsidRDefault="00B40444" w:rsidP="00B40444">
      <w:pPr>
        <w:spacing w:line="360" w:lineRule="auto"/>
        <w:jc w:val="both"/>
        <w:rPr>
          <w:rFonts w:asciiTheme="majorBidi" w:hAnsiTheme="majorBidi"/>
          <w:szCs w:val="24"/>
          <w:u w:val="single"/>
        </w:rPr>
      </w:pPr>
    </w:p>
    <w:p w14:paraId="56F38084" w14:textId="5DC8D7AB" w:rsidR="00B40444" w:rsidRPr="00510FC6" w:rsidRDefault="00B40444" w:rsidP="006E23A4">
      <w:pPr>
        <w:numPr>
          <w:ilvl w:val="0"/>
          <w:numId w:val="26"/>
        </w:numPr>
        <w:spacing w:line="360" w:lineRule="auto"/>
        <w:ind w:right="0"/>
        <w:jc w:val="both"/>
        <w:rPr>
          <w:rFonts w:asciiTheme="majorBidi" w:hAnsiTheme="majorBidi"/>
          <w:b/>
          <w:bCs/>
          <w:szCs w:val="24"/>
          <w:u w:val="single"/>
          <w:rtl/>
        </w:rPr>
      </w:pPr>
      <w:r w:rsidRPr="00510FC6">
        <w:rPr>
          <w:rFonts w:asciiTheme="majorBidi" w:hAnsiTheme="majorBidi"/>
          <w:b/>
          <w:bCs/>
          <w:szCs w:val="24"/>
          <w:u w:val="single"/>
          <w:rtl/>
        </w:rPr>
        <w:t xml:space="preserve">התחייבויות והצהרות </w:t>
      </w:r>
      <w:r w:rsidR="006E23A4" w:rsidRPr="00510FC6">
        <w:rPr>
          <w:rFonts w:asciiTheme="majorBidi" w:hAnsiTheme="majorBidi"/>
          <w:b/>
          <w:bCs/>
          <w:szCs w:val="24"/>
          <w:u w:val="single"/>
          <w:rtl/>
        </w:rPr>
        <w:t>ה</w:t>
      </w:r>
      <w:r w:rsidR="006E23A4" w:rsidRPr="00510FC6">
        <w:rPr>
          <w:rFonts w:asciiTheme="majorBidi" w:hAnsiTheme="majorBidi" w:hint="eastAsia"/>
          <w:b/>
          <w:bCs/>
          <w:szCs w:val="24"/>
          <w:u w:val="single"/>
          <w:rtl/>
        </w:rPr>
        <w:t>זוכה</w:t>
      </w:r>
    </w:p>
    <w:p w14:paraId="56961B6C" w14:textId="47EDA61E" w:rsidR="00B40444" w:rsidRPr="00510FC6" w:rsidRDefault="00496630" w:rsidP="00496630">
      <w:pPr>
        <w:spacing w:line="360" w:lineRule="auto"/>
        <w:ind w:left="567"/>
        <w:jc w:val="both"/>
        <w:rPr>
          <w:rFonts w:asciiTheme="majorBidi" w:hAnsiTheme="majorBidi"/>
          <w:szCs w:val="24"/>
          <w:rtl/>
        </w:rPr>
      </w:pPr>
      <w:r w:rsidRPr="00510FC6">
        <w:rPr>
          <w:rFonts w:asciiTheme="majorBidi" w:hAnsiTheme="majorBidi"/>
          <w:szCs w:val="24"/>
          <w:rtl/>
        </w:rPr>
        <w:t>ה</w:t>
      </w:r>
      <w:r w:rsidRPr="00510FC6">
        <w:rPr>
          <w:rFonts w:asciiTheme="majorBidi" w:hAnsiTheme="majorBidi" w:hint="eastAsia"/>
          <w:szCs w:val="24"/>
          <w:rtl/>
        </w:rPr>
        <w:t>זוכה</w:t>
      </w:r>
      <w:r w:rsidRPr="00510FC6">
        <w:rPr>
          <w:rFonts w:asciiTheme="majorBidi" w:hAnsiTheme="majorBidi"/>
          <w:szCs w:val="24"/>
          <w:rtl/>
        </w:rPr>
        <w:t xml:space="preserve"> </w:t>
      </w:r>
      <w:r w:rsidR="00B40444" w:rsidRPr="00510FC6">
        <w:rPr>
          <w:rFonts w:asciiTheme="majorBidi" w:hAnsiTheme="majorBidi"/>
          <w:szCs w:val="24"/>
          <w:rtl/>
        </w:rPr>
        <w:t>מצהיר ומתחייב בזאת כדלקמן:</w:t>
      </w:r>
    </w:p>
    <w:p w14:paraId="42D253ED" w14:textId="77777777" w:rsidR="001330BE" w:rsidRPr="00510FC6" w:rsidRDefault="001330BE" w:rsidP="000B5618">
      <w:pPr>
        <w:numPr>
          <w:ilvl w:val="1"/>
          <w:numId w:val="26"/>
        </w:numPr>
        <w:tabs>
          <w:tab w:val="clear" w:pos="1276"/>
          <w:tab w:val="num" w:pos="1303"/>
        </w:tabs>
        <w:spacing w:line="360" w:lineRule="auto"/>
        <w:ind w:right="0"/>
        <w:jc w:val="both"/>
        <w:rPr>
          <w:rFonts w:ascii="Arial Black" w:hAnsi="Arial Black"/>
          <w:szCs w:val="24"/>
          <w:rtl/>
        </w:rPr>
      </w:pPr>
      <w:r w:rsidRPr="00510FC6">
        <w:rPr>
          <w:rFonts w:ascii="Arial Black" w:hAnsi="Arial Black" w:hint="eastAsia"/>
          <w:szCs w:val="24"/>
          <w:rtl/>
        </w:rPr>
        <w:t>יש</w:t>
      </w:r>
      <w:r w:rsidRPr="00510FC6">
        <w:rPr>
          <w:rFonts w:ascii="Arial Black" w:hAnsi="Arial Black"/>
          <w:szCs w:val="24"/>
          <w:rtl/>
        </w:rPr>
        <w:t xml:space="preserve"> </w:t>
      </w:r>
      <w:r w:rsidRPr="00510FC6">
        <w:rPr>
          <w:rFonts w:ascii="Arial Black" w:hAnsi="Arial Black" w:hint="eastAsia"/>
          <w:szCs w:val="24"/>
          <w:rtl/>
        </w:rPr>
        <w:t>באפשרותו</w:t>
      </w:r>
      <w:r w:rsidRPr="00510FC6">
        <w:rPr>
          <w:rFonts w:ascii="Arial Black" w:hAnsi="Arial Black"/>
          <w:szCs w:val="24"/>
          <w:rtl/>
        </w:rPr>
        <w:t xml:space="preserve"> </w:t>
      </w:r>
      <w:r w:rsidRPr="00510FC6">
        <w:rPr>
          <w:rFonts w:ascii="Arial Black" w:hAnsi="Arial Black" w:hint="eastAsia"/>
          <w:szCs w:val="24"/>
          <w:rtl/>
        </w:rPr>
        <w:t>הטכנית</w:t>
      </w:r>
      <w:r w:rsidRPr="00510FC6">
        <w:rPr>
          <w:rFonts w:ascii="Arial Black" w:hAnsi="Arial Black"/>
          <w:szCs w:val="24"/>
          <w:rtl/>
        </w:rPr>
        <w:t xml:space="preserve"> </w:t>
      </w:r>
      <w:r w:rsidRPr="00510FC6">
        <w:rPr>
          <w:rFonts w:ascii="Arial Black" w:hAnsi="Arial Black" w:hint="eastAsia"/>
          <w:szCs w:val="24"/>
          <w:rtl/>
        </w:rPr>
        <w:t>והמקצועית</w:t>
      </w:r>
      <w:r w:rsidRPr="00510FC6">
        <w:rPr>
          <w:rFonts w:ascii="Arial Black" w:hAnsi="Arial Black"/>
          <w:szCs w:val="24"/>
          <w:rtl/>
        </w:rPr>
        <w:t xml:space="preserve"> </w:t>
      </w:r>
      <w:r w:rsidRPr="00510FC6">
        <w:rPr>
          <w:rFonts w:ascii="Arial Black" w:hAnsi="Arial Black" w:hint="eastAsia"/>
          <w:szCs w:val="24"/>
          <w:rtl/>
        </w:rPr>
        <w:t>למלא</w:t>
      </w:r>
      <w:r w:rsidRPr="00510FC6">
        <w:rPr>
          <w:rFonts w:ascii="Arial Black" w:hAnsi="Arial Black"/>
          <w:szCs w:val="24"/>
          <w:rtl/>
        </w:rPr>
        <w:t xml:space="preserve"> </w:t>
      </w:r>
      <w:r w:rsidRPr="00510FC6">
        <w:rPr>
          <w:rFonts w:ascii="Arial Black" w:hAnsi="Arial Black" w:hint="eastAsia"/>
          <w:szCs w:val="24"/>
          <w:rtl/>
        </w:rPr>
        <w:t>אחר</w:t>
      </w:r>
      <w:r w:rsidRPr="00510FC6">
        <w:rPr>
          <w:rFonts w:ascii="Arial Black" w:hAnsi="Arial Black"/>
          <w:szCs w:val="24"/>
          <w:rtl/>
        </w:rPr>
        <w:t xml:space="preserve"> </w:t>
      </w:r>
      <w:r w:rsidRPr="00510FC6">
        <w:rPr>
          <w:rFonts w:ascii="Arial Black" w:hAnsi="Arial Black" w:hint="eastAsia"/>
          <w:szCs w:val="24"/>
          <w:rtl/>
        </w:rPr>
        <w:t>תנאי</w:t>
      </w:r>
      <w:r w:rsidRPr="00510FC6">
        <w:rPr>
          <w:rFonts w:ascii="Arial Black" w:hAnsi="Arial Black"/>
          <w:szCs w:val="24"/>
          <w:rtl/>
        </w:rPr>
        <w:t xml:space="preserve"> </w:t>
      </w:r>
      <w:r w:rsidRPr="00510FC6">
        <w:rPr>
          <w:rFonts w:ascii="Arial Black" w:hAnsi="Arial Black" w:hint="eastAsia"/>
          <w:szCs w:val="24"/>
          <w:rtl/>
        </w:rPr>
        <w:t>הסכם</w:t>
      </w:r>
      <w:r w:rsidRPr="00510FC6">
        <w:rPr>
          <w:rFonts w:ascii="Arial Black" w:hAnsi="Arial Black"/>
          <w:szCs w:val="24"/>
          <w:rtl/>
        </w:rPr>
        <w:t xml:space="preserve"> </w:t>
      </w:r>
      <w:r w:rsidRPr="00510FC6">
        <w:rPr>
          <w:rFonts w:ascii="Arial Black" w:hAnsi="Arial Black" w:hint="eastAsia"/>
          <w:szCs w:val="24"/>
          <w:rtl/>
        </w:rPr>
        <w:t>זה</w:t>
      </w:r>
      <w:r w:rsidRPr="00510FC6">
        <w:rPr>
          <w:rFonts w:ascii="Arial Black" w:hAnsi="Arial Black"/>
          <w:szCs w:val="24"/>
          <w:rtl/>
        </w:rPr>
        <w:t xml:space="preserve"> </w:t>
      </w:r>
      <w:r w:rsidRPr="00510FC6">
        <w:rPr>
          <w:rFonts w:ascii="Arial Black" w:hAnsi="Arial Black" w:hint="eastAsia"/>
          <w:szCs w:val="24"/>
          <w:rtl/>
        </w:rPr>
        <w:t>וכי</w:t>
      </w:r>
      <w:r w:rsidRPr="00510FC6">
        <w:rPr>
          <w:rFonts w:ascii="Arial Black" w:hAnsi="Arial Black"/>
          <w:szCs w:val="24"/>
          <w:rtl/>
        </w:rPr>
        <w:t xml:space="preserve"> </w:t>
      </w:r>
      <w:r w:rsidRPr="00510FC6">
        <w:rPr>
          <w:rFonts w:ascii="Arial Black" w:hAnsi="Arial Black" w:hint="eastAsia"/>
          <w:szCs w:val="24"/>
          <w:rtl/>
        </w:rPr>
        <w:t>לא</w:t>
      </w:r>
      <w:r w:rsidRPr="00510FC6">
        <w:rPr>
          <w:rFonts w:ascii="Arial Black" w:hAnsi="Arial Black"/>
          <w:szCs w:val="24"/>
          <w:rtl/>
        </w:rPr>
        <w:t xml:space="preserve"> </w:t>
      </w:r>
      <w:r w:rsidRPr="00510FC6">
        <w:rPr>
          <w:rFonts w:ascii="Arial Black" w:hAnsi="Arial Black" w:hint="eastAsia"/>
          <w:szCs w:val="24"/>
          <w:rtl/>
        </w:rPr>
        <w:t>קיימת</w:t>
      </w:r>
      <w:r w:rsidRPr="00510FC6">
        <w:rPr>
          <w:rFonts w:ascii="Arial Black" w:hAnsi="Arial Black"/>
          <w:szCs w:val="24"/>
          <w:rtl/>
        </w:rPr>
        <w:t xml:space="preserve"> </w:t>
      </w:r>
      <w:r w:rsidRPr="00510FC6">
        <w:rPr>
          <w:rFonts w:ascii="Arial Black" w:hAnsi="Arial Black" w:hint="eastAsia"/>
          <w:szCs w:val="24"/>
          <w:rtl/>
        </w:rPr>
        <w:t>כל</w:t>
      </w:r>
      <w:r w:rsidRPr="00510FC6">
        <w:rPr>
          <w:rFonts w:ascii="Arial Black" w:hAnsi="Arial Black"/>
          <w:szCs w:val="24"/>
          <w:rtl/>
        </w:rPr>
        <w:t xml:space="preserve"> </w:t>
      </w:r>
      <w:r w:rsidRPr="00510FC6">
        <w:rPr>
          <w:rFonts w:ascii="Arial Black" w:hAnsi="Arial Black" w:hint="eastAsia"/>
          <w:szCs w:val="24"/>
          <w:rtl/>
        </w:rPr>
        <w:t>מניעה</w:t>
      </w:r>
      <w:r w:rsidRPr="00510FC6">
        <w:rPr>
          <w:rFonts w:ascii="Arial Black" w:hAnsi="Arial Black"/>
          <w:szCs w:val="24"/>
          <w:rtl/>
        </w:rPr>
        <w:t xml:space="preserve"> </w:t>
      </w:r>
      <w:r w:rsidRPr="00510FC6">
        <w:rPr>
          <w:rFonts w:ascii="Arial Black" w:hAnsi="Arial Black" w:hint="eastAsia"/>
          <w:szCs w:val="24"/>
          <w:rtl/>
        </w:rPr>
        <w:t>על</w:t>
      </w:r>
      <w:r w:rsidRPr="00510FC6">
        <w:rPr>
          <w:rFonts w:ascii="Arial Black" w:hAnsi="Arial Black"/>
          <w:szCs w:val="24"/>
          <w:rtl/>
        </w:rPr>
        <w:t xml:space="preserve"> </w:t>
      </w:r>
      <w:r w:rsidRPr="00510FC6">
        <w:rPr>
          <w:rFonts w:ascii="Arial Black" w:hAnsi="Arial Black" w:hint="eastAsia"/>
          <w:szCs w:val="24"/>
          <w:rtl/>
        </w:rPr>
        <w:t>פי</w:t>
      </w:r>
      <w:r w:rsidRPr="00510FC6">
        <w:rPr>
          <w:rFonts w:ascii="Arial Black" w:hAnsi="Arial Black"/>
          <w:szCs w:val="24"/>
          <w:rtl/>
        </w:rPr>
        <w:t xml:space="preserve"> </w:t>
      </w:r>
      <w:r w:rsidRPr="00510FC6">
        <w:rPr>
          <w:rFonts w:ascii="Arial Black" w:hAnsi="Arial Black" w:hint="eastAsia"/>
          <w:szCs w:val="24"/>
          <w:rtl/>
        </w:rPr>
        <w:t>כל</w:t>
      </w:r>
      <w:r w:rsidRPr="00510FC6">
        <w:rPr>
          <w:rFonts w:ascii="Arial Black" w:hAnsi="Arial Black"/>
          <w:szCs w:val="24"/>
          <w:rtl/>
        </w:rPr>
        <w:t xml:space="preserve"> </w:t>
      </w:r>
      <w:r w:rsidRPr="00510FC6">
        <w:rPr>
          <w:rFonts w:ascii="Arial Black" w:hAnsi="Arial Black" w:hint="eastAsia"/>
          <w:szCs w:val="24"/>
          <w:rtl/>
        </w:rPr>
        <w:t>דין</w:t>
      </w:r>
      <w:r w:rsidRPr="00510FC6">
        <w:rPr>
          <w:rFonts w:ascii="Arial Black" w:hAnsi="Arial Black"/>
          <w:szCs w:val="24"/>
          <w:rtl/>
        </w:rPr>
        <w:t xml:space="preserve"> </w:t>
      </w:r>
      <w:r w:rsidRPr="00510FC6">
        <w:rPr>
          <w:rFonts w:ascii="Arial Black" w:hAnsi="Arial Black" w:hint="eastAsia"/>
          <w:szCs w:val="24"/>
          <w:rtl/>
        </w:rPr>
        <w:t>או</w:t>
      </w:r>
      <w:r w:rsidRPr="00510FC6">
        <w:rPr>
          <w:rFonts w:ascii="Arial Black" w:hAnsi="Arial Black"/>
          <w:szCs w:val="24"/>
          <w:rtl/>
        </w:rPr>
        <w:t xml:space="preserve"> </w:t>
      </w:r>
      <w:r w:rsidRPr="00510FC6">
        <w:rPr>
          <w:rFonts w:ascii="Arial Black" w:hAnsi="Arial Black" w:hint="eastAsia"/>
          <w:szCs w:val="24"/>
          <w:rtl/>
        </w:rPr>
        <w:t>הסכם</w:t>
      </w:r>
      <w:r w:rsidRPr="00510FC6">
        <w:rPr>
          <w:rFonts w:ascii="Arial Black" w:hAnsi="Arial Black"/>
          <w:szCs w:val="24"/>
          <w:rtl/>
        </w:rPr>
        <w:t xml:space="preserve"> </w:t>
      </w:r>
      <w:r w:rsidRPr="00510FC6">
        <w:rPr>
          <w:rFonts w:ascii="Arial Black" w:hAnsi="Arial Black" w:hint="eastAsia"/>
          <w:szCs w:val="24"/>
          <w:rtl/>
        </w:rPr>
        <w:t>או</w:t>
      </w:r>
      <w:r w:rsidRPr="00510FC6">
        <w:rPr>
          <w:rFonts w:ascii="Arial Black" w:hAnsi="Arial Black"/>
          <w:szCs w:val="24"/>
          <w:rtl/>
        </w:rPr>
        <w:t xml:space="preserve"> </w:t>
      </w:r>
      <w:r w:rsidRPr="00510FC6">
        <w:rPr>
          <w:rFonts w:ascii="Arial Black" w:hAnsi="Arial Black" w:hint="eastAsia"/>
          <w:szCs w:val="24"/>
          <w:rtl/>
        </w:rPr>
        <w:t>מניעה</w:t>
      </w:r>
      <w:r w:rsidRPr="00510FC6">
        <w:rPr>
          <w:rFonts w:ascii="Arial Black" w:hAnsi="Arial Black"/>
          <w:szCs w:val="24"/>
          <w:rtl/>
        </w:rPr>
        <w:t xml:space="preserve"> </w:t>
      </w:r>
      <w:r w:rsidRPr="00510FC6">
        <w:rPr>
          <w:rFonts w:ascii="Arial Black" w:hAnsi="Arial Black" w:hint="eastAsia"/>
          <w:szCs w:val="24"/>
          <w:rtl/>
        </w:rPr>
        <w:t>אחרת</w:t>
      </w:r>
      <w:r w:rsidRPr="00510FC6">
        <w:rPr>
          <w:rFonts w:ascii="Arial Black" w:hAnsi="Arial Black"/>
          <w:szCs w:val="24"/>
          <w:rtl/>
        </w:rPr>
        <w:t xml:space="preserve"> </w:t>
      </w:r>
      <w:r w:rsidRPr="00510FC6">
        <w:rPr>
          <w:rFonts w:ascii="Arial Black" w:hAnsi="Arial Black" w:hint="eastAsia"/>
          <w:szCs w:val="24"/>
          <w:rtl/>
        </w:rPr>
        <w:t>להתקשרותו</w:t>
      </w:r>
      <w:r w:rsidRPr="00510FC6">
        <w:rPr>
          <w:rFonts w:ascii="Arial Black" w:hAnsi="Arial Black"/>
          <w:szCs w:val="24"/>
          <w:rtl/>
        </w:rPr>
        <w:t xml:space="preserve"> </w:t>
      </w:r>
      <w:r w:rsidRPr="00510FC6">
        <w:rPr>
          <w:rFonts w:ascii="Arial Black" w:hAnsi="Arial Black" w:hint="eastAsia"/>
          <w:szCs w:val="24"/>
          <w:rtl/>
        </w:rPr>
        <w:t>בהסכם</w:t>
      </w:r>
      <w:r w:rsidRPr="00510FC6">
        <w:rPr>
          <w:rFonts w:ascii="Arial Black" w:hAnsi="Arial Black"/>
          <w:szCs w:val="24"/>
          <w:rtl/>
        </w:rPr>
        <w:t xml:space="preserve"> </w:t>
      </w:r>
      <w:r w:rsidRPr="00510FC6">
        <w:rPr>
          <w:rFonts w:ascii="Arial Black" w:hAnsi="Arial Black" w:hint="eastAsia"/>
          <w:szCs w:val="24"/>
          <w:rtl/>
        </w:rPr>
        <w:t>זה</w:t>
      </w:r>
      <w:r w:rsidRPr="00510FC6">
        <w:rPr>
          <w:rFonts w:ascii="Arial Black" w:hAnsi="Arial Black"/>
          <w:szCs w:val="24"/>
          <w:rtl/>
        </w:rPr>
        <w:t>.</w:t>
      </w:r>
    </w:p>
    <w:p w14:paraId="19EA8B15" w14:textId="77777777" w:rsidR="001330BE" w:rsidRPr="00510FC6" w:rsidRDefault="001330BE" w:rsidP="000B5618">
      <w:pPr>
        <w:numPr>
          <w:ilvl w:val="1"/>
          <w:numId w:val="26"/>
        </w:numPr>
        <w:tabs>
          <w:tab w:val="clear" w:pos="1276"/>
          <w:tab w:val="num" w:pos="1303"/>
        </w:tabs>
        <w:spacing w:line="360" w:lineRule="auto"/>
        <w:ind w:right="0"/>
        <w:jc w:val="both"/>
        <w:rPr>
          <w:szCs w:val="24"/>
        </w:rPr>
      </w:pPr>
      <w:r w:rsidRPr="00510FC6">
        <w:rPr>
          <w:rFonts w:hint="eastAsia"/>
          <w:szCs w:val="24"/>
          <w:rtl/>
        </w:rPr>
        <w:t>כל</w:t>
      </w:r>
      <w:r w:rsidRPr="00510FC6">
        <w:rPr>
          <w:szCs w:val="24"/>
          <w:rtl/>
        </w:rPr>
        <w:t xml:space="preserve"> </w:t>
      </w:r>
      <w:r w:rsidRPr="00510FC6">
        <w:rPr>
          <w:rFonts w:hint="eastAsia"/>
          <w:szCs w:val="24"/>
          <w:rtl/>
        </w:rPr>
        <w:t>המסמכים</w:t>
      </w:r>
      <w:r w:rsidRPr="00510FC6">
        <w:rPr>
          <w:szCs w:val="24"/>
          <w:rtl/>
        </w:rPr>
        <w:t xml:space="preserve"> </w:t>
      </w:r>
      <w:r w:rsidRPr="00510FC6">
        <w:rPr>
          <w:rFonts w:hint="eastAsia"/>
          <w:szCs w:val="24"/>
          <w:rtl/>
        </w:rPr>
        <w:t>שהוגשו</w:t>
      </w:r>
      <w:r w:rsidRPr="00510FC6">
        <w:rPr>
          <w:szCs w:val="24"/>
          <w:rtl/>
        </w:rPr>
        <w:t xml:space="preserve"> </w:t>
      </w:r>
      <w:r w:rsidRPr="00510FC6">
        <w:rPr>
          <w:rFonts w:hint="eastAsia"/>
          <w:szCs w:val="24"/>
          <w:rtl/>
        </w:rPr>
        <w:t>בהצעה</w:t>
      </w:r>
      <w:r w:rsidRPr="00510FC6">
        <w:rPr>
          <w:szCs w:val="24"/>
          <w:rtl/>
        </w:rPr>
        <w:t xml:space="preserve"> </w:t>
      </w:r>
      <w:r w:rsidRPr="00510FC6">
        <w:rPr>
          <w:rFonts w:hint="eastAsia"/>
          <w:szCs w:val="24"/>
          <w:rtl/>
        </w:rPr>
        <w:t>והמצורפים</w:t>
      </w:r>
      <w:r w:rsidRPr="00510FC6">
        <w:rPr>
          <w:szCs w:val="24"/>
          <w:rtl/>
        </w:rPr>
        <w:t xml:space="preserve"> </w:t>
      </w:r>
      <w:r w:rsidRPr="00510FC6">
        <w:rPr>
          <w:rFonts w:hint="eastAsia"/>
          <w:szCs w:val="24"/>
          <w:rtl/>
        </w:rPr>
        <w:t>כאמור</w:t>
      </w:r>
      <w:r w:rsidRPr="00510FC6">
        <w:rPr>
          <w:szCs w:val="24"/>
          <w:rtl/>
        </w:rPr>
        <w:t xml:space="preserve"> </w:t>
      </w:r>
      <w:r w:rsidRPr="00510FC6">
        <w:rPr>
          <w:rFonts w:hint="eastAsia"/>
          <w:szCs w:val="24"/>
          <w:rtl/>
        </w:rPr>
        <w:t>לעיל</w:t>
      </w:r>
      <w:r w:rsidRPr="00510FC6">
        <w:rPr>
          <w:szCs w:val="24"/>
          <w:rtl/>
        </w:rPr>
        <w:t xml:space="preserve">, </w:t>
      </w:r>
      <w:r w:rsidRPr="00510FC6">
        <w:rPr>
          <w:rFonts w:hint="eastAsia"/>
          <w:szCs w:val="24"/>
          <w:rtl/>
        </w:rPr>
        <w:t>מהווים</w:t>
      </w:r>
      <w:r w:rsidRPr="00510FC6">
        <w:rPr>
          <w:szCs w:val="24"/>
          <w:rtl/>
        </w:rPr>
        <w:t xml:space="preserve"> </w:t>
      </w:r>
      <w:r w:rsidRPr="00510FC6">
        <w:rPr>
          <w:rFonts w:hint="eastAsia"/>
          <w:szCs w:val="24"/>
          <w:rtl/>
        </w:rPr>
        <w:t>מסגרת</w:t>
      </w:r>
      <w:r w:rsidRPr="00510FC6">
        <w:rPr>
          <w:szCs w:val="24"/>
          <w:rtl/>
        </w:rPr>
        <w:t xml:space="preserve"> </w:t>
      </w:r>
      <w:r w:rsidRPr="00510FC6">
        <w:rPr>
          <w:rFonts w:hint="eastAsia"/>
          <w:szCs w:val="24"/>
          <w:rtl/>
        </w:rPr>
        <w:t>משפטית</w:t>
      </w:r>
      <w:r w:rsidRPr="00510FC6">
        <w:rPr>
          <w:szCs w:val="24"/>
          <w:rtl/>
        </w:rPr>
        <w:t xml:space="preserve"> </w:t>
      </w:r>
      <w:r w:rsidRPr="00510FC6">
        <w:rPr>
          <w:rFonts w:hint="eastAsia"/>
          <w:szCs w:val="24"/>
          <w:rtl/>
        </w:rPr>
        <w:t>שלמה</w:t>
      </w:r>
      <w:r w:rsidRPr="00510FC6">
        <w:rPr>
          <w:szCs w:val="24"/>
          <w:rtl/>
        </w:rPr>
        <w:t xml:space="preserve"> </w:t>
      </w:r>
      <w:r w:rsidRPr="00510FC6">
        <w:rPr>
          <w:rFonts w:hint="eastAsia"/>
          <w:szCs w:val="24"/>
          <w:rtl/>
        </w:rPr>
        <w:t>ומלאה</w:t>
      </w:r>
      <w:r w:rsidRPr="00510FC6">
        <w:rPr>
          <w:szCs w:val="24"/>
          <w:rtl/>
        </w:rPr>
        <w:t xml:space="preserve"> </w:t>
      </w:r>
      <w:r w:rsidRPr="00510FC6">
        <w:rPr>
          <w:rFonts w:hint="eastAsia"/>
          <w:szCs w:val="24"/>
          <w:rtl/>
        </w:rPr>
        <w:t>לביצוע</w:t>
      </w:r>
      <w:r w:rsidRPr="00510FC6">
        <w:rPr>
          <w:szCs w:val="24"/>
          <w:rtl/>
        </w:rPr>
        <w:t xml:space="preserve"> </w:t>
      </w:r>
      <w:r w:rsidRPr="00510FC6">
        <w:rPr>
          <w:rFonts w:hint="eastAsia"/>
          <w:szCs w:val="24"/>
          <w:rtl/>
        </w:rPr>
        <w:t>הפרויקט</w:t>
      </w:r>
      <w:r w:rsidRPr="00510FC6">
        <w:rPr>
          <w:szCs w:val="24"/>
          <w:rtl/>
        </w:rPr>
        <w:t xml:space="preserve"> </w:t>
      </w:r>
      <w:r w:rsidRPr="00510FC6">
        <w:rPr>
          <w:rFonts w:hint="eastAsia"/>
          <w:szCs w:val="24"/>
          <w:rtl/>
        </w:rPr>
        <w:t>במלואו</w:t>
      </w:r>
      <w:r w:rsidRPr="00510FC6">
        <w:rPr>
          <w:szCs w:val="24"/>
          <w:rtl/>
        </w:rPr>
        <w:t xml:space="preserve">, וכי הפרויקט </w:t>
      </w:r>
      <w:r w:rsidRPr="00510FC6">
        <w:rPr>
          <w:rFonts w:hint="eastAsia"/>
          <w:szCs w:val="24"/>
          <w:rtl/>
        </w:rPr>
        <w:t>צפוי</w:t>
      </w:r>
      <w:r w:rsidRPr="00510FC6">
        <w:rPr>
          <w:szCs w:val="24"/>
          <w:rtl/>
        </w:rPr>
        <w:t xml:space="preserve"> </w:t>
      </w:r>
      <w:r w:rsidRPr="00510FC6">
        <w:rPr>
          <w:rFonts w:hint="eastAsia"/>
          <w:szCs w:val="24"/>
          <w:rtl/>
        </w:rPr>
        <w:t>להשיג</w:t>
      </w:r>
      <w:r w:rsidRPr="00510FC6">
        <w:rPr>
          <w:szCs w:val="24"/>
          <w:rtl/>
        </w:rPr>
        <w:t xml:space="preserve">, את החיסכון עליו התחייב בהצעה, </w:t>
      </w:r>
      <w:r w:rsidRPr="00510FC6">
        <w:rPr>
          <w:rFonts w:hint="eastAsia"/>
          <w:szCs w:val="24"/>
          <w:rtl/>
        </w:rPr>
        <w:t>לכל</w:t>
      </w:r>
      <w:r w:rsidRPr="00510FC6">
        <w:rPr>
          <w:szCs w:val="24"/>
          <w:rtl/>
        </w:rPr>
        <w:t xml:space="preserve"> </w:t>
      </w:r>
      <w:r w:rsidRPr="00510FC6">
        <w:rPr>
          <w:rFonts w:hint="eastAsia"/>
          <w:szCs w:val="24"/>
          <w:rtl/>
        </w:rPr>
        <w:t>הפחות</w:t>
      </w:r>
      <w:r w:rsidRPr="00510FC6">
        <w:rPr>
          <w:szCs w:val="24"/>
          <w:rtl/>
        </w:rPr>
        <w:t>.</w:t>
      </w:r>
    </w:p>
    <w:p w14:paraId="55E67241" w14:textId="77777777" w:rsidR="001330BE" w:rsidRPr="00510FC6" w:rsidRDefault="001330BE" w:rsidP="000B5618">
      <w:pPr>
        <w:numPr>
          <w:ilvl w:val="1"/>
          <w:numId w:val="26"/>
        </w:numPr>
        <w:tabs>
          <w:tab w:val="clear" w:pos="1276"/>
          <w:tab w:val="num" w:pos="1303"/>
        </w:tabs>
        <w:spacing w:line="360" w:lineRule="auto"/>
        <w:ind w:right="0"/>
        <w:jc w:val="both"/>
        <w:rPr>
          <w:szCs w:val="24"/>
        </w:rPr>
      </w:pPr>
      <w:r w:rsidRPr="00510FC6">
        <w:rPr>
          <w:rFonts w:hint="eastAsia"/>
          <w:szCs w:val="24"/>
          <w:rtl/>
        </w:rPr>
        <w:t>כי</w:t>
      </w:r>
      <w:r w:rsidRPr="00510FC6">
        <w:rPr>
          <w:szCs w:val="24"/>
          <w:rtl/>
        </w:rPr>
        <w:t xml:space="preserve"> </w:t>
      </w:r>
      <w:r w:rsidRPr="00510FC6">
        <w:rPr>
          <w:rFonts w:hint="eastAsia"/>
          <w:szCs w:val="24"/>
          <w:rtl/>
        </w:rPr>
        <w:t>יבצע</w:t>
      </w:r>
      <w:r w:rsidRPr="00510FC6">
        <w:rPr>
          <w:szCs w:val="24"/>
          <w:rtl/>
        </w:rPr>
        <w:t xml:space="preserve"> </w:t>
      </w:r>
      <w:r w:rsidRPr="00510FC6">
        <w:rPr>
          <w:rFonts w:hint="eastAsia"/>
          <w:szCs w:val="24"/>
          <w:rtl/>
        </w:rPr>
        <w:t>את</w:t>
      </w:r>
      <w:r w:rsidRPr="00510FC6">
        <w:rPr>
          <w:szCs w:val="24"/>
          <w:rtl/>
        </w:rPr>
        <w:t xml:space="preserve"> </w:t>
      </w:r>
      <w:r w:rsidRPr="00510FC6">
        <w:rPr>
          <w:rFonts w:hint="eastAsia"/>
          <w:szCs w:val="24"/>
          <w:rtl/>
        </w:rPr>
        <w:t>כל</w:t>
      </w:r>
      <w:r w:rsidRPr="00510FC6">
        <w:rPr>
          <w:szCs w:val="24"/>
          <w:rtl/>
        </w:rPr>
        <w:t xml:space="preserve"> </w:t>
      </w:r>
      <w:r w:rsidRPr="00510FC6">
        <w:rPr>
          <w:rFonts w:hint="eastAsia"/>
          <w:szCs w:val="24"/>
          <w:rtl/>
        </w:rPr>
        <w:t>ההתחייבויות</w:t>
      </w:r>
      <w:r w:rsidRPr="00510FC6">
        <w:rPr>
          <w:szCs w:val="24"/>
          <w:rtl/>
        </w:rPr>
        <w:t xml:space="preserve"> </w:t>
      </w:r>
      <w:r w:rsidRPr="00510FC6">
        <w:rPr>
          <w:rFonts w:hint="eastAsia"/>
          <w:szCs w:val="24"/>
          <w:rtl/>
        </w:rPr>
        <w:t>החלות</w:t>
      </w:r>
      <w:r w:rsidRPr="00510FC6">
        <w:rPr>
          <w:szCs w:val="24"/>
          <w:rtl/>
        </w:rPr>
        <w:t xml:space="preserve"> </w:t>
      </w:r>
      <w:r w:rsidRPr="00510FC6">
        <w:rPr>
          <w:rFonts w:hint="eastAsia"/>
          <w:szCs w:val="24"/>
          <w:rtl/>
        </w:rPr>
        <w:t>עליו</w:t>
      </w:r>
      <w:r w:rsidRPr="00510FC6">
        <w:rPr>
          <w:szCs w:val="24"/>
          <w:rtl/>
        </w:rPr>
        <w:t xml:space="preserve"> </w:t>
      </w:r>
      <w:r w:rsidRPr="00510FC6">
        <w:rPr>
          <w:rFonts w:hint="eastAsia"/>
          <w:szCs w:val="24"/>
          <w:rtl/>
        </w:rPr>
        <w:t>על</w:t>
      </w:r>
      <w:r w:rsidRPr="00510FC6">
        <w:rPr>
          <w:szCs w:val="24"/>
          <w:rtl/>
        </w:rPr>
        <w:t xml:space="preserve"> </w:t>
      </w:r>
      <w:r w:rsidRPr="00510FC6">
        <w:rPr>
          <w:rFonts w:hint="eastAsia"/>
          <w:szCs w:val="24"/>
          <w:rtl/>
        </w:rPr>
        <w:t>פי</w:t>
      </w:r>
      <w:r w:rsidRPr="00510FC6">
        <w:rPr>
          <w:szCs w:val="24"/>
          <w:rtl/>
        </w:rPr>
        <w:t xml:space="preserve"> </w:t>
      </w:r>
      <w:r w:rsidRPr="00510FC6">
        <w:rPr>
          <w:rFonts w:hint="eastAsia"/>
          <w:szCs w:val="24"/>
          <w:rtl/>
        </w:rPr>
        <w:t>המכרז</w:t>
      </w:r>
      <w:r w:rsidRPr="00510FC6">
        <w:rPr>
          <w:szCs w:val="24"/>
          <w:rtl/>
        </w:rPr>
        <w:t xml:space="preserve"> </w:t>
      </w:r>
      <w:r w:rsidRPr="00510FC6">
        <w:rPr>
          <w:rFonts w:hint="eastAsia"/>
          <w:szCs w:val="24"/>
          <w:rtl/>
        </w:rPr>
        <w:t>וכן</w:t>
      </w:r>
      <w:r w:rsidRPr="00510FC6">
        <w:rPr>
          <w:szCs w:val="24"/>
          <w:rtl/>
        </w:rPr>
        <w:t xml:space="preserve"> </w:t>
      </w:r>
      <w:r w:rsidRPr="00510FC6">
        <w:rPr>
          <w:rFonts w:hint="eastAsia"/>
          <w:szCs w:val="24"/>
          <w:rtl/>
        </w:rPr>
        <w:t>יבצע</w:t>
      </w:r>
      <w:r w:rsidRPr="00510FC6">
        <w:rPr>
          <w:szCs w:val="24"/>
          <w:rtl/>
        </w:rPr>
        <w:t xml:space="preserve"> </w:t>
      </w:r>
      <w:r w:rsidRPr="00510FC6">
        <w:rPr>
          <w:rFonts w:hint="eastAsia"/>
          <w:szCs w:val="24"/>
          <w:rtl/>
        </w:rPr>
        <w:t>את</w:t>
      </w:r>
      <w:r w:rsidRPr="00510FC6">
        <w:rPr>
          <w:szCs w:val="24"/>
          <w:rtl/>
        </w:rPr>
        <w:t xml:space="preserve"> </w:t>
      </w:r>
      <w:r w:rsidRPr="00510FC6">
        <w:rPr>
          <w:rFonts w:hint="eastAsia"/>
          <w:szCs w:val="24"/>
          <w:rtl/>
        </w:rPr>
        <w:t>הפרויקט</w:t>
      </w:r>
      <w:r w:rsidRPr="00510FC6">
        <w:rPr>
          <w:szCs w:val="24"/>
          <w:rtl/>
        </w:rPr>
        <w:t xml:space="preserve"> </w:t>
      </w:r>
      <w:r w:rsidRPr="00510FC6">
        <w:rPr>
          <w:rFonts w:hint="eastAsia"/>
          <w:szCs w:val="24"/>
          <w:rtl/>
        </w:rPr>
        <w:t>בהתאם</w:t>
      </w:r>
      <w:r w:rsidRPr="00510FC6">
        <w:rPr>
          <w:szCs w:val="24"/>
          <w:rtl/>
        </w:rPr>
        <w:t xml:space="preserve"> </w:t>
      </w:r>
      <w:r w:rsidRPr="00510FC6">
        <w:rPr>
          <w:rFonts w:hint="eastAsia"/>
          <w:szCs w:val="24"/>
          <w:rtl/>
        </w:rPr>
        <w:t>להצעה</w:t>
      </w:r>
      <w:r w:rsidRPr="00510FC6">
        <w:rPr>
          <w:szCs w:val="24"/>
          <w:rtl/>
        </w:rPr>
        <w:t xml:space="preserve"> </w:t>
      </w:r>
      <w:r w:rsidRPr="00510FC6">
        <w:rPr>
          <w:rFonts w:hint="eastAsia"/>
          <w:szCs w:val="24"/>
          <w:rtl/>
        </w:rPr>
        <w:t>כפי</w:t>
      </w:r>
      <w:r w:rsidRPr="00510FC6">
        <w:rPr>
          <w:szCs w:val="24"/>
          <w:rtl/>
        </w:rPr>
        <w:t xml:space="preserve"> </w:t>
      </w:r>
      <w:r w:rsidRPr="00510FC6">
        <w:rPr>
          <w:rFonts w:hint="eastAsia"/>
          <w:szCs w:val="24"/>
          <w:rtl/>
        </w:rPr>
        <w:t>שאושרה</w:t>
      </w:r>
      <w:r w:rsidRPr="00510FC6">
        <w:rPr>
          <w:szCs w:val="24"/>
          <w:rtl/>
        </w:rPr>
        <w:t xml:space="preserve"> </w:t>
      </w:r>
      <w:r w:rsidRPr="00510FC6">
        <w:rPr>
          <w:rFonts w:hint="eastAsia"/>
          <w:szCs w:val="24"/>
          <w:rtl/>
        </w:rPr>
        <w:t>על</w:t>
      </w:r>
      <w:r w:rsidRPr="00510FC6">
        <w:rPr>
          <w:szCs w:val="24"/>
          <w:rtl/>
        </w:rPr>
        <w:t xml:space="preserve"> </w:t>
      </w:r>
      <w:r w:rsidRPr="00510FC6">
        <w:rPr>
          <w:rFonts w:hint="eastAsia"/>
          <w:szCs w:val="24"/>
          <w:rtl/>
        </w:rPr>
        <w:t>ידי</w:t>
      </w:r>
      <w:r w:rsidRPr="00510FC6">
        <w:rPr>
          <w:szCs w:val="24"/>
          <w:rtl/>
        </w:rPr>
        <w:t xml:space="preserve"> </w:t>
      </w:r>
      <w:r w:rsidRPr="00510FC6">
        <w:rPr>
          <w:rFonts w:hint="eastAsia"/>
          <w:szCs w:val="24"/>
          <w:rtl/>
        </w:rPr>
        <w:t>המשרד</w:t>
      </w:r>
      <w:r w:rsidRPr="00510FC6">
        <w:rPr>
          <w:szCs w:val="24"/>
          <w:rtl/>
        </w:rPr>
        <w:t xml:space="preserve">, </w:t>
      </w:r>
      <w:r w:rsidRPr="00510FC6">
        <w:rPr>
          <w:rFonts w:hint="eastAsia"/>
          <w:szCs w:val="24"/>
          <w:rtl/>
        </w:rPr>
        <w:t>לרבות</w:t>
      </w:r>
      <w:r w:rsidRPr="00510FC6">
        <w:rPr>
          <w:szCs w:val="24"/>
          <w:rtl/>
        </w:rPr>
        <w:t xml:space="preserve">, </w:t>
      </w:r>
      <w:r w:rsidRPr="00510FC6">
        <w:rPr>
          <w:rFonts w:hint="eastAsia"/>
          <w:szCs w:val="24"/>
          <w:rtl/>
        </w:rPr>
        <w:t>מבלי</w:t>
      </w:r>
      <w:r w:rsidRPr="00510FC6">
        <w:rPr>
          <w:szCs w:val="24"/>
          <w:rtl/>
        </w:rPr>
        <w:t xml:space="preserve"> </w:t>
      </w:r>
      <w:r w:rsidRPr="00510FC6">
        <w:rPr>
          <w:rFonts w:hint="eastAsia"/>
          <w:szCs w:val="24"/>
          <w:rtl/>
        </w:rPr>
        <w:t>לגרוע</w:t>
      </w:r>
      <w:r w:rsidRPr="00510FC6">
        <w:rPr>
          <w:szCs w:val="24"/>
          <w:rtl/>
        </w:rPr>
        <w:t xml:space="preserve"> </w:t>
      </w:r>
      <w:r w:rsidRPr="00510FC6">
        <w:rPr>
          <w:rFonts w:hint="eastAsia"/>
          <w:szCs w:val="24"/>
          <w:rtl/>
        </w:rPr>
        <w:t>מכלליות</w:t>
      </w:r>
      <w:r w:rsidRPr="00510FC6">
        <w:rPr>
          <w:szCs w:val="24"/>
          <w:rtl/>
        </w:rPr>
        <w:t xml:space="preserve"> </w:t>
      </w:r>
      <w:r w:rsidRPr="00510FC6">
        <w:rPr>
          <w:rFonts w:hint="eastAsia"/>
          <w:szCs w:val="24"/>
          <w:rtl/>
        </w:rPr>
        <w:t>האמור</w:t>
      </w:r>
      <w:r w:rsidRPr="00510FC6">
        <w:rPr>
          <w:szCs w:val="24"/>
          <w:rtl/>
        </w:rPr>
        <w:t xml:space="preserve">, </w:t>
      </w:r>
      <w:r w:rsidRPr="00510FC6">
        <w:rPr>
          <w:rFonts w:hint="eastAsia"/>
          <w:szCs w:val="24"/>
          <w:rtl/>
        </w:rPr>
        <w:t>עלות</w:t>
      </w:r>
      <w:r w:rsidRPr="00510FC6">
        <w:rPr>
          <w:szCs w:val="24"/>
          <w:rtl/>
        </w:rPr>
        <w:t xml:space="preserve"> </w:t>
      </w:r>
      <w:r w:rsidRPr="00510FC6">
        <w:rPr>
          <w:rFonts w:hint="eastAsia"/>
          <w:szCs w:val="24"/>
          <w:rtl/>
        </w:rPr>
        <w:t>הפרויקט</w:t>
      </w:r>
      <w:r w:rsidRPr="00510FC6">
        <w:rPr>
          <w:szCs w:val="24"/>
          <w:rtl/>
        </w:rPr>
        <w:t xml:space="preserve">, </w:t>
      </w:r>
      <w:r w:rsidRPr="00510FC6">
        <w:rPr>
          <w:rFonts w:hint="eastAsia"/>
          <w:szCs w:val="24"/>
          <w:rtl/>
        </w:rPr>
        <w:t>לוח</w:t>
      </w:r>
      <w:r w:rsidRPr="00510FC6">
        <w:rPr>
          <w:szCs w:val="24"/>
          <w:rtl/>
        </w:rPr>
        <w:t xml:space="preserve"> </w:t>
      </w:r>
      <w:r w:rsidRPr="00510FC6">
        <w:rPr>
          <w:rFonts w:hint="eastAsia"/>
          <w:szCs w:val="24"/>
          <w:rtl/>
        </w:rPr>
        <w:t>הזמנים</w:t>
      </w:r>
      <w:r w:rsidRPr="00510FC6">
        <w:rPr>
          <w:szCs w:val="24"/>
          <w:rtl/>
        </w:rPr>
        <w:t xml:space="preserve"> </w:t>
      </w:r>
      <w:r w:rsidRPr="00510FC6">
        <w:rPr>
          <w:rFonts w:hint="eastAsia"/>
          <w:szCs w:val="24"/>
          <w:rtl/>
        </w:rPr>
        <w:t>שאושר</w:t>
      </w:r>
      <w:r w:rsidRPr="00510FC6">
        <w:rPr>
          <w:szCs w:val="24"/>
          <w:rtl/>
        </w:rPr>
        <w:t xml:space="preserve"> </w:t>
      </w:r>
      <w:r w:rsidRPr="00510FC6">
        <w:rPr>
          <w:rFonts w:hint="eastAsia"/>
          <w:szCs w:val="24"/>
          <w:rtl/>
        </w:rPr>
        <w:t>ע</w:t>
      </w:r>
      <w:r w:rsidRPr="00510FC6">
        <w:rPr>
          <w:szCs w:val="24"/>
          <w:rtl/>
        </w:rPr>
        <w:t xml:space="preserve">"י </w:t>
      </w:r>
      <w:r w:rsidRPr="00510FC6">
        <w:rPr>
          <w:rFonts w:hint="eastAsia"/>
          <w:szCs w:val="24"/>
          <w:rtl/>
        </w:rPr>
        <w:t>המשרד</w:t>
      </w:r>
      <w:r w:rsidRPr="00510FC6">
        <w:rPr>
          <w:szCs w:val="24"/>
          <w:rtl/>
        </w:rPr>
        <w:t xml:space="preserve"> </w:t>
      </w:r>
      <w:r w:rsidRPr="00510FC6">
        <w:rPr>
          <w:rFonts w:hint="eastAsia"/>
          <w:szCs w:val="24"/>
          <w:rtl/>
        </w:rPr>
        <w:t>וההתחייבות</w:t>
      </w:r>
      <w:r w:rsidRPr="00510FC6">
        <w:rPr>
          <w:szCs w:val="24"/>
          <w:rtl/>
        </w:rPr>
        <w:t xml:space="preserve"> </w:t>
      </w:r>
      <w:r w:rsidRPr="00510FC6">
        <w:rPr>
          <w:rFonts w:hint="eastAsia"/>
          <w:szCs w:val="24"/>
          <w:rtl/>
        </w:rPr>
        <w:t>להתייעלות</w:t>
      </w:r>
      <w:r w:rsidRPr="00510FC6">
        <w:rPr>
          <w:szCs w:val="24"/>
          <w:rtl/>
        </w:rPr>
        <w:t>.</w:t>
      </w:r>
    </w:p>
    <w:p w14:paraId="04BA085A" w14:textId="77777777" w:rsidR="001330BE" w:rsidRPr="00510FC6" w:rsidRDefault="001330BE" w:rsidP="000B5618">
      <w:pPr>
        <w:numPr>
          <w:ilvl w:val="1"/>
          <w:numId w:val="26"/>
        </w:numPr>
        <w:tabs>
          <w:tab w:val="clear" w:pos="1276"/>
          <w:tab w:val="num" w:pos="1303"/>
        </w:tabs>
        <w:spacing w:line="360" w:lineRule="auto"/>
        <w:ind w:right="0"/>
        <w:jc w:val="both"/>
        <w:rPr>
          <w:szCs w:val="24"/>
        </w:rPr>
      </w:pPr>
      <w:r w:rsidRPr="00510FC6">
        <w:rPr>
          <w:rFonts w:hint="eastAsia"/>
          <w:szCs w:val="24"/>
          <w:rtl/>
        </w:rPr>
        <w:t>לתחזק</w:t>
      </w:r>
      <w:r w:rsidRPr="00510FC6">
        <w:rPr>
          <w:szCs w:val="24"/>
          <w:rtl/>
        </w:rPr>
        <w:t xml:space="preserve"> </w:t>
      </w:r>
      <w:r w:rsidRPr="00510FC6">
        <w:rPr>
          <w:rFonts w:hint="eastAsia"/>
          <w:szCs w:val="24"/>
          <w:rtl/>
        </w:rPr>
        <w:t>את</w:t>
      </w:r>
      <w:r w:rsidRPr="00510FC6">
        <w:rPr>
          <w:szCs w:val="24"/>
          <w:rtl/>
        </w:rPr>
        <w:t xml:space="preserve"> </w:t>
      </w:r>
      <w:r w:rsidRPr="00510FC6">
        <w:rPr>
          <w:rFonts w:hint="eastAsia"/>
          <w:szCs w:val="24"/>
          <w:rtl/>
        </w:rPr>
        <w:t>מושא</w:t>
      </w:r>
      <w:r w:rsidRPr="00510FC6">
        <w:rPr>
          <w:szCs w:val="24"/>
          <w:rtl/>
        </w:rPr>
        <w:t xml:space="preserve"> </w:t>
      </w:r>
      <w:r w:rsidRPr="00510FC6">
        <w:rPr>
          <w:rFonts w:hint="eastAsia"/>
          <w:szCs w:val="24"/>
          <w:rtl/>
        </w:rPr>
        <w:t>הפרויקט</w:t>
      </w:r>
      <w:r w:rsidRPr="00510FC6">
        <w:rPr>
          <w:szCs w:val="24"/>
          <w:rtl/>
        </w:rPr>
        <w:t xml:space="preserve"> </w:t>
      </w:r>
      <w:r w:rsidRPr="00510FC6">
        <w:rPr>
          <w:rFonts w:hint="eastAsia"/>
          <w:szCs w:val="24"/>
          <w:rtl/>
        </w:rPr>
        <w:t>על</w:t>
      </w:r>
      <w:r w:rsidRPr="00510FC6">
        <w:rPr>
          <w:szCs w:val="24"/>
          <w:rtl/>
        </w:rPr>
        <w:t xml:space="preserve"> </w:t>
      </w:r>
      <w:r w:rsidRPr="00510FC6">
        <w:rPr>
          <w:rFonts w:hint="eastAsia"/>
          <w:szCs w:val="24"/>
          <w:rtl/>
        </w:rPr>
        <w:t>אחריותו</w:t>
      </w:r>
      <w:r w:rsidRPr="00510FC6">
        <w:rPr>
          <w:szCs w:val="24"/>
          <w:rtl/>
        </w:rPr>
        <w:t xml:space="preserve"> </w:t>
      </w:r>
      <w:r w:rsidRPr="00510FC6">
        <w:rPr>
          <w:rFonts w:hint="eastAsia"/>
          <w:szCs w:val="24"/>
          <w:rtl/>
        </w:rPr>
        <w:t>וחשבונו</w:t>
      </w:r>
      <w:r w:rsidRPr="00510FC6">
        <w:rPr>
          <w:szCs w:val="24"/>
          <w:rtl/>
        </w:rPr>
        <w:t>.</w:t>
      </w:r>
    </w:p>
    <w:p w14:paraId="6FDF04E9" w14:textId="77777777" w:rsidR="001330BE" w:rsidRPr="00510FC6" w:rsidRDefault="001330BE" w:rsidP="000B5618">
      <w:pPr>
        <w:numPr>
          <w:ilvl w:val="1"/>
          <w:numId w:val="26"/>
        </w:numPr>
        <w:tabs>
          <w:tab w:val="clear" w:pos="1276"/>
          <w:tab w:val="num" w:pos="1303"/>
        </w:tabs>
        <w:spacing w:line="360" w:lineRule="auto"/>
        <w:ind w:right="0"/>
        <w:jc w:val="both"/>
        <w:rPr>
          <w:szCs w:val="24"/>
        </w:rPr>
      </w:pPr>
      <w:r w:rsidRPr="00510FC6">
        <w:rPr>
          <w:szCs w:val="24"/>
          <w:rtl/>
        </w:rPr>
        <w:t xml:space="preserve">להגיש למשרד דיווח על צריכת </w:t>
      </w:r>
      <w:r w:rsidRPr="00510FC6">
        <w:rPr>
          <w:rFonts w:hint="eastAsia"/>
          <w:szCs w:val="24"/>
          <w:rtl/>
        </w:rPr>
        <w:t>ה</w:t>
      </w:r>
      <w:r w:rsidRPr="00510FC6">
        <w:rPr>
          <w:szCs w:val="24"/>
          <w:rtl/>
        </w:rPr>
        <w:t xml:space="preserve">אנרגיה של האתר וחיסכון שנתי </w:t>
      </w:r>
      <w:r w:rsidRPr="00510FC6">
        <w:rPr>
          <w:rFonts w:hint="eastAsia"/>
          <w:szCs w:val="24"/>
          <w:rtl/>
        </w:rPr>
        <w:t>אשר</w:t>
      </w:r>
      <w:r w:rsidRPr="00510FC6">
        <w:rPr>
          <w:szCs w:val="24"/>
          <w:rtl/>
        </w:rPr>
        <w:t xml:space="preserve"> הושג על ידי ביצוע </w:t>
      </w:r>
      <w:r w:rsidRPr="00510FC6">
        <w:rPr>
          <w:rFonts w:hint="eastAsia"/>
          <w:szCs w:val="24"/>
          <w:rtl/>
        </w:rPr>
        <w:t>ה</w:t>
      </w:r>
      <w:r w:rsidRPr="00510FC6">
        <w:rPr>
          <w:szCs w:val="24"/>
          <w:rtl/>
        </w:rPr>
        <w:t>פרויקט, עם קבלת דרישה מאת המשרד.</w:t>
      </w:r>
    </w:p>
    <w:p w14:paraId="59CC62E4" w14:textId="16EAE939" w:rsidR="001330BE" w:rsidRPr="00510FC6" w:rsidRDefault="003C23DA" w:rsidP="000B5618">
      <w:pPr>
        <w:numPr>
          <w:ilvl w:val="1"/>
          <w:numId w:val="26"/>
        </w:numPr>
        <w:tabs>
          <w:tab w:val="clear" w:pos="1276"/>
          <w:tab w:val="num" w:pos="1303"/>
        </w:tabs>
        <w:spacing w:line="360" w:lineRule="auto"/>
        <w:ind w:right="0"/>
        <w:jc w:val="both"/>
        <w:rPr>
          <w:szCs w:val="24"/>
        </w:rPr>
      </w:pPr>
      <w:r w:rsidRPr="00510FC6">
        <w:rPr>
          <w:rFonts w:hint="eastAsia"/>
          <w:szCs w:val="24"/>
          <w:rtl/>
        </w:rPr>
        <w:t>הזוכה</w:t>
      </w:r>
      <w:r w:rsidR="001330BE" w:rsidRPr="00510FC6">
        <w:rPr>
          <w:szCs w:val="24"/>
          <w:rtl/>
        </w:rPr>
        <w:t xml:space="preserve"> </w:t>
      </w:r>
      <w:r w:rsidR="001330BE" w:rsidRPr="00510FC6">
        <w:rPr>
          <w:rFonts w:hint="eastAsia"/>
          <w:szCs w:val="24"/>
          <w:rtl/>
        </w:rPr>
        <w:t>מצהיר</w:t>
      </w:r>
      <w:r w:rsidR="001330BE" w:rsidRPr="00510FC6">
        <w:rPr>
          <w:szCs w:val="24"/>
          <w:rtl/>
        </w:rPr>
        <w:t xml:space="preserve"> </w:t>
      </w:r>
      <w:r w:rsidR="001330BE" w:rsidRPr="00510FC6">
        <w:rPr>
          <w:rFonts w:hint="eastAsia"/>
          <w:szCs w:val="24"/>
          <w:rtl/>
        </w:rPr>
        <w:t>בזה</w:t>
      </w:r>
      <w:r w:rsidR="001330BE" w:rsidRPr="00510FC6">
        <w:rPr>
          <w:szCs w:val="24"/>
          <w:rtl/>
        </w:rPr>
        <w:t xml:space="preserve"> </w:t>
      </w:r>
      <w:r w:rsidR="001330BE" w:rsidRPr="00510FC6">
        <w:rPr>
          <w:rFonts w:hint="eastAsia"/>
          <w:szCs w:val="24"/>
          <w:rtl/>
        </w:rPr>
        <w:t>כי</w:t>
      </w:r>
      <w:r w:rsidR="001330BE" w:rsidRPr="00510FC6">
        <w:rPr>
          <w:szCs w:val="24"/>
          <w:rtl/>
        </w:rPr>
        <w:t xml:space="preserve"> </w:t>
      </w:r>
      <w:r w:rsidR="001330BE" w:rsidRPr="00510FC6">
        <w:rPr>
          <w:rFonts w:hint="eastAsia"/>
          <w:szCs w:val="24"/>
          <w:rtl/>
        </w:rPr>
        <w:t>ידוע</w:t>
      </w:r>
      <w:r w:rsidR="001330BE" w:rsidRPr="00510FC6">
        <w:rPr>
          <w:szCs w:val="24"/>
          <w:rtl/>
        </w:rPr>
        <w:t xml:space="preserve"> </w:t>
      </w:r>
      <w:r w:rsidR="001330BE" w:rsidRPr="00510FC6">
        <w:rPr>
          <w:rFonts w:hint="eastAsia"/>
          <w:szCs w:val="24"/>
          <w:rtl/>
        </w:rPr>
        <w:t>לו</w:t>
      </w:r>
      <w:r w:rsidR="001330BE" w:rsidRPr="00510FC6">
        <w:rPr>
          <w:szCs w:val="24"/>
          <w:rtl/>
        </w:rPr>
        <w:t xml:space="preserve"> </w:t>
      </w:r>
      <w:r w:rsidR="001330BE" w:rsidRPr="00510FC6">
        <w:rPr>
          <w:rFonts w:hint="eastAsia"/>
          <w:szCs w:val="24"/>
          <w:rtl/>
        </w:rPr>
        <w:t>שאין</w:t>
      </w:r>
      <w:r w:rsidR="001330BE" w:rsidRPr="00510FC6">
        <w:rPr>
          <w:szCs w:val="24"/>
          <w:rtl/>
        </w:rPr>
        <w:t xml:space="preserve"> </w:t>
      </w:r>
      <w:r w:rsidR="001330BE" w:rsidRPr="00510FC6">
        <w:rPr>
          <w:rFonts w:hint="eastAsia"/>
          <w:szCs w:val="24"/>
          <w:rtl/>
        </w:rPr>
        <w:t>בהוראות</w:t>
      </w:r>
      <w:r w:rsidR="001330BE" w:rsidRPr="00510FC6">
        <w:rPr>
          <w:szCs w:val="24"/>
          <w:rtl/>
        </w:rPr>
        <w:t xml:space="preserve"> </w:t>
      </w:r>
      <w:r w:rsidR="001330BE" w:rsidRPr="00510FC6">
        <w:rPr>
          <w:rFonts w:hint="eastAsia"/>
          <w:szCs w:val="24"/>
          <w:rtl/>
        </w:rPr>
        <w:t>הסכם</w:t>
      </w:r>
      <w:r w:rsidR="001330BE" w:rsidRPr="00510FC6">
        <w:rPr>
          <w:szCs w:val="24"/>
          <w:rtl/>
        </w:rPr>
        <w:t xml:space="preserve"> </w:t>
      </w:r>
      <w:r w:rsidR="001330BE" w:rsidRPr="00510FC6">
        <w:rPr>
          <w:rFonts w:hint="eastAsia"/>
          <w:szCs w:val="24"/>
          <w:rtl/>
        </w:rPr>
        <w:t>זה</w:t>
      </w:r>
      <w:r w:rsidR="001330BE" w:rsidRPr="00510FC6">
        <w:rPr>
          <w:szCs w:val="24"/>
          <w:rtl/>
        </w:rPr>
        <w:t xml:space="preserve"> </w:t>
      </w:r>
      <w:r w:rsidR="001330BE" w:rsidRPr="00510FC6">
        <w:rPr>
          <w:rFonts w:hint="eastAsia"/>
          <w:szCs w:val="24"/>
          <w:rtl/>
        </w:rPr>
        <w:t>או</w:t>
      </w:r>
      <w:r w:rsidR="001330BE" w:rsidRPr="00510FC6">
        <w:rPr>
          <w:szCs w:val="24"/>
          <w:rtl/>
        </w:rPr>
        <w:t xml:space="preserve"> </w:t>
      </w:r>
      <w:r w:rsidR="001330BE" w:rsidRPr="00510FC6">
        <w:rPr>
          <w:rFonts w:hint="eastAsia"/>
          <w:szCs w:val="24"/>
          <w:rtl/>
        </w:rPr>
        <w:t>בכל</w:t>
      </w:r>
      <w:r w:rsidR="001330BE" w:rsidRPr="00510FC6">
        <w:rPr>
          <w:szCs w:val="24"/>
          <w:rtl/>
        </w:rPr>
        <w:t xml:space="preserve"> </w:t>
      </w:r>
      <w:r w:rsidR="001330BE" w:rsidRPr="00510FC6">
        <w:rPr>
          <w:rFonts w:hint="eastAsia"/>
          <w:szCs w:val="24"/>
          <w:rtl/>
        </w:rPr>
        <w:t>הוראה</w:t>
      </w:r>
      <w:r w:rsidR="001330BE" w:rsidRPr="00510FC6">
        <w:rPr>
          <w:szCs w:val="24"/>
          <w:rtl/>
        </w:rPr>
        <w:t xml:space="preserve"> </w:t>
      </w:r>
      <w:r w:rsidR="001330BE" w:rsidRPr="00510FC6">
        <w:rPr>
          <w:rFonts w:hint="eastAsia"/>
          <w:szCs w:val="24"/>
          <w:rtl/>
        </w:rPr>
        <w:t>שתינתן</w:t>
      </w:r>
      <w:r w:rsidR="001330BE" w:rsidRPr="00510FC6">
        <w:rPr>
          <w:szCs w:val="24"/>
          <w:rtl/>
        </w:rPr>
        <w:t xml:space="preserve"> </w:t>
      </w:r>
      <w:r w:rsidR="001330BE" w:rsidRPr="00510FC6">
        <w:rPr>
          <w:rFonts w:hint="eastAsia"/>
          <w:szCs w:val="24"/>
          <w:rtl/>
        </w:rPr>
        <w:t>על</w:t>
      </w:r>
      <w:r w:rsidR="001330BE" w:rsidRPr="00510FC6">
        <w:rPr>
          <w:szCs w:val="24"/>
          <w:rtl/>
        </w:rPr>
        <w:t xml:space="preserve"> </w:t>
      </w:r>
      <w:r w:rsidR="001330BE" w:rsidRPr="00510FC6">
        <w:rPr>
          <w:rFonts w:hint="eastAsia"/>
          <w:szCs w:val="24"/>
          <w:rtl/>
        </w:rPr>
        <w:t>פיו</w:t>
      </w:r>
      <w:r w:rsidR="001330BE" w:rsidRPr="00510FC6">
        <w:rPr>
          <w:szCs w:val="24"/>
          <w:rtl/>
        </w:rPr>
        <w:t xml:space="preserve">, </w:t>
      </w:r>
      <w:r w:rsidR="001330BE" w:rsidRPr="00510FC6">
        <w:rPr>
          <w:rFonts w:hint="eastAsia"/>
          <w:szCs w:val="24"/>
          <w:rtl/>
        </w:rPr>
        <w:t>כדי</w:t>
      </w:r>
      <w:r w:rsidR="001330BE" w:rsidRPr="00510FC6">
        <w:rPr>
          <w:szCs w:val="24"/>
          <w:rtl/>
        </w:rPr>
        <w:t xml:space="preserve"> </w:t>
      </w:r>
      <w:r w:rsidR="001330BE" w:rsidRPr="00510FC6">
        <w:rPr>
          <w:rFonts w:hint="eastAsia"/>
          <w:szCs w:val="24"/>
          <w:rtl/>
        </w:rPr>
        <w:t>לשחררו</w:t>
      </w:r>
      <w:r w:rsidR="001330BE" w:rsidRPr="00510FC6">
        <w:rPr>
          <w:szCs w:val="24"/>
          <w:rtl/>
        </w:rPr>
        <w:t xml:space="preserve"> </w:t>
      </w:r>
      <w:r w:rsidR="001330BE" w:rsidRPr="00510FC6">
        <w:rPr>
          <w:rFonts w:hint="eastAsia"/>
          <w:szCs w:val="24"/>
          <w:rtl/>
        </w:rPr>
        <w:t>מכל</w:t>
      </w:r>
      <w:r w:rsidR="001330BE" w:rsidRPr="00510FC6">
        <w:rPr>
          <w:szCs w:val="24"/>
          <w:rtl/>
        </w:rPr>
        <w:t xml:space="preserve"> </w:t>
      </w:r>
      <w:r w:rsidR="001330BE" w:rsidRPr="00510FC6">
        <w:rPr>
          <w:rFonts w:hint="eastAsia"/>
          <w:szCs w:val="24"/>
          <w:rtl/>
        </w:rPr>
        <w:t>חובה</w:t>
      </w:r>
      <w:r w:rsidR="001330BE" w:rsidRPr="00510FC6">
        <w:rPr>
          <w:szCs w:val="24"/>
          <w:rtl/>
        </w:rPr>
        <w:t xml:space="preserve"> </w:t>
      </w:r>
      <w:r w:rsidR="001330BE" w:rsidRPr="00510FC6">
        <w:rPr>
          <w:rFonts w:hint="eastAsia"/>
          <w:szCs w:val="24"/>
          <w:rtl/>
        </w:rPr>
        <w:t>או</w:t>
      </w:r>
      <w:r w:rsidR="001330BE" w:rsidRPr="00510FC6">
        <w:rPr>
          <w:szCs w:val="24"/>
          <w:rtl/>
        </w:rPr>
        <w:t xml:space="preserve"> </w:t>
      </w:r>
      <w:r w:rsidR="001330BE" w:rsidRPr="00510FC6">
        <w:rPr>
          <w:rFonts w:hint="eastAsia"/>
          <w:szCs w:val="24"/>
          <w:rtl/>
        </w:rPr>
        <w:t>מן</w:t>
      </w:r>
      <w:r w:rsidR="001330BE" w:rsidRPr="00510FC6">
        <w:rPr>
          <w:szCs w:val="24"/>
          <w:rtl/>
        </w:rPr>
        <w:t xml:space="preserve"> </w:t>
      </w:r>
      <w:r w:rsidR="001330BE" w:rsidRPr="00510FC6">
        <w:rPr>
          <w:rFonts w:hint="eastAsia"/>
          <w:szCs w:val="24"/>
          <w:rtl/>
        </w:rPr>
        <w:t>הצורך</w:t>
      </w:r>
      <w:r w:rsidR="001330BE" w:rsidRPr="00510FC6">
        <w:rPr>
          <w:szCs w:val="24"/>
          <w:rtl/>
        </w:rPr>
        <w:t xml:space="preserve"> </w:t>
      </w:r>
      <w:r w:rsidR="001330BE" w:rsidRPr="00510FC6">
        <w:rPr>
          <w:rFonts w:hint="eastAsia"/>
          <w:szCs w:val="24"/>
          <w:rtl/>
        </w:rPr>
        <w:t>לקבל</w:t>
      </w:r>
      <w:r w:rsidR="001330BE" w:rsidRPr="00510FC6">
        <w:rPr>
          <w:szCs w:val="24"/>
          <w:rtl/>
        </w:rPr>
        <w:t xml:space="preserve"> </w:t>
      </w:r>
      <w:r w:rsidR="001330BE" w:rsidRPr="00510FC6">
        <w:rPr>
          <w:rFonts w:hint="eastAsia"/>
          <w:szCs w:val="24"/>
          <w:rtl/>
        </w:rPr>
        <w:t>רישיון</w:t>
      </w:r>
      <w:r w:rsidR="001330BE" w:rsidRPr="00510FC6">
        <w:rPr>
          <w:szCs w:val="24"/>
          <w:rtl/>
        </w:rPr>
        <w:t xml:space="preserve">, </w:t>
      </w:r>
      <w:r w:rsidR="001330BE" w:rsidRPr="00510FC6">
        <w:rPr>
          <w:rFonts w:hint="eastAsia"/>
          <w:szCs w:val="24"/>
          <w:rtl/>
        </w:rPr>
        <w:t>היתר</w:t>
      </w:r>
      <w:r w:rsidR="001330BE" w:rsidRPr="00510FC6">
        <w:rPr>
          <w:szCs w:val="24"/>
          <w:rtl/>
        </w:rPr>
        <w:t xml:space="preserve"> </w:t>
      </w:r>
      <w:r w:rsidR="001330BE" w:rsidRPr="00510FC6">
        <w:rPr>
          <w:rFonts w:hint="eastAsia"/>
          <w:szCs w:val="24"/>
          <w:rtl/>
        </w:rPr>
        <w:t>או</w:t>
      </w:r>
      <w:r w:rsidR="001330BE" w:rsidRPr="00510FC6">
        <w:rPr>
          <w:szCs w:val="24"/>
          <w:rtl/>
        </w:rPr>
        <w:t xml:space="preserve"> </w:t>
      </w:r>
      <w:r w:rsidR="001330BE" w:rsidRPr="00510FC6">
        <w:rPr>
          <w:rFonts w:hint="eastAsia"/>
          <w:szCs w:val="24"/>
          <w:rtl/>
        </w:rPr>
        <w:t>רשות</w:t>
      </w:r>
      <w:r w:rsidR="001330BE" w:rsidRPr="00510FC6">
        <w:rPr>
          <w:szCs w:val="24"/>
          <w:rtl/>
        </w:rPr>
        <w:t xml:space="preserve">, </w:t>
      </w:r>
      <w:r w:rsidR="001330BE" w:rsidRPr="00510FC6">
        <w:rPr>
          <w:rFonts w:hint="eastAsia"/>
          <w:szCs w:val="24"/>
          <w:rtl/>
        </w:rPr>
        <w:t>או</w:t>
      </w:r>
      <w:r w:rsidR="001330BE" w:rsidRPr="00510FC6">
        <w:rPr>
          <w:szCs w:val="24"/>
          <w:rtl/>
        </w:rPr>
        <w:t xml:space="preserve"> </w:t>
      </w:r>
      <w:r w:rsidR="001330BE" w:rsidRPr="00510FC6">
        <w:rPr>
          <w:rFonts w:hint="eastAsia"/>
          <w:szCs w:val="24"/>
          <w:rtl/>
        </w:rPr>
        <w:t>מן</w:t>
      </w:r>
      <w:r w:rsidR="001330BE" w:rsidRPr="00510FC6">
        <w:rPr>
          <w:szCs w:val="24"/>
          <w:rtl/>
        </w:rPr>
        <w:t xml:space="preserve"> </w:t>
      </w:r>
      <w:r w:rsidR="001330BE" w:rsidRPr="00510FC6">
        <w:rPr>
          <w:rFonts w:hint="eastAsia"/>
          <w:szCs w:val="24"/>
          <w:rtl/>
        </w:rPr>
        <w:t>הצורך</w:t>
      </w:r>
      <w:r w:rsidR="001330BE" w:rsidRPr="00510FC6">
        <w:rPr>
          <w:szCs w:val="24"/>
          <w:rtl/>
        </w:rPr>
        <w:t xml:space="preserve"> </w:t>
      </w:r>
      <w:r w:rsidR="001330BE" w:rsidRPr="00510FC6">
        <w:rPr>
          <w:rFonts w:hint="eastAsia"/>
          <w:szCs w:val="24"/>
          <w:rtl/>
        </w:rPr>
        <w:t>לתת</w:t>
      </w:r>
      <w:r w:rsidR="001330BE" w:rsidRPr="00510FC6">
        <w:rPr>
          <w:szCs w:val="24"/>
          <w:rtl/>
        </w:rPr>
        <w:t xml:space="preserve"> </w:t>
      </w:r>
      <w:r w:rsidR="001330BE" w:rsidRPr="00510FC6">
        <w:rPr>
          <w:rFonts w:hint="eastAsia"/>
          <w:szCs w:val="24"/>
          <w:rtl/>
        </w:rPr>
        <w:t>כל</w:t>
      </w:r>
      <w:r w:rsidR="001330BE" w:rsidRPr="00510FC6">
        <w:rPr>
          <w:szCs w:val="24"/>
          <w:rtl/>
        </w:rPr>
        <w:t xml:space="preserve"> </w:t>
      </w:r>
      <w:r w:rsidR="001330BE" w:rsidRPr="00510FC6">
        <w:rPr>
          <w:rFonts w:hint="eastAsia"/>
          <w:szCs w:val="24"/>
          <w:rtl/>
        </w:rPr>
        <w:t>הודעה</w:t>
      </w:r>
      <w:r w:rsidR="001330BE" w:rsidRPr="00510FC6">
        <w:rPr>
          <w:szCs w:val="24"/>
          <w:rtl/>
        </w:rPr>
        <w:t xml:space="preserve"> </w:t>
      </w:r>
      <w:r w:rsidR="001330BE" w:rsidRPr="00510FC6">
        <w:rPr>
          <w:rFonts w:hint="eastAsia"/>
          <w:szCs w:val="24"/>
          <w:rtl/>
        </w:rPr>
        <w:t>המוטלים</w:t>
      </w:r>
      <w:r w:rsidR="001330BE" w:rsidRPr="00510FC6">
        <w:rPr>
          <w:szCs w:val="24"/>
          <w:rtl/>
        </w:rPr>
        <w:t xml:space="preserve"> </w:t>
      </w:r>
      <w:r w:rsidR="001330BE" w:rsidRPr="00510FC6">
        <w:rPr>
          <w:rFonts w:hint="eastAsia"/>
          <w:szCs w:val="24"/>
          <w:rtl/>
        </w:rPr>
        <w:t>על</w:t>
      </w:r>
      <w:r w:rsidR="001330BE" w:rsidRPr="00510FC6">
        <w:rPr>
          <w:szCs w:val="24"/>
          <w:rtl/>
        </w:rPr>
        <w:t xml:space="preserve"> </w:t>
      </w:r>
      <w:r w:rsidR="001330BE" w:rsidRPr="00510FC6">
        <w:rPr>
          <w:rFonts w:hint="eastAsia"/>
          <w:szCs w:val="24"/>
          <w:rtl/>
        </w:rPr>
        <w:t>פי</w:t>
      </w:r>
      <w:r w:rsidR="001330BE" w:rsidRPr="00510FC6">
        <w:rPr>
          <w:szCs w:val="24"/>
          <w:rtl/>
        </w:rPr>
        <w:t xml:space="preserve"> </w:t>
      </w:r>
      <w:r w:rsidR="001330BE" w:rsidRPr="00510FC6">
        <w:rPr>
          <w:rFonts w:hint="eastAsia"/>
          <w:szCs w:val="24"/>
          <w:rtl/>
        </w:rPr>
        <w:t>כל</w:t>
      </w:r>
      <w:r w:rsidR="001330BE" w:rsidRPr="00510FC6">
        <w:rPr>
          <w:szCs w:val="24"/>
          <w:rtl/>
        </w:rPr>
        <w:t xml:space="preserve"> </w:t>
      </w:r>
      <w:r w:rsidR="001330BE" w:rsidRPr="00510FC6">
        <w:rPr>
          <w:rFonts w:hint="eastAsia"/>
          <w:szCs w:val="24"/>
          <w:rtl/>
        </w:rPr>
        <w:t>דין</w:t>
      </w:r>
      <w:r w:rsidR="001330BE" w:rsidRPr="00510FC6">
        <w:rPr>
          <w:szCs w:val="24"/>
          <w:rtl/>
        </w:rPr>
        <w:t>.</w:t>
      </w:r>
    </w:p>
    <w:p w14:paraId="10FAB599" w14:textId="5DCCE948" w:rsidR="001330BE" w:rsidRPr="00F91C7F" w:rsidRDefault="003C23DA" w:rsidP="00F91C7F">
      <w:pPr>
        <w:numPr>
          <w:ilvl w:val="1"/>
          <w:numId w:val="26"/>
        </w:numPr>
        <w:tabs>
          <w:tab w:val="clear" w:pos="1276"/>
          <w:tab w:val="num" w:pos="1303"/>
        </w:tabs>
        <w:spacing w:line="360" w:lineRule="auto"/>
        <w:ind w:right="0"/>
        <w:jc w:val="both"/>
        <w:rPr>
          <w:b/>
          <w:bCs/>
          <w:szCs w:val="24"/>
        </w:rPr>
      </w:pPr>
      <w:r w:rsidRPr="00F91C7F">
        <w:rPr>
          <w:rFonts w:hint="eastAsia"/>
          <w:b/>
          <w:bCs/>
          <w:szCs w:val="24"/>
          <w:rtl/>
        </w:rPr>
        <w:t>הזוכה</w:t>
      </w:r>
      <w:r w:rsidR="001330BE" w:rsidRPr="00F91C7F">
        <w:rPr>
          <w:b/>
          <w:bCs/>
          <w:szCs w:val="24"/>
          <w:rtl/>
        </w:rPr>
        <w:t xml:space="preserve"> </w:t>
      </w:r>
      <w:r w:rsidR="001330BE" w:rsidRPr="00F91C7F">
        <w:rPr>
          <w:rFonts w:hint="eastAsia"/>
          <w:b/>
          <w:bCs/>
          <w:szCs w:val="24"/>
          <w:rtl/>
        </w:rPr>
        <w:t>מצהיר</w:t>
      </w:r>
      <w:r w:rsidR="001330BE" w:rsidRPr="00F91C7F">
        <w:rPr>
          <w:b/>
          <w:bCs/>
          <w:szCs w:val="24"/>
          <w:rtl/>
        </w:rPr>
        <w:t xml:space="preserve"> </w:t>
      </w:r>
      <w:r w:rsidR="001330BE" w:rsidRPr="00F91C7F">
        <w:rPr>
          <w:rFonts w:hint="eastAsia"/>
          <w:b/>
          <w:bCs/>
          <w:szCs w:val="24"/>
          <w:rtl/>
        </w:rPr>
        <w:t>בזה</w:t>
      </w:r>
      <w:r w:rsidR="001330BE" w:rsidRPr="00F91C7F">
        <w:rPr>
          <w:b/>
          <w:bCs/>
          <w:szCs w:val="24"/>
          <w:rtl/>
        </w:rPr>
        <w:t xml:space="preserve"> </w:t>
      </w:r>
      <w:r w:rsidR="001330BE" w:rsidRPr="00F91C7F">
        <w:rPr>
          <w:rFonts w:hint="eastAsia"/>
          <w:b/>
          <w:bCs/>
          <w:szCs w:val="24"/>
          <w:rtl/>
        </w:rPr>
        <w:t>כי</w:t>
      </w:r>
      <w:r w:rsidR="001330BE" w:rsidRPr="00F91C7F">
        <w:rPr>
          <w:b/>
          <w:bCs/>
          <w:szCs w:val="24"/>
          <w:rtl/>
        </w:rPr>
        <w:t xml:space="preserve"> </w:t>
      </w:r>
      <w:r w:rsidR="001330BE" w:rsidRPr="00F91C7F">
        <w:rPr>
          <w:rFonts w:hint="eastAsia"/>
          <w:b/>
          <w:bCs/>
          <w:szCs w:val="24"/>
          <w:rtl/>
        </w:rPr>
        <w:t>לא</w:t>
      </w:r>
      <w:r w:rsidR="001330BE" w:rsidRPr="00F91C7F">
        <w:rPr>
          <w:b/>
          <w:bCs/>
          <w:szCs w:val="24"/>
          <w:rtl/>
        </w:rPr>
        <w:t xml:space="preserve"> </w:t>
      </w:r>
      <w:r w:rsidR="001330BE" w:rsidRPr="00F91C7F">
        <w:rPr>
          <w:rFonts w:hint="eastAsia"/>
          <w:b/>
          <w:bCs/>
          <w:szCs w:val="24"/>
          <w:rtl/>
        </w:rPr>
        <w:t>יגיש</w:t>
      </w:r>
      <w:r w:rsidR="001330BE" w:rsidRPr="00F91C7F">
        <w:rPr>
          <w:b/>
          <w:bCs/>
          <w:szCs w:val="24"/>
          <w:rtl/>
        </w:rPr>
        <w:t xml:space="preserve"> </w:t>
      </w:r>
      <w:r w:rsidR="001330BE" w:rsidRPr="00F91C7F">
        <w:rPr>
          <w:rFonts w:hint="eastAsia"/>
          <w:b/>
          <w:bCs/>
          <w:szCs w:val="24"/>
          <w:rtl/>
        </w:rPr>
        <w:t>בקשה</w:t>
      </w:r>
      <w:r w:rsidR="001330BE" w:rsidRPr="00F91C7F">
        <w:rPr>
          <w:b/>
          <w:bCs/>
          <w:szCs w:val="24"/>
          <w:rtl/>
        </w:rPr>
        <w:t xml:space="preserve"> </w:t>
      </w:r>
      <w:r w:rsidR="001330BE" w:rsidRPr="00F91C7F">
        <w:rPr>
          <w:rFonts w:hint="eastAsia"/>
          <w:b/>
          <w:bCs/>
          <w:szCs w:val="24"/>
          <w:rtl/>
        </w:rPr>
        <w:t>לקבלת</w:t>
      </w:r>
      <w:r w:rsidR="001330BE" w:rsidRPr="00F91C7F">
        <w:rPr>
          <w:b/>
          <w:bCs/>
          <w:szCs w:val="24"/>
          <w:rtl/>
        </w:rPr>
        <w:t xml:space="preserve"> </w:t>
      </w:r>
      <w:r w:rsidR="001330BE" w:rsidRPr="00F91C7F">
        <w:rPr>
          <w:rFonts w:hint="eastAsia"/>
          <w:b/>
          <w:bCs/>
          <w:szCs w:val="24"/>
          <w:rtl/>
        </w:rPr>
        <w:t>מענק</w:t>
      </w:r>
      <w:r w:rsidR="001330BE" w:rsidRPr="00F91C7F">
        <w:rPr>
          <w:b/>
          <w:bCs/>
          <w:szCs w:val="24"/>
          <w:rtl/>
        </w:rPr>
        <w:t xml:space="preserve"> </w:t>
      </w:r>
      <w:r w:rsidR="001330BE" w:rsidRPr="00F91C7F">
        <w:rPr>
          <w:rFonts w:hint="eastAsia"/>
          <w:b/>
          <w:bCs/>
          <w:szCs w:val="24"/>
          <w:rtl/>
        </w:rPr>
        <w:t>לפרויקט</w:t>
      </w:r>
      <w:r w:rsidR="001330BE" w:rsidRPr="00F91C7F">
        <w:rPr>
          <w:b/>
          <w:bCs/>
          <w:szCs w:val="24"/>
          <w:rtl/>
        </w:rPr>
        <w:t xml:space="preserve"> </w:t>
      </w:r>
      <w:r w:rsidR="001330BE" w:rsidRPr="00F91C7F">
        <w:rPr>
          <w:rFonts w:hint="eastAsia"/>
          <w:b/>
          <w:bCs/>
          <w:szCs w:val="24"/>
          <w:rtl/>
        </w:rPr>
        <w:t>זה</w:t>
      </w:r>
      <w:r w:rsidR="001330BE" w:rsidRPr="00F91C7F">
        <w:rPr>
          <w:b/>
          <w:bCs/>
          <w:szCs w:val="24"/>
          <w:rtl/>
        </w:rPr>
        <w:t xml:space="preserve"> </w:t>
      </w:r>
      <w:r w:rsidR="001330BE" w:rsidRPr="00F91C7F">
        <w:rPr>
          <w:rFonts w:hint="eastAsia"/>
          <w:b/>
          <w:bCs/>
          <w:szCs w:val="24"/>
          <w:rtl/>
        </w:rPr>
        <w:t>מכל</w:t>
      </w:r>
      <w:r w:rsidR="001330BE" w:rsidRPr="00F91C7F">
        <w:rPr>
          <w:b/>
          <w:bCs/>
          <w:szCs w:val="24"/>
          <w:rtl/>
        </w:rPr>
        <w:t xml:space="preserve"> </w:t>
      </w:r>
      <w:r w:rsidR="001330BE" w:rsidRPr="00F91C7F">
        <w:rPr>
          <w:rFonts w:hint="eastAsia"/>
          <w:b/>
          <w:bCs/>
          <w:szCs w:val="24"/>
          <w:rtl/>
        </w:rPr>
        <w:t>מקור</w:t>
      </w:r>
      <w:r w:rsidR="001330BE" w:rsidRPr="00F91C7F">
        <w:rPr>
          <w:b/>
          <w:bCs/>
          <w:szCs w:val="24"/>
          <w:rtl/>
        </w:rPr>
        <w:t xml:space="preserve"> </w:t>
      </w:r>
      <w:r w:rsidR="001330BE" w:rsidRPr="00F91C7F">
        <w:rPr>
          <w:rFonts w:hint="eastAsia"/>
          <w:b/>
          <w:bCs/>
          <w:szCs w:val="24"/>
          <w:rtl/>
        </w:rPr>
        <w:t>ממשלתי</w:t>
      </w:r>
      <w:r w:rsidR="001330BE" w:rsidRPr="00F91C7F">
        <w:rPr>
          <w:b/>
          <w:bCs/>
          <w:szCs w:val="24"/>
          <w:rtl/>
        </w:rPr>
        <w:t xml:space="preserve"> </w:t>
      </w:r>
      <w:r w:rsidR="001330BE" w:rsidRPr="00F91C7F">
        <w:rPr>
          <w:rFonts w:hint="eastAsia"/>
          <w:b/>
          <w:bCs/>
          <w:szCs w:val="24"/>
          <w:rtl/>
        </w:rPr>
        <w:t>אחר</w:t>
      </w:r>
      <w:r w:rsidR="001330BE" w:rsidRPr="00F91C7F">
        <w:rPr>
          <w:b/>
          <w:bCs/>
          <w:szCs w:val="24"/>
          <w:rtl/>
        </w:rPr>
        <w:t>.</w:t>
      </w:r>
    </w:p>
    <w:p w14:paraId="7D157037" w14:textId="77777777" w:rsidR="001330BE" w:rsidRPr="00510FC6" w:rsidRDefault="001330BE" w:rsidP="000B5618">
      <w:pPr>
        <w:numPr>
          <w:ilvl w:val="1"/>
          <w:numId w:val="26"/>
        </w:numPr>
        <w:tabs>
          <w:tab w:val="clear" w:pos="1276"/>
          <w:tab w:val="num" w:pos="1303"/>
        </w:tabs>
        <w:spacing w:line="360" w:lineRule="auto"/>
        <w:ind w:right="0"/>
        <w:jc w:val="both"/>
        <w:rPr>
          <w:szCs w:val="24"/>
        </w:rPr>
      </w:pPr>
      <w:r w:rsidRPr="00510FC6">
        <w:rPr>
          <w:rFonts w:hint="eastAsia"/>
          <w:szCs w:val="24"/>
          <w:rtl/>
        </w:rPr>
        <w:t>לא</w:t>
      </w:r>
      <w:r w:rsidRPr="00510FC6">
        <w:rPr>
          <w:szCs w:val="24"/>
          <w:rtl/>
        </w:rPr>
        <w:t xml:space="preserve"> </w:t>
      </w:r>
      <w:r w:rsidRPr="00510FC6">
        <w:rPr>
          <w:rFonts w:hint="eastAsia"/>
          <w:szCs w:val="24"/>
          <w:rtl/>
        </w:rPr>
        <w:t>יהיה</w:t>
      </w:r>
      <w:r w:rsidRPr="00510FC6">
        <w:rPr>
          <w:szCs w:val="24"/>
          <w:rtl/>
        </w:rPr>
        <w:t xml:space="preserve"> </w:t>
      </w:r>
      <w:r w:rsidRPr="00510FC6">
        <w:rPr>
          <w:rFonts w:hint="eastAsia"/>
          <w:szCs w:val="24"/>
          <w:rtl/>
        </w:rPr>
        <w:t>תוקף</w:t>
      </w:r>
      <w:r w:rsidRPr="00510FC6">
        <w:rPr>
          <w:szCs w:val="24"/>
          <w:rtl/>
        </w:rPr>
        <w:t xml:space="preserve"> </w:t>
      </w:r>
      <w:r w:rsidRPr="00510FC6">
        <w:rPr>
          <w:rFonts w:hint="eastAsia"/>
          <w:szCs w:val="24"/>
          <w:rtl/>
        </w:rPr>
        <w:t>לכל</w:t>
      </w:r>
      <w:r w:rsidRPr="00510FC6">
        <w:rPr>
          <w:szCs w:val="24"/>
          <w:rtl/>
        </w:rPr>
        <w:t xml:space="preserve"> </w:t>
      </w:r>
      <w:r w:rsidRPr="00510FC6">
        <w:rPr>
          <w:rFonts w:hint="eastAsia"/>
          <w:szCs w:val="24"/>
          <w:rtl/>
        </w:rPr>
        <w:t>שינוי</w:t>
      </w:r>
      <w:r w:rsidRPr="00510FC6">
        <w:rPr>
          <w:szCs w:val="24"/>
          <w:rtl/>
        </w:rPr>
        <w:t xml:space="preserve"> </w:t>
      </w:r>
      <w:r w:rsidRPr="00510FC6">
        <w:rPr>
          <w:rFonts w:hint="eastAsia"/>
          <w:szCs w:val="24"/>
          <w:rtl/>
        </w:rPr>
        <w:t>בתוכנית</w:t>
      </w:r>
      <w:r w:rsidRPr="00510FC6">
        <w:rPr>
          <w:szCs w:val="24"/>
          <w:rtl/>
        </w:rPr>
        <w:t xml:space="preserve">, </w:t>
      </w:r>
      <w:r w:rsidRPr="00510FC6">
        <w:rPr>
          <w:rFonts w:hint="eastAsia"/>
          <w:szCs w:val="24"/>
          <w:rtl/>
        </w:rPr>
        <w:t>לרבות</w:t>
      </w:r>
      <w:r w:rsidRPr="00510FC6">
        <w:rPr>
          <w:szCs w:val="24"/>
          <w:rtl/>
        </w:rPr>
        <w:t xml:space="preserve">, </w:t>
      </w:r>
      <w:r w:rsidRPr="00510FC6">
        <w:rPr>
          <w:rFonts w:hint="eastAsia"/>
          <w:szCs w:val="24"/>
          <w:rtl/>
        </w:rPr>
        <w:t>מבלי</w:t>
      </w:r>
      <w:r w:rsidRPr="00510FC6">
        <w:rPr>
          <w:szCs w:val="24"/>
          <w:rtl/>
        </w:rPr>
        <w:t xml:space="preserve"> </w:t>
      </w:r>
      <w:r w:rsidRPr="00510FC6">
        <w:rPr>
          <w:rFonts w:hint="eastAsia"/>
          <w:szCs w:val="24"/>
          <w:rtl/>
        </w:rPr>
        <w:t>לגרוע</w:t>
      </w:r>
      <w:r w:rsidRPr="00510FC6">
        <w:rPr>
          <w:szCs w:val="24"/>
          <w:rtl/>
        </w:rPr>
        <w:t xml:space="preserve"> </w:t>
      </w:r>
      <w:r w:rsidRPr="00510FC6">
        <w:rPr>
          <w:rFonts w:hint="eastAsia"/>
          <w:szCs w:val="24"/>
          <w:rtl/>
        </w:rPr>
        <w:t>מכלליות</w:t>
      </w:r>
      <w:r w:rsidRPr="00510FC6">
        <w:rPr>
          <w:szCs w:val="24"/>
          <w:rtl/>
        </w:rPr>
        <w:t xml:space="preserve"> </w:t>
      </w:r>
      <w:r w:rsidRPr="00510FC6">
        <w:rPr>
          <w:rFonts w:hint="eastAsia"/>
          <w:szCs w:val="24"/>
          <w:rtl/>
        </w:rPr>
        <w:t>האמור</w:t>
      </w:r>
      <w:r w:rsidRPr="00510FC6">
        <w:rPr>
          <w:szCs w:val="24"/>
          <w:rtl/>
        </w:rPr>
        <w:t xml:space="preserve">, </w:t>
      </w:r>
      <w:r w:rsidRPr="00510FC6">
        <w:rPr>
          <w:rFonts w:hint="eastAsia"/>
          <w:szCs w:val="24"/>
          <w:rtl/>
        </w:rPr>
        <w:t>מושא</w:t>
      </w:r>
      <w:r w:rsidRPr="00510FC6">
        <w:rPr>
          <w:szCs w:val="24"/>
          <w:rtl/>
        </w:rPr>
        <w:t xml:space="preserve"> </w:t>
      </w:r>
      <w:r w:rsidRPr="00510FC6">
        <w:rPr>
          <w:rFonts w:hint="eastAsia"/>
          <w:szCs w:val="24"/>
          <w:rtl/>
        </w:rPr>
        <w:t>הפרויקט</w:t>
      </w:r>
      <w:r w:rsidRPr="00510FC6">
        <w:rPr>
          <w:szCs w:val="24"/>
          <w:rtl/>
        </w:rPr>
        <w:t xml:space="preserve">, </w:t>
      </w:r>
      <w:r w:rsidRPr="00510FC6">
        <w:rPr>
          <w:rFonts w:hint="eastAsia"/>
          <w:szCs w:val="24"/>
          <w:rtl/>
        </w:rPr>
        <w:t>היקפו</w:t>
      </w:r>
      <w:r w:rsidRPr="00510FC6">
        <w:rPr>
          <w:szCs w:val="24"/>
          <w:rtl/>
        </w:rPr>
        <w:t xml:space="preserve">, </w:t>
      </w:r>
      <w:r w:rsidRPr="00510FC6">
        <w:rPr>
          <w:rFonts w:hint="eastAsia"/>
          <w:szCs w:val="24"/>
          <w:rtl/>
        </w:rPr>
        <w:t>לוחות</w:t>
      </w:r>
      <w:r w:rsidRPr="00510FC6">
        <w:rPr>
          <w:szCs w:val="24"/>
          <w:rtl/>
        </w:rPr>
        <w:t xml:space="preserve"> </w:t>
      </w:r>
      <w:r w:rsidRPr="00510FC6">
        <w:rPr>
          <w:rFonts w:hint="eastAsia"/>
          <w:szCs w:val="24"/>
          <w:rtl/>
        </w:rPr>
        <w:t>הזמנים</w:t>
      </w:r>
      <w:r w:rsidRPr="00510FC6">
        <w:rPr>
          <w:szCs w:val="24"/>
          <w:rtl/>
        </w:rPr>
        <w:t xml:space="preserve"> </w:t>
      </w:r>
      <w:r w:rsidRPr="00510FC6">
        <w:rPr>
          <w:rFonts w:hint="eastAsia"/>
          <w:szCs w:val="24"/>
          <w:rtl/>
        </w:rPr>
        <w:t>שלו</w:t>
      </w:r>
      <w:r w:rsidRPr="00510FC6">
        <w:rPr>
          <w:szCs w:val="24"/>
          <w:rtl/>
        </w:rPr>
        <w:t xml:space="preserve">, </w:t>
      </w:r>
      <w:r w:rsidRPr="00510FC6">
        <w:rPr>
          <w:rFonts w:hint="eastAsia"/>
          <w:szCs w:val="24"/>
          <w:rtl/>
        </w:rPr>
        <w:t>החיסכון</w:t>
      </w:r>
      <w:r w:rsidRPr="00510FC6">
        <w:rPr>
          <w:szCs w:val="24"/>
          <w:rtl/>
        </w:rPr>
        <w:t xml:space="preserve"> </w:t>
      </w:r>
      <w:r w:rsidRPr="00510FC6">
        <w:rPr>
          <w:rFonts w:hint="eastAsia"/>
          <w:szCs w:val="24"/>
          <w:rtl/>
        </w:rPr>
        <w:t>או</w:t>
      </w:r>
      <w:r w:rsidRPr="00510FC6">
        <w:rPr>
          <w:szCs w:val="24"/>
          <w:rtl/>
        </w:rPr>
        <w:t xml:space="preserve"> </w:t>
      </w:r>
      <w:r w:rsidRPr="00510FC6">
        <w:rPr>
          <w:rFonts w:hint="eastAsia"/>
          <w:szCs w:val="24"/>
          <w:rtl/>
        </w:rPr>
        <w:t>תוצאותיו</w:t>
      </w:r>
      <w:r w:rsidRPr="00510FC6">
        <w:rPr>
          <w:szCs w:val="24"/>
          <w:rtl/>
        </w:rPr>
        <w:t xml:space="preserve">, </w:t>
      </w:r>
      <w:r w:rsidRPr="00510FC6">
        <w:rPr>
          <w:rFonts w:hint="eastAsia"/>
          <w:szCs w:val="24"/>
          <w:rtl/>
        </w:rPr>
        <w:t>מבלי</w:t>
      </w:r>
      <w:r w:rsidRPr="00510FC6">
        <w:rPr>
          <w:szCs w:val="24"/>
          <w:rtl/>
        </w:rPr>
        <w:t xml:space="preserve"> </w:t>
      </w:r>
      <w:r w:rsidRPr="00510FC6">
        <w:rPr>
          <w:rFonts w:hint="eastAsia"/>
          <w:szCs w:val="24"/>
          <w:rtl/>
        </w:rPr>
        <w:t>ששינוי</w:t>
      </w:r>
      <w:r w:rsidRPr="00510FC6">
        <w:rPr>
          <w:szCs w:val="24"/>
          <w:rtl/>
        </w:rPr>
        <w:t xml:space="preserve"> </w:t>
      </w:r>
      <w:r w:rsidRPr="00510FC6">
        <w:rPr>
          <w:rFonts w:hint="eastAsia"/>
          <w:szCs w:val="24"/>
          <w:rtl/>
        </w:rPr>
        <w:t>זה</w:t>
      </w:r>
      <w:r w:rsidRPr="00510FC6">
        <w:rPr>
          <w:szCs w:val="24"/>
          <w:rtl/>
        </w:rPr>
        <w:t xml:space="preserve"> </w:t>
      </w:r>
      <w:r w:rsidRPr="00510FC6">
        <w:rPr>
          <w:rFonts w:hint="eastAsia"/>
          <w:szCs w:val="24"/>
          <w:rtl/>
        </w:rPr>
        <w:t>קיבל</w:t>
      </w:r>
      <w:r w:rsidRPr="00510FC6">
        <w:rPr>
          <w:szCs w:val="24"/>
          <w:rtl/>
        </w:rPr>
        <w:t xml:space="preserve"> </w:t>
      </w:r>
      <w:r w:rsidRPr="00510FC6">
        <w:rPr>
          <w:rFonts w:hint="eastAsia"/>
          <w:szCs w:val="24"/>
          <w:rtl/>
        </w:rPr>
        <w:t>את</w:t>
      </w:r>
      <w:r w:rsidRPr="00510FC6">
        <w:rPr>
          <w:szCs w:val="24"/>
          <w:rtl/>
        </w:rPr>
        <w:t xml:space="preserve"> </w:t>
      </w:r>
      <w:r w:rsidRPr="00510FC6">
        <w:rPr>
          <w:rFonts w:hint="eastAsia"/>
          <w:szCs w:val="24"/>
          <w:rtl/>
        </w:rPr>
        <w:t>אישורו</w:t>
      </w:r>
      <w:r w:rsidRPr="00510FC6">
        <w:rPr>
          <w:szCs w:val="24"/>
          <w:rtl/>
        </w:rPr>
        <w:t xml:space="preserve"> </w:t>
      </w:r>
      <w:r w:rsidRPr="00510FC6">
        <w:rPr>
          <w:rFonts w:hint="eastAsia"/>
          <w:szCs w:val="24"/>
          <w:rtl/>
        </w:rPr>
        <w:t>המוקדם</w:t>
      </w:r>
      <w:r w:rsidRPr="00510FC6">
        <w:rPr>
          <w:szCs w:val="24"/>
          <w:rtl/>
        </w:rPr>
        <w:t xml:space="preserve"> </w:t>
      </w:r>
      <w:r w:rsidRPr="00510FC6">
        <w:rPr>
          <w:rFonts w:hint="eastAsia"/>
          <w:szCs w:val="24"/>
          <w:rtl/>
        </w:rPr>
        <w:t>של</w:t>
      </w:r>
      <w:r w:rsidRPr="00510FC6">
        <w:rPr>
          <w:szCs w:val="24"/>
          <w:rtl/>
        </w:rPr>
        <w:t xml:space="preserve"> </w:t>
      </w:r>
      <w:r w:rsidRPr="00510FC6">
        <w:rPr>
          <w:rFonts w:hint="eastAsia"/>
          <w:szCs w:val="24"/>
          <w:rtl/>
        </w:rPr>
        <w:t>המשרד</w:t>
      </w:r>
      <w:r w:rsidRPr="00510FC6">
        <w:rPr>
          <w:szCs w:val="24"/>
          <w:rtl/>
        </w:rPr>
        <w:t xml:space="preserve"> </w:t>
      </w:r>
      <w:r w:rsidRPr="00510FC6">
        <w:rPr>
          <w:rFonts w:hint="eastAsia"/>
          <w:szCs w:val="24"/>
          <w:rtl/>
        </w:rPr>
        <w:t>בכתב</w:t>
      </w:r>
      <w:r w:rsidRPr="00510FC6">
        <w:rPr>
          <w:szCs w:val="24"/>
          <w:rtl/>
        </w:rPr>
        <w:t xml:space="preserve">, </w:t>
      </w:r>
      <w:r w:rsidRPr="00510FC6">
        <w:rPr>
          <w:rFonts w:hint="eastAsia"/>
          <w:szCs w:val="24"/>
          <w:rtl/>
        </w:rPr>
        <w:t>בתנאים</w:t>
      </w:r>
      <w:r w:rsidRPr="00510FC6">
        <w:rPr>
          <w:szCs w:val="24"/>
          <w:rtl/>
        </w:rPr>
        <w:t xml:space="preserve"> </w:t>
      </w:r>
      <w:r w:rsidRPr="00510FC6">
        <w:rPr>
          <w:rFonts w:hint="eastAsia"/>
          <w:szCs w:val="24"/>
          <w:rtl/>
        </w:rPr>
        <w:t>שייקבעו</w:t>
      </w:r>
      <w:r w:rsidRPr="00510FC6">
        <w:rPr>
          <w:szCs w:val="24"/>
          <w:rtl/>
        </w:rPr>
        <w:t>.</w:t>
      </w:r>
    </w:p>
    <w:p w14:paraId="54046FFC" w14:textId="7D635910" w:rsidR="001330BE" w:rsidRPr="00510FC6" w:rsidRDefault="001330BE" w:rsidP="000B5618">
      <w:pPr>
        <w:numPr>
          <w:ilvl w:val="1"/>
          <w:numId w:val="26"/>
        </w:numPr>
        <w:tabs>
          <w:tab w:val="clear" w:pos="1276"/>
          <w:tab w:val="num" w:pos="1303"/>
        </w:tabs>
        <w:spacing w:line="360" w:lineRule="auto"/>
        <w:ind w:right="0"/>
        <w:jc w:val="both"/>
        <w:rPr>
          <w:szCs w:val="24"/>
        </w:rPr>
      </w:pPr>
      <w:r w:rsidRPr="00510FC6">
        <w:rPr>
          <w:rFonts w:hint="eastAsia"/>
          <w:szCs w:val="24"/>
          <w:rtl/>
        </w:rPr>
        <w:t>המשרד</w:t>
      </w:r>
      <w:r w:rsidRPr="00510FC6">
        <w:rPr>
          <w:szCs w:val="24"/>
          <w:rtl/>
        </w:rPr>
        <w:t xml:space="preserve"> רשאי להפיץ מידע בציבור על הפרויקט, בכל דרך שימצא לנכון. </w:t>
      </w:r>
    </w:p>
    <w:p w14:paraId="4CB40047" w14:textId="77777777" w:rsidR="00B40444" w:rsidRPr="00510FC6" w:rsidRDefault="00B40444" w:rsidP="00B40444">
      <w:pPr>
        <w:spacing w:line="360" w:lineRule="auto"/>
        <w:jc w:val="both"/>
        <w:rPr>
          <w:rFonts w:asciiTheme="majorBidi" w:hAnsiTheme="majorBidi"/>
          <w:szCs w:val="24"/>
          <w:rtl/>
        </w:rPr>
      </w:pPr>
    </w:p>
    <w:p w14:paraId="307B7863" w14:textId="202054EA" w:rsidR="00B40444" w:rsidRPr="00510FC6" w:rsidRDefault="00A468CE" w:rsidP="000B5618">
      <w:pPr>
        <w:numPr>
          <w:ilvl w:val="0"/>
          <w:numId w:val="26"/>
        </w:numPr>
        <w:spacing w:line="360" w:lineRule="auto"/>
        <w:ind w:right="0"/>
        <w:jc w:val="both"/>
        <w:rPr>
          <w:rFonts w:asciiTheme="majorBidi" w:hAnsiTheme="majorBidi"/>
          <w:b/>
          <w:bCs/>
          <w:szCs w:val="24"/>
          <w:u w:val="single"/>
        </w:rPr>
      </w:pPr>
      <w:r w:rsidRPr="00510FC6">
        <w:rPr>
          <w:rFonts w:asciiTheme="majorBidi" w:hAnsiTheme="majorBidi" w:hint="eastAsia"/>
          <w:b/>
          <w:bCs/>
          <w:szCs w:val="24"/>
          <w:u w:val="single"/>
          <w:rtl/>
        </w:rPr>
        <w:t>מענק</w:t>
      </w:r>
      <w:r w:rsidR="00B40444" w:rsidRPr="00510FC6">
        <w:rPr>
          <w:rFonts w:asciiTheme="majorBidi" w:hAnsiTheme="majorBidi"/>
          <w:b/>
          <w:bCs/>
          <w:szCs w:val="24"/>
          <w:u w:val="single"/>
          <w:rtl/>
        </w:rPr>
        <w:t xml:space="preserve"> ותנאי תשלום</w:t>
      </w:r>
    </w:p>
    <w:p w14:paraId="0BC64A94" w14:textId="77777777" w:rsidR="00B40444" w:rsidRPr="00510FC6" w:rsidRDefault="00B40444" w:rsidP="00B40444">
      <w:pPr>
        <w:spacing w:line="360" w:lineRule="auto"/>
        <w:ind w:left="567"/>
        <w:jc w:val="both"/>
        <w:rPr>
          <w:rFonts w:asciiTheme="majorBidi" w:hAnsiTheme="majorBidi"/>
          <w:b/>
          <w:bCs/>
          <w:szCs w:val="24"/>
          <w:u w:val="single"/>
          <w:rtl/>
        </w:rPr>
      </w:pPr>
      <w:r w:rsidRPr="00510FC6">
        <w:rPr>
          <w:rFonts w:asciiTheme="majorBidi" w:hAnsiTheme="majorBidi"/>
          <w:b/>
          <w:bCs/>
          <w:szCs w:val="24"/>
          <w:u w:val="single"/>
          <w:rtl/>
        </w:rPr>
        <w:t>כללי</w:t>
      </w:r>
    </w:p>
    <w:p w14:paraId="4FD2F7A2" w14:textId="2EBDE23C" w:rsidR="000760F7" w:rsidRPr="00510FC6" w:rsidRDefault="000760F7" w:rsidP="004E37EC">
      <w:pPr>
        <w:numPr>
          <w:ilvl w:val="1"/>
          <w:numId w:val="26"/>
        </w:numPr>
        <w:tabs>
          <w:tab w:val="left" w:pos="8958"/>
        </w:tabs>
        <w:spacing w:line="360" w:lineRule="auto"/>
        <w:ind w:right="0"/>
        <w:jc w:val="both"/>
        <w:rPr>
          <w:rFonts w:asciiTheme="majorBidi" w:hAnsiTheme="majorBidi"/>
          <w:szCs w:val="24"/>
        </w:rPr>
      </w:pPr>
      <w:r w:rsidRPr="00510FC6">
        <w:rPr>
          <w:rFonts w:asciiTheme="majorBidi" w:hAnsiTheme="majorBidi" w:hint="eastAsia"/>
          <w:szCs w:val="24"/>
          <w:rtl/>
        </w:rPr>
        <w:t>על</w:t>
      </w:r>
      <w:r w:rsidRPr="00510FC6">
        <w:rPr>
          <w:rFonts w:asciiTheme="majorBidi" w:hAnsiTheme="majorBidi"/>
          <w:szCs w:val="24"/>
          <w:rtl/>
        </w:rPr>
        <w:t xml:space="preserve"> </w:t>
      </w:r>
      <w:r w:rsidRPr="00510FC6">
        <w:rPr>
          <w:rFonts w:asciiTheme="majorBidi" w:hAnsiTheme="majorBidi" w:hint="eastAsia"/>
          <w:szCs w:val="24"/>
          <w:rtl/>
        </w:rPr>
        <w:t>מנת</w:t>
      </w:r>
      <w:r w:rsidRPr="00510FC6">
        <w:rPr>
          <w:rFonts w:asciiTheme="majorBidi" w:hAnsiTheme="majorBidi"/>
          <w:szCs w:val="24"/>
          <w:rtl/>
        </w:rPr>
        <w:t xml:space="preserve"> </w:t>
      </w:r>
      <w:r w:rsidRPr="00510FC6">
        <w:rPr>
          <w:rFonts w:asciiTheme="majorBidi" w:hAnsiTheme="majorBidi" w:hint="eastAsia"/>
          <w:szCs w:val="24"/>
          <w:rtl/>
        </w:rPr>
        <w:t>לעודד</w:t>
      </w:r>
      <w:r w:rsidRPr="00510FC6">
        <w:rPr>
          <w:rFonts w:asciiTheme="majorBidi" w:hAnsiTheme="majorBidi"/>
          <w:szCs w:val="24"/>
          <w:rtl/>
        </w:rPr>
        <w:t xml:space="preserve"> </w:t>
      </w:r>
      <w:r w:rsidRPr="00510FC6">
        <w:rPr>
          <w:rFonts w:asciiTheme="majorBidi" w:hAnsiTheme="majorBidi" w:hint="eastAsia"/>
          <w:szCs w:val="24"/>
          <w:rtl/>
        </w:rPr>
        <w:t>את</w:t>
      </w:r>
      <w:r w:rsidRPr="00510FC6">
        <w:rPr>
          <w:rFonts w:asciiTheme="majorBidi" w:hAnsiTheme="majorBidi"/>
          <w:szCs w:val="24"/>
          <w:rtl/>
        </w:rPr>
        <w:t xml:space="preserve"> </w:t>
      </w:r>
      <w:r w:rsidRPr="00510FC6">
        <w:rPr>
          <w:rFonts w:asciiTheme="majorBidi" w:hAnsiTheme="majorBidi" w:hint="eastAsia"/>
          <w:szCs w:val="24"/>
          <w:rtl/>
        </w:rPr>
        <w:t>הזוכה</w:t>
      </w:r>
      <w:r w:rsidRPr="00510FC6">
        <w:rPr>
          <w:rFonts w:asciiTheme="majorBidi" w:hAnsiTheme="majorBidi"/>
          <w:szCs w:val="24"/>
          <w:rtl/>
        </w:rPr>
        <w:t xml:space="preserve"> </w:t>
      </w:r>
      <w:r w:rsidRPr="00510FC6">
        <w:rPr>
          <w:rFonts w:asciiTheme="majorBidi" w:hAnsiTheme="majorBidi" w:hint="eastAsia"/>
          <w:szCs w:val="24"/>
          <w:rtl/>
        </w:rPr>
        <w:t>במענק</w:t>
      </w:r>
      <w:r w:rsidRPr="00510FC6">
        <w:rPr>
          <w:rFonts w:asciiTheme="majorBidi" w:hAnsiTheme="majorBidi"/>
          <w:szCs w:val="24"/>
          <w:rtl/>
        </w:rPr>
        <w:t xml:space="preserve"> </w:t>
      </w:r>
      <w:r w:rsidRPr="00510FC6">
        <w:rPr>
          <w:rFonts w:asciiTheme="majorBidi" w:hAnsiTheme="majorBidi" w:hint="eastAsia"/>
          <w:szCs w:val="24"/>
          <w:rtl/>
        </w:rPr>
        <w:t>לבצע</w:t>
      </w:r>
      <w:r w:rsidRPr="00510FC6">
        <w:rPr>
          <w:rFonts w:asciiTheme="majorBidi" w:hAnsiTheme="majorBidi"/>
          <w:szCs w:val="24"/>
          <w:rtl/>
        </w:rPr>
        <w:t xml:space="preserve"> </w:t>
      </w:r>
      <w:r w:rsidRPr="00510FC6">
        <w:rPr>
          <w:rFonts w:asciiTheme="majorBidi" w:hAnsiTheme="majorBidi" w:hint="eastAsia"/>
          <w:szCs w:val="24"/>
          <w:rtl/>
        </w:rPr>
        <w:t>את</w:t>
      </w:r>
      <w:r w:rsidRPr="00510FC6">
        <w:rPr>
          <w:rFonts w:asciiTheme="majorBidi" w:hAnsiTheme="majorBidi"/>
          <w:szCs w:val="24"/>
          <w:rtl/>
        </w:rPr>
        <w:t xml:space="preserve"> </w:t>
      </w:r>
      <w:r w:rsidRPr="00510FC6">
        <w:rPr>
          <w:rFonts w:asciiTheme="majorBidi" w:hAnsiTheme="majorBidi" w:hint="eastAsia"/>
          <w:szCs w:val="24"/>
          <w:rtl/>
        </w:rPr>
        <w:t>הפרוקיט</w:t>
      </w:r>
      <w:r w:rsidRPr="00510FC6">
        <w:rPr>
          <w:rFonts w:asciiTheme="majorBidi" w:hAnsiTheme="majorBidi"/>
          <w:szCs w:val="24"/>
          <w:rtl/>
        </w:rPr>
        <w:t xml:space="preserve"> </w:t>
      </w:r>
      <w:r w:rsidRPr="00510FC6">
        <w:rPr>
          <w:rFonts w:asciiTheme="majorBidi" w:hAnsiTheme="majorBidi" w:hint="eastAsia"/>
          <w:szCs w:val="24"/>
          <w:rtl/>
        </w:rPr>
        <w:t>בהקדם</w:t>
      </w:r>
      <w:r w:rsidRPr="00510FC6">
        <w:rPr>
          <w:rFonts w:asciiTheme="majorBidi" w:hAnsiTheme="majorBidi"/>
          <w:szCs w:val="24"/>
          <w:rtl/>
        </w:rPr>
        <w:t xml:space="preserve">, </w:t>
      </w:r>
      <w:r w:rsidRPr="00510FC6">
        <w:rPr>
          <w:rFonts w:asciiTheme="majorBidi" w:hAnsiTheme="majorBidi" w:hint="eastAsia"/>
          <w:szCs w:val="24"/>
          <w:rtl/>
        </w:rPr>
        <w:t>גו</w:t>
      </w:r>
      <w:r w:rsidR="008C4939" w:rsidRPr="00510FC6">
        <w:rPr>
          <w:rFonts w:asciiTheme="majorBidi" w:hAnsiTheme="majorBidi" w:hint="eastAsia"/>
          <w:szCs w:val="24"/>
          <w:rtl/>
        </w:rPr>
        <w:t>בה</w:t>
      </w:r>
      <w:r w:rsidR="008C4939" w:rsidRPr="00510FC6">
        <w:rPr>
          <w:rFonts w:asciiTheme="majorBidi" w:hAnsiTheme="majorBidi"/>
          <w:szCs w:val="24"/>
          <w:rtl/>
        </w:rPr>
        <w:t xml:space="preserve"> המענק בו זכה יהיה בהתאם </w:t>
      </w:r>
      <w:r w:rsidR="004E37EC" w:rsidRPr="00510FC6">
        <w:rPr>
          <w:rFonts w:asciiTheme="majorBidi" w:hAnsiTheme="majorBidi" w:hint="eastAsia"/>
          <w:szCs w:val="24"/>
          <w:rtl/>
        </w:rPr>
        <w:t>ל</w:t>
      </w:r>
      <w:r w:rsidRPr="00510FC6">
        <w:rPr>
          <w:rFonts w:asciiTheme="majorBidi" w:hAnsiTheme="majorBidi" w:hint="eastAsia"/>
          <w:szCs w:val="24"/>
          <w:rtl/>
        </w:rPr>
        <w:t>פירוט</w:t>
      </w:r>
      <w:r w:rsidRPr="00510FC6">
        <w:rPr>
          <w:rFonts w:asciiTheme="majorBidi" w:hAnsiTheme="majorBidi"/>
          <w:szCs w:val="24"/>
          <w:rtl/>
        </w:rPr>
        <w:t xml:space="preserve"> </w:t>
      </w:r>
      <w:r w:rsidRPr="00510FC6">
        <w:rPr>
          <w:rFonts w:asciiTheme="majorBidi" w:hAnsiTheme="majorBidi" w:hint="eastAsia"/>
          <w:szCs w:val="24"/>
          <w:rtl/>
        </w:rPr>
        <w:t>הבא</w:t>
      </w:r>
      <w:r w:rsidRPr="00510FC6">
        <w:rPr>
          <w:rFonts w:asciiTheme="majorBidi" w:hAnsiTheme="majorBidi"/>
          <w:szCs w:val="24"/>
          <w:rtl/>
        </w:rPr>
        <w:t>:</w:t>
      </w:r>
    </w:p>
    <w:tbl>
      <w:tblPr>
        <w:bidiVisual/>
        <w:tblW w:w="4277" w:type="pct"/>
        <w:tblInd w:w="12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1"/>
        <w:gridCol w:w="3186"/>
        <w:gridCol w:w="1917"/>
      </w:tblGrid>
      <w:tr w:rsidR="009F6D25" w:rsidRPr="00510FC6" w14:paraId="38420F99" w14:textId="77777777" w:rsidTr="00427DBC">
        <w:trPr>
          <w:trHeight w:val="425"/>
        </w:trPr>
        <w:tc>
          <w:tcPr>
            <w:tcW w:w="1666" w:type="pct"/>
            <w:shd w:val="clear" w:color="auto" w:fill="D9D9D9"/>
            <w:vAlign w:val="center"/>
          </w:tcPr>
          <w:p w14:paraId="400119CD" w14:textId="77777777" w:rsidR="009F6D25" w:rsidRPr="00510FC6" w:rsidRDefault="009F6D25" w:rsidP="006301A8">
            <w:pPr>
              <w:pStyle w:val="affb"/>
              <w:jc w:val="center"/>
              <w:rPr>
                <w:rFonts w:asciiTheme="majorBidi" w:hAnsiTheme="majorBidi" w:cs="David"/>
                <w:b/>
                <w:bCs/>
                <w:sz w:val="28"/>
                <w:szCs w:val="28"/>
                <w:rtl/>
              </w:rPr>
            </w:pPr>
            <w:r w:rsidRPr="00510FC6">
              <w:rPr>
                <w:rFonts w:asciiTheme="majorBidi" w:hAnsiTheme="majorBidi" w:cs="David"/>
                <w:b/>
                <w:bCs/>
                <w:sz w:val="28"/>
                <w:szCs w:val="28"/>
                <w:rtl/>
              </w:rPr>
              <w:t>אבן הדרך</w:t>
            </w:r>
          </w:p>
        </w:tc>
        <w:tc>
          <w:tcPr>
            <w:tcW w:w="2081" w:type="pct"/>
            <w:shd w:val="clear" w:color="auto" w:fill="D9D9D9"/>
            <w:vAlign w:val="center"/>
          </w:tcPr>
          <w:p w14:paraId="0547B1A8" w14:textId="77777777" w:rsidR="009F6D25" w:rsidRPr="00510FC6" w:rsidRDefault="009F6D25" w:rsidP="006301A8">
            <w:pPr>
              <w:pStyle w:val="affb"/>
              <w:jc w:val="center"/>
              <w:rPr>
                <w:rFonts w:asciiTheme="majorBidi" w:hAnsiTheme="majorBidi" w:cs="David"/>
                <w:b/>
                <w:bCs/>
                <w:sz w:val="28"/>
                <w:szCs w:val="28"/>
                <w:rtl/>
              </w:rPr>
            </w:pPr>
            <w:r w:rsidRPr="00510FC6">
              <w:rPr>
                <w:rFonts w:asciiTheme="majorBidi" w:hAnsiTheme="majorBidi" w:cs="David"/>
                <w:b/>
                <w:bCs/>
                <w:sz w:val="28"/>
                <w:szCs w:val="28"/>
                <w:rtl/>
              </w:rPr>
              <w:t xml:space="preserve">מועד </w:t>
            </w:r>
            <w:r w:rsidRPr="00510FC6">
              <w:rPr>
                <w:rFonts w:asciiTheme="majorBidi" w:hAnsiTheme="majorBidi" w:cs="David" w:hint="cs"/>
                <w:b/>
                <w:bCs/>
                <w:sz w:val="28"/>
                <w:szCs w:val="28"/>
                <w:rtl/>
              </w:rPr>
              <w:t>הביצוע</w:t>
            </w:r>
          </w:p>
        </w:tc>
        <w:tc>
          <w:tcPr>
            <w:tcW w:w="1252" w:type="pct"/>
            <w:shd w:val="clear" w:color="auto" w:fill="D9D9D9"/>
            <w:vAlign w:val="center"/>
          </w:tcPr>
          <w:p w14:paraId="2A7727E4" w14:textId="2D0B6C2C" w:rsidR="009F6D25" w:rsidRPr="00510FC6" w:rsidRDefault="00C15FCB" w:rsidP="00585BF3">
            <w:pPr>
              <w:pStyle w:val="affb"/>
              <w:jc w:val="center"/>
              <w:rPr>
                <w:rFonts w:asciiTheme="majorBidi" w:hAnsiTheme="majorBidi" w:cs="David"/>
                <w:b/>
                <w:bCs/>
                <w:sz w:val="28"/>
                <w:szCs w:val="28"/>
                <w:rtl/>
              </w:rPr>
            </w:pPr>
            <w:r w:rsidRPr="00510FC6">
              <w:rPr>
                <w:rFonts w:asciiTheme="majorBidi" w:hAnsiTheme="majorBidi" w:cs="David"/>
                <w:b/>
                <w:bCs/>
                <w:sz w:val="28"/>
                <w:szCs w:val="28"/>
                <w:rtl/>
              </w:rPr>
              <w:t>%</w:t>
            </w:r>
            <w:r w:rsidR="003C23DA" w:rsidRPr="00510FC6">
              <w:rPr>
                <w:rFonts w:asciiTheme="majorBidi" w:hAnsiTheme="majorBidi" w:cs="David"/>
                <w:b/>
                <w:bCs/>
                <w:sz w:val="28"/>
                <w:szCs w:val="28"/>
                <w:rtl/>
              </w:rPr>
              <w:t xml:space="preserve"> </w:t>
            </w:r>
            <w:r w:rsidR="00585BF3">
              <w:rPr>
                <w:rFonts w:asciiTheme="majorBidi" w:hAnsiTheme="majorBidi" w:cs="David" w:hint="cs"/>
                <w:b/>
                <w:bCs/>
                <w:sz w:val="28"/>
                <w:szCs w:val="28"/>
                <w:rtl/>
              </w:rPr>
              <w:t>ל</w:t>
            </w:r>
            <w:r w:rsidR="009F6D25" w:rsidRPr="00510FC6">
              <w:rPr>
                <w:rFonts w:asciiTheme="majorBidi" w:hAnsiTheme="majorBidi" w:cs="David"/>
                <w:b/>
                <w:bCs/>
                <w:sz w:val="28"/>
                <w:szCs w:val="28"/>
                <w:rtl/>
              </w:rPr>
              <w:t xml:space="preserve">תשלום </w:t>
            </w:r>
            <w:r w:rsidR="006C095B" w:rsidRPr="00510FC6">
              <w:rPr>
                <w:rFonts w:asciiTheme="majorBidi" w:hAnsiTheme="majorBidi" w:cs="David" w:hint="cs"/>
                <w:b/>
                <w:bCs/>
                <w:sz w:val="28"/>
                <w:szCs w:val="28"/>
                <w:rtl/>
              </w:rPr>
              <w:t>מתוך</w:t>
            </w:r>
            <w:r w:rsidR="006C095B" w:rsidRPr="00510FC6">
              <w:rPr>
                <w:rFonts w:asciiTheme="majorBidi" w:hAnsiTheme="majorBidi" w:cs="David"/>
                <w:b/>
                <w:bCs/>
                <w:sz w:val="28"/>
                <w:szCs w:val="28"/>
                <w:rtl/>
              </w:rPr>
              <w:t xml:space="preserve"> </w:t>
            </w:r>
            <w:r w:rsidR="009F6D25" w:rsidRPr="00510FC6">
              <w:rPr>
                <w:rFonts w:asciiTheme="majorBidi" w:hAnsiTheme="majorBidi" w:cs="David"/>
                <w:b/>
                <w:bCs/>
                <w:sz w:val="28"/>
                <w:szCs w:val="28"/>
                <w:rtl/>
              </w:rPr>
              <w:t>ה</w:t>
            </w:r>
            <w:r w:rsidR="009F6D25" w:rsidRPr="00510FC6">
              <w:rPr>
                <w:rFonts w:asciiTheme="majorBidi" w:hAnsiTheme="majorBidi" w:cs="David" w:hint="cs"/>
                <w:b/>
                <w:bCs/>
                <w:sz w:val="28"/>
                <w:szCs w:val="28"/>
                <w:rtl/>
              </w:rPr>
              <w:t>מענק</w:t>
            </w:r>
            <w:r w:rsidR="00585BF3">
              <w:rPr>
                <w:rFonts w:asciiTheme="majorBidi" w:hAnsiTheme="majorBidi" w:cs="David" w:hint="cs"/>
                <w:b/>
                <w:bCs/>
                <w:sz w:val="28"/>
                <w:szCs w:val="28"/>
                <w:rtl/>
              </w:rPr>
              <w:t xml:space="preserve"> </w:t>
            </w:r>
            <w:r w:rsidR="00585BF3" w:rsidRPr="00427DBC">
              <w:rPr>
                <w:rFonts w:asciiTheme="majorBidi" w:hAnsiTheme="majorBidi" w:cs="David" w:hint="cs"/>
                <w:b/>
                <w:bCs/>
                <w:sz w:val="28"/>
                <w:szCs w:val="28"/>
                <w:rtl/>
              </w:rPr>
              <w:t>בהתאם</w:t>
            </w:r>
            <w:r w:rsidR="00585BF3" w:rsidRPr="00427DBC">
              <w:rPr>
                <w:rFonts w:asciiTheme="majorBidi" w:hAnsiTheme="majorBidi" w:cs="David"/>
                <w:b/>
                <w:bCs/>
                <w:sz w:val="28"/>
                <w:szCs w:val="28"/>
                <w:rtl/>
              </w:rPr>
              <w:t xml:space="preserve"> </w:t>
            </w:r>
            <w:r w:rsidR="00585BF3" w:rsidRPr="00427DBC">
              <w:rPr>
                <w:rFonts w:asciiTheme="majorBidi" w:hAnsiTheme="majorBidi" w:cs="David" w:hint="cs"/>
                <w:b/>
                <w:bCs/>
                <w:sz w:val="28"/>
                <w:szCs w:val="28"/>
                <w:rtl/>
              </w:rPr>
              <w:t>למועד</w:t>
            </w:r>
            <w:r w:rsidR="00585BF3" w:rsidRPr="00427DBC">
              <w:rPr>
                <w:rFonts w:asciiTheme="majorBidi" w:hAnsiTheme="majorBidi" w:cs="David"/>
                <w:b/>
                <w:bCs/>
                <w:sz w:val="28"/>
                <w:szCs w:val="28"/>
                <w:rtl/>
              </w:rPr>
              <w:t xml:space="preserve"> </w:t>
            </w:r>
            <w:r w:rsidR="00585BF3" w:rsidRPr="00427DBC">
              <w:rPr>
                <w:rFonts w:asciiTheme="majorBidi" w:hAnsiTheme="majorBidi" w:cs="David" w:hint="cs"/>
                <w:b/>
                <w:bCs/>
                <w:sz w:val="28"/>
                <w:szCs w:val="28"/>
                <w:rtl/>
              </w:rPr>
              <w:t>הביצוע</w:t>
            </w:r>
          </w:p>
        </w:tc>
      </w:tr>
      <w:tr w:rsidR="009F6D25" w:rsidRPr="00510FC6" w14:paraId="6D82F45F" w14:textId="77777777" w:rsidTr="00427DBC">
        <w:trPr>
          <w:trHeight w:val="442"/>
        </w:trPr>
        <w:tc>
          <w:tcPr>
            <w:tcW w:w="1666" w:type="pct"/>
            <w:vMerge w:val="restart"/>
            <w:vAlign w:val="center"/>
          </w:tcPr>
          <w:p w14:paraId="595D3C25" w14:textId="315DDEEF" w:rsidR="009F6D25" w:rsidRPr="00510FC6" w:rsidRDefault="00D446F7" w:rsidP="00D446F7">
            <w:pPr>
              <w:pStyle w:val="affb"/>
              <w:spacing w:line="360" w:lineRule="auto"/>
              <w:jc w:val="center"/>
              <w:rPr>
                <w:rFonts w:asciiTheme="majorBidi" w:hAnsiTheme="majorBidi" w:cs="David"/>
                <w:sz w:val="24"/>
                <w:szCs w:val="24"/>
                <w:rtl/>
              </w:rPr>
            </w:pPr>
            <w:r w:rsidRPr="00510FC6">
              <w:rPr>
                <w:rFonts w:cs="David" w:hint="cs"/>
                <w:szCs w:val="24"/>
                <w:rtl/>
              </w:rPr>
              <w:t>העברת</w:t>
            </w:r>
            <w:r w:rsidRPr="00510FC6">
              <w:rPr>
                <w:rFonts w:cs="David"/>
                <w:szCs w:val="24"/>
                <w:rtl/>
              </w:rPr>
              <w:t xml:space="preserve"> </w:t>
            </w:r>
            <w:r w:rsidRPr="00510FC6">
              <w:rPr>
                <w:rFonts w:cs="David" w:hint="cs"/>
                <w:szCs w:val="24"/>
                <w:rtl/>
              </w:rPr>
              <w:t>הדיווח</w:t>
            </w:r>
            <w:r w:rsidRPr="00510FC6">
              <w:rPr>
                <w:rFonts w:cs="David"/>
                <w:szCs w:val="24"/>
                <w:rtl/>
              </w:rPr>
              <w:t xml:space="preserve"> </w:t>
            </w:r>
            <w:r w:rsidRPr="00510FC6">
              <w:rPr>
                <w:rFonts w:cs="David" w:hint="cs"/>
                <w:szCs w:val="24"/>
                <w:rtl/>
              </w:rPr>
              <w:t>על</w:t>
            </w:r>
            <w:r w:rsidR="009F6D25" w:rsidRPr="00510FC6">
              <w:rPr>
                <w:rFonts w:cs="David"/>
                <w:szCs w:val="24"/>
                <w:rtl/>
              </w:rPr>
              <w:t xml:space="preserve"> </w:t>
            </w:r>
            <w:r w:rsidR="009F6D25" w:rsidRPr="00510FC6">
              <w:rPr>
                <w:rFonts w:cs="David" w:hint="cs"/>
                <w:szCs w:val="24"/>
                <w:rtl/>
              </w:rPr>
              <w:t>סיום</w:t>
            </w:r>
            <w:r w:rsidR="009F6D25" w:rsidRPr="00510FC6">
              <w:rPr>
                <w:rFonts w:cs="David"/>
                <w:szCs w:val="24"/>
                <w:rtl/>
              </w:rPr>
              <w:t xml:space="preserve"> </w:t>
            </w:r>
            <w:r w:rsidR="009F6D25" w:rsidRPr="00510FC6">
              <w:rPr>
                <w:rFonts w:cs="David" w:hint="cs"/>
                <w:szCs w:val="24"/>
                <w:rtl/>
              </w:rPr>
              <w:t>התקנה</w:t>
            </w:r>
            <w:r w:rsidR="009F6D25" w:rsidRPr="00510FC6">
              <w:rPr>
                <w:rFonts w:cs="David"/>
                <w:szCs w:val="24"/>
                <w:rtl/>
              </w:rPr>
              <w:t xml:space="preserve"> </w:t>
            </w:r>
            <w:r w:rsidR="009F6D25" w:rsidRPr="00510FC6">
              <w:rPr>
                <w:rFonts w:cs="David" w:hint="cs"/>
                <w:szCs w:val="24"/>
                <w:rtl/>
              </w:rPr>
              <w:t>של</w:t>
            </w:r>
            <w:r w:rsidR="009F6D25" w:rsidRPr="00510FC6">
              <w:rPr>
                <w:rFonts w:cs="David"/>
                <w:szCs w:val="24"/>
                <w:rtl/>
              </w:rPr>
              <w:t xml:space="preserve"> </w:t>
            </w:r>
            <w:r w:rsidR="009F6D25" w:rsidRPr="00510FC6">
              <w:rPr>
                <w:rFonts w:cs="David" w:hint="cs"/>
                <w:szCs w:val="24"/>
                <w:rtl/>
              </w:rPr>
              <w:t>הציוד</w:t>
            </w:r>
            <w:r w:rsidR="009F6D25" w:rsidRPr="00510FC6">
              <w:rPr>
                <w:rFonts w:cs="David"/>
                <w:szCs w:val="24"/>
                <w:rtl/>
              </w:rPr>
              <w:t xml:space="preserve"> </w:t>
            </w:r>
            <w:r w:rsidR="00455947" w:rsidRPr="00510FC6">
              <w:rPr>
                <w:rFonts w:cs="David" w:hint="cs"/>
                <w:szCs w:val="24"/>
                <w:rtl/>
              </w:rPr>
              <w:t>החדש</w:t>
            </w:r>
            <w:r w:rsidR="00534049" w:rsidRPr="00510FC6">
              <w:rPr>
                <w:rFonts w:cs="David"/>
                <w:szCs w:val="24"/>
                <w:rtl/>
              </w:rPr>
              <w:t xml:space="preserve"> </w:t>
            </w:r>
            <w:r w:rsidR="00534049" w:rsidRPr="00510FC6">
              <w:rPr>
                <w:rFonts w:cs="David" w:hint="cs"/>
                <w:szCs w:val="24"/>
                <w:rtl/>
              </w:rPr>
              <w:t>ואישורו</w:t>
            </w:r>
            <w:r w:rsidR="00455947" w:rsidRPr="00510FC6">
              <w:rPr>
                <w:rFonts w:cs="David"/>
                <w:szCs w:val="24"/>
                <w:rtl/>
              </w:rPr>
              <w:t xml:space="preserve">, </w:t>
            </w:r>
            <w:r w:rsidR="00455947" w:rsidRPr="00510FC6">
              <w:rPr>
                <w:rFonts w:cs="David" w:hint="cs"/>
                <w:szCs w:val="24"/>
                <w:rtl/>
              </w:rPr>
              <w:t>אישור</w:t>
            </w:r>
            <w:r w:rsidR="00455947" w:rsidRPr="00510FC6">
              <w:rPr>
                <w:rFonts w:cs="David"/>
                <w:szCs w:val="24"/>
                <w:rtl/>
              </w:rPr>
              <w:t xml:space="preserve"> </w:t>
            </w:r>
            <w:r w:rsidR="00455947" w:rsidRPr="00510FC6">
              <w:rPr>
                <w:rFonts w:cs="David" w:hint="cs"/>
                <w:szCs w:val="24"/>
                <w:rtl/>
              </w:rPr>
              <w:t>גריטה</w:t>
            </w:r>
            <w:r w:rsidR="00455947" w:rsidRPr="00510FC6">
              <w:rPr>
                <w:rFonts w:cs="David"/>
                <w:szCs w:val="24"/>
                <w:rtl/>
              </w:rPr>
              <w:t xml:space="preserve"> </w:t>
            </w:r>
            <w:r w:rsidR="00455947" w:rsidRPr="00510FC6">
              <w:rPr>
                <w:rFonts w:cs="David" w:hint="cs"/>
                <w:szCs w:val="24"/>
                <w:rtl/>
              </w:rPr>
              <w:t>של</w:t>
            </w:r>
            <w:r w:rsidR="00455947" w:rsidRPr="00510FC6">
              <w:rPr>
                <w:rFonts w:cs="David"/>
                <w:szCs w:val="24"/>
                <w:rtl/>
              </w:rPr>
              <w:t xml:space="preserve"> </w:t>
            </w:r>
            <w:r w:rsidR="00455947" w:rsidRPr="00510FC6">
              <w:rPr>
                <w:rFonts w:cs="David" w:hint="cs"/>
                <w:szCs w:val="24"/>
                <w:rtl/>
              </w:rPr>
              <w:t>הציוד</w:t>
            </w:r>
            <w:r w:rsidR="00455947" w:rsidRPr="00510FC6">
              <w:rPr>
                <w:rFonts w:cs="David"/>
                <w:szCs w:val="24"/>
                <w:rtl/>
              </w:rPr>
              <w:t xml:space="preserve"> </w:t>
            </w:r>
            <w:r w:rsidR="00455947" w:rsidRPr="00510FC6">
              <w:rPr>
                <w:rFonts w:cs="David" w:hint="cs"/>
                <w:szCs w:val="24"/>
                <w:rtl/>
              </w:rPr>
              <w:t>הישן</w:t>
            </w:r>
            <w:r w:rsidR="00455947" w:rsidRPr="00510FC6">
              <w:rPr>
                <w:rFonts w:cs="David"/>
                <w:szCs w:val="24"/>
                <w:rtl/>
              </w:rPr>
              <w:t xml:space="preserve"> </w:t>
            </w:r>
            <w:r w:rsidR="00455947" w:rsidRPr="00510FC6">
              <w:rPr>
                <w:rFonts w:cs="David" w:hint="cs"/>
                <w:szCs w:val="24"/>
                <w:rtl/>
              </w:rPr>
              <w:t>ואישור</w:t>
            </w:r>
            <w:r w:rsidR="00455947" w:rsidRPr="00510FC6">
              <w:rPr>
                <w:rFonts w:cs="David"/>
                <w:szCs w:val="24"/>
                <w:rtl/>
              </w:rPr>
              <w:t xml:space="preserve"> </w:t>
            </w:r>
            <w:r w:rsidR="00455947" w:rsidRPr="00510FC6">
              <w:rPr>
                <w:rFonts w:cs="David" w:hint="cs"/>
                <w:szCs w:val="24"/>
                <w:rtl/>
              </w:rPr>
              <w:t>בגין</w:t>
            </w:r>
            <w:r w:rsidR="00455947" w:rsidRPr="00510FC6">
              <w:rPr>
                <w:rFonts w:cs="David"/>
                <w:szCs w:val="24"/>
                <w:rtl/>
              </w:rPr>
              <w:t xml:space="preserve"> </w:t>
            </w:r>
            <w:r w:rsidR="00455947" w:rsidRPr="00510FC6">
              <w:rPr>
                <w:rFonts w:cs="David" w:hint="cs"/>
                <w:szCs w:val="24"/>
                <w:rtl/>
              </w:rPr>
              <w:t>הוצאות</w:t>
            </w:r>
            <w:r w:rsidR="00455947" w:rsidRPr="00510FC6">
              <w:rPr>
                <w:rFonts w:cs="David"/>
                <w:szCs w:val="24"/>
                <w:rtl/>
              </w:rPr>
              <w:t xml:space="preserve"> </w:t>
            </w:r>
            <w:r w:rsidR="00455947" w:rsidRPr="00510FC6">
              <w:rPr>
                <w:rFonts w:cs="David" w:hint="cs"/>
                <w:szCs w:val="24"/>
                <w:rtl/>
              </w:rPr>
              <w:t>הפרוקיט</w:t>
            </w:r>
            <w:r w:rsidR="00455947" w:rsidRPr="00510FC6">
              <w:rPr>
                <w:rFonts w:cs="David"/>
                <w:szCs w:val="24"/>
                <w:rtl/>
              </w:rPr>
              <w:t xml:space="preserve"> </w:t>
            </w:r>
            <w:r w:rsidR="00455947" w:rsidRPr="00510FC6">
              <w:rPr>
                <w:rFonts w:cs="David" w:hint="cs"/>
                <w:szCs w:val="24"/>
                <w:rtl/>
              </w:rPr>
              <w:t>בפועל</w:t>
            </w:r>
          </w:p>
        </w:tc>
        <w:tc>
          <w:tcPr>
            <w:tcW w:w="2081" w:type="pct"/>
            <w:vAlign w:val="center"/>
          </w:tcPr>
          <w:p w14:paraId="68D92FEE" w14:textId="77777777" w:rsidR="009F6D25" w:rsidRPr="00510FC6" w:rsidRDefault="009F6D25" w:rsidP="006301A8">
            <w:pPr>
              <w:tabs>
                <w:tab w:val="left" w:pos="4969"/>
              </w:tabs>
              <w:spacing w:line="360" w:lineRule="auto"/>
              <w:jc w:val="center"/>
              <w:rPr>
                <w:rFonts w:asciiTheme="majorBidi" w:hAnsiTheme="majorBidi"/>
                <w:szCs w:val="24"/>
                <w:rtl/>
              </w:rPr>
            </w:pPr>
            <w:r w:rsidRPr="00510FC6">
              <w:rPr>
                <w:rFonts w:hint="eastAsia"/>
                <w:sz w:val="22"/>
                <w:szCs w:val="22"/>
                <w:rtl/>
              </w:rPr>
              <w:t>עד</w:t>
            </w:r>
            <w:r w:rsidRPr="00510FC6">
              <w:rPr>
                <w:sz w:val="22"/>
                <w:szCs w:val="22"/>
                <w:rtl/>
              </w:rPr>
              <w:t xml:space="preserve"> 12 </w:t>
            </w:r>
            <w:r w:rsidRPr="00510FC6">
              <w:rPr>
                <w:rFonts w:hint="eastAsia"/>
                <w:sz w:val="22"/>
                <w:szCs w:val="22"/>
                <w:rtl/>
              </w:rPr>
              <w:t>חודשים</w:t>
            </w:r>
            <w:r w:rsidRPr="00510FC6">
              <w:rPr>
                <w:sz w:val="22"/>
                <w:szCs w:val="22"/>
                <w:rtl/>
              </w:rPr>
              <w:t xml:space="preserve"> </w:t>
            </w:r>
            <w:r w:rsidRPr="00510FC6">
              <w:rPr>
                <w:rFonts w:hint="eastAsia"/>
                <w:sz w:val="22"/>
                <w:szCs w:val="22"/>
                <w:rtl/>
              </w:rPr>
              <w:t>מיום</w:t>
            </w:r>
            <w:r w:rsidRPr="00510FC6">
              <w:rPr>
                <w:sz w:val="22"/>
                <w:szCs w:val="22"/>
                <w:rtl/>
              </w:rPr>
              <w:t xml:space="preserve"> </w:t>
            </w:r>
            <w:r w:rsidRPr="00510FC6">
              <w:rPr>
                <w:rFonts w:hint="eastAsia"/>
                <w:sz w:val="22"/>
                <w:szCs w:val="22"/>
                <w:rtl/>
              </w:rPr>
              <w:t>התחלת</w:t>
            </w:r>
            <w:r w:rsidRPr="00510FC6">
              <w:rPr>
                <w:sz w:val="22"/>
                <w:szCs w:val="22"/>
                <w:rtl/>
              </w:rPr>
              <w:t xml:space="preserve"> </w:t>
            </w:r>
            <w:r w:rsidRPr="00510FC6">
              <w:rPr>
                <w:rFonts w:hint="eastAsia"/>
                <w:sz w:val="22"/>
                <w:szCs w:val="22"/>
                <w:rtl/>
              </w:rPr>
              <w:t>ההסכם</w:t>
            </w:r>
          </w:p>
        </w:tc>
        <w:tc>
          <w:tcPr>
            <w:tcW w:w="1252" w:type="pct"/>
            <w:vAlign w:val="center"/>
          </w:tcPr>
          <w:p w14:paraId="6F10AB27" w14:textId="2CEE170D" w:rsidR="009F6D25" w:rsidRPr="00510FC6" w:rsidRDefault="009F6D25" w:rsidP="006301A8">
            <w:pPr>
              <w:tabs>
                <w:tab w:val="left" w:pos="4969"/>
              </w:tabs>
              <w:spacing w:line="360" w:lineRule="auto"/>
              <w:jc w:val="center"/>
              <w:rPr>
                <w:rFonts w:asciiTheme="majorBidi" w:hAnsiTheme="majorBidi"/>
                <w:szCs w:val="24"/>
              </w:rPr>
            </w:pPr>
            <w:r w:rsidRPr="00510FC6">
              <w:rPr>
                <w:szCs w:val="24"/>
                <w:rtl/>
              </w:rPr>
              <w:t>100</w:t>
            </w:r>
          </w:p>
        </w:tc>
      </w:tr>
      <w:tr w:rsidR="009F6D25" w:rsidRPr="00510FC6" w14:paraId="25988F98" w14:textId="77777777" w:rsidTr="00427DBC">
        <w:trPr>
          <w:trHeight w:val="443"/>
        </w:trPr>
        <w:tc>
          <w:tcPr>
            <w:tcW w:w="1666" w:type="pct"/>
            <w:vMerge/>
            <w:vAlign w:val="center"/>
          </w:tcPr>
          <w:p w14:paraId="53E5CE6E" w14:textId="77777777" w:rsidR="009F6D25" w:rsidRPr="00510FC6" w:rsidRDefault="009F6D25" w:rsidP="006301A8">
            <w:pPr>
              <w:pStyle w:val="affb"/>
              <w:spacing w:line="360" w:lineRule="auto"/>
              <w:jc w:val="center"/>
              <w:rPr>
                <w:rFonts w:cs="David"/>
                <w:b/>
                <w:bCs/>
                <w:sz w:val="24"/>
                <w:szCs w:val="24"/>
                <w:rtl/>
              </w:rPr>
            </w:pPr>
          </w:p>
        </w:tc>
        <w:tc>
          <w:tcPr>
            <w:tcW w:w="2081" w:type="pct"/>
            <w:vAlign w:val="center"/>
          </w:tcPr>
          <w:p w14:paraId="322D3DC9" w14:textId="77777777" w:rsidR="009F6D25" w:rsidRPr="00510FC6" w:rsidRDefault="009F6D25" w:rsidP="006301A8">
            <w:pPr>
              <w:tabs>
                <w:tab w:val="left" w:pos="4969"/>
              </w:tabs>
              <w:spacing w:line="360" w:lineRule="auto"/>
              <w:jc w:val="center"/>
              <w:rPr>
                <w:sz w:val="22"/>
                <w:szCs w:val="22"/>
                <w:rtl/>
              </w:rPr>
            </w:pPr>
            <w:r w:rsidRPr="00510FC6">
              <w:rPr>
                <w:rFonts w:hint="eastAsia"/>
                <w:sz w:val="22"/>
                <w:szCs w:val="22"/>
                <w:rtl/>
              </w:rPr>
              <w:t>בין</w:t>
            </w:r>
            <w:r w:rsidRPr="00510FC6">
              <w:rPr>
                <w:sz w:val="22"/>
                <w:szCs w:val="22"/>
                <w:rtl/>
              </w:rPr>
              <w:t xml:space="preserve"> 12 </w:t>
            </w:r>
            <w:r w:rsidRPr="00510FC6">
              <w:rPr>
                <w:rFonts w:hint="eastAsia"/>
                <w:sz w:val="22"/>
                <w:szCs w:val="22"/>
                <w:rtl/>
              </w:rPr>
              <w:t>ועד</w:t>
            </w:r>
            <w:r w:rsidRPr="00510FC6">
              <w:rPr>
                <w:sz w:val="22"/>
                <w:szCs w:val="22"/>
                <w:rtl/>
              </w:rPr>
              <w:t xml:space="preserve"> 18 </w:t>
            </w:r>
            <w:r w:rsidRPr="00510FC6">
              <w:rPr>
                <w:rFonts w:hint="eastAsia"/>
                <w:sz w:val="22"/>
                <w:szCs w:val="22"/>
                <w:rtl/>
              </w:rPr>
              <w:t>חודשים</w:t>
            </w:r>
            <w:r w:rsidRPr="00510FC6">
              <w:rPr>
                <w:sz w:val="22"/>
                <w:szCs w:val="22"/>
                <w:rtl/>
              </w:rPr>
              <w:t xml:space="preserve"> </w:t>
            </w:r>
            <w:r w:rsidRPr="00510FC6">
              <w:rPr>
                <w:rFonts w:hint="eastAsia"/>
                <w:sz w:val="22"/>
                <w:szCs w:val="22"/>
                <w:rtl/>
              </w:rPr>
              <w:t>מיום</w:t>
            </w:r>
            <w:r w:rsidRPr="00510FC6">
              <w:rPr>
                <w:sz w:val="22"/>
                <w:szCs w:val="22"/>
                <w:rtl/>
              </w:rPr>
              <w:t xml:space="preserve"> </w:t>
            </w:r>
            <w:r w:rsidRPr="00510FC6">
              <w:rPr>
                <w:rFonts w:hint="eastAsia"/>
                <w:sz w:val="22"/>
                <w:szCs w:val="22"/>
                <w:rtl/>
              </w:rPr>
              <w:t>התחלת</w:t>
            </w:r>
            <w:r w:rsidRPr="00510FC6">
              <w:rPr>
                <w:sz w:val="22"/>
                <w:szCs w:val="22"/>
                <w:rtl/>
              </w:rPr>
              <w:t xml:space="preserve"> </w:t>
            </w:r>
            <w:r w:rsidRPr="00510FC6">
              <w:rPr>
                <w:rFonts w:hint="eastAsia"/>
                <w:sz w:val="22"/>
                <w:szCs w:val="22"/>
                <w:rtl/>
              </w:rPr>
              <w:t>ההסכם</w:t>
            </w:r>
          </w:p>
        </w:tc>
        <w:tc>
          <w:tcPr>
            <w:tcW w:w="1252" w:type="pct"/>
            <w:vAlign w:val="center"/>
          </w:tcPr>
          <w:p w14:paraId="0CA80A1C" w14:textId="232A4345" w:rsidR="009F6D25" w:rsidRPr="00510FC6" w:rsidRDefault="009F6D25" w:rsidP="006301A8">
            <w:pPr>
              <w:tabs>
                <w:tab w:val="left" w:pos="4969"/>
              </w:tabs>
              <w:spacing w:line="360" w:lineRule="auto"/>
              <w:jc w:val="center"/>
              <w:rPr>
                <w:sz w:val="22"/>
                <w:szCs w:val="22"/>
                <w:rtl/>
              </w:rPr>
            </w:pPr>
            <w:r w:rsidRPr="00510FC6">
              <w:rPr>
                <w:sz w:val="22"/>
                <w:szCs w:val="22"/>
                <w:rtl/>
              </w:rPr>
              <w:t>90</w:t>
            </w:r>
          </w:p>
        </w:tc>
      </w:tr>
      <w:tr w:rsidR="009F6D25" w:rsidRPr="00510FC6" w14:paraId="46C80456" w14:textId="77777777" w:rsidTr="00427DBC">
        <w:trPr>
          <w:trHeight w:val="442"/>
        </w:trPr>
        <w:tc>
          <w:tcPr>
            <w:tcW w:w="1666" w:type="pct"/>
            <w:vMerge/>
            <w:vAlign w:val="center"/>
          </w:tcPr>
          <w:p w14:paraId="68C96F44" w14:textId="77777777" w:rsidR="009F6D25" w:rsidRPr="00510FC6" w:rsidRDefault="009F6D25" w:rsidP="006301A8">
            <w:pPr>
              <w:pStyle w:val="affb"/>
              <w:spacing w:line="360" w:lineRule="auto"/>
              <w:jc w:val="center"/>
              <w:rPr>
                <w:rFonts w:cs="David"/>
                <w:b/>
                <w:bCs/>
                <w:sz w:val="24"/>
                <w:szCs w:val="24"/>
                <w:rtl/>
              </w:rPr>
            </w:pPr>
          </w:p>
        </w:tc>
        <w:tc>
          <w:tcPr>
            <w:tcW w:w="2081" w:type="pct"/>
            <w:vAlign w:val="center"/>
          </w:tcPr>
          <w:p w14:paraId="12BE74A0" w14:textId="1ABF85EA" w:rsidR="009F6D25" w:rsidRPr="00510FC6" w:rsidRDefault="009F6D25" w:rsidP="000807B6">
            <w:pPr>
              <w:tabs>
                <w:tab w:val="left" w:pos="4969"/>
              </w:tabs>
              <w:spacing w:line="360" w:lineRule="auto"/>
              <w:jc w:val="center"/>
              <w:rPr>
                <w:sz w:val="22"/>
                <w:szCs w:val="22"/>
                <w:rtl/>
              </w:rPr>
            </w:pPr>
            <w:r w:rsidRPr="00510FC6">
              <w:rPr>
                <w:rFonts w:hint="eastAsia"/>
                <w:sz w:val="22"/>
                <w:szCs w:val="22"/>
                <w:rtl/>
              </w:rPr>
              <w:t>בין</w:t>
            </w:r>
            <w:r w:rsidRPr="00510FC6">
              <w:rPr>
                <w:sz w:val="22"/>
                <w:szCs w:val="22"/>
                <w:rtl/>
              </w:rPr>
              <w:t xml:space="preserve"> 18 </w:t>
            </w:r>
            <w:r w:rsidRPr="00510FC6">
              <w:rPr>
                <w:rFonts w:hint="eastAsia"/>
                <w:sz w:val="22"/>
                <w:szCs w:val="22"/>
                <w:rtl/>
              </w:rPr>
              <w:t>ועד</w:t>
            </w:r>
            <w:r w:rsidRPr="00510FC6">
              <w:rPr>
                <w:sz w:val="22"/>
                <w:szCs w:val="22"/>
                <w:rtl/>
              </w:rPr>
              <w:t xml:space="preserve"> </w:t>
            </w:r>
            <w:r w:rsidR="000807B6" w:rsidRPr="00510FC6">
              <w:rPr>
                <w:sz w:val="22"/>
                <w:szCs w:val="22"/>
                <w:rtl/>
              </w:rPr>
              <w:t>24</w:t>
            </w:r>
            <w:r w:rsidRPr="00510FC6">
              <w:rPr>
                <w:sz w:val="22"/>
                <w:szCs w:val="22"/>
                <w:rtl/>
              </w:rPr>
              <w:t xml:space="preserve"> </w:t>
            </w:r>
            <w:r w:rsidRPr="00510FC6">
              <w:rPr>
                <w:rFonts w:hint="eastAsia"/>
                <w:sz w:val="22"/>
                <w:szCs w:val="22"/>
                <w:rtl/>
              </w:rPr>
              <w:t>חודשים</w:t>
            </w:r>
            <w:r w:rsidRPr="00510FC6">
              <w:rPr>
                <w:sz w:val="22"/>
                <w:szCs w:val="22"/>
                <w:rtl/>
              </w:rPr>
              <w:t xml:space="preserve"> </w:t>
            </w:r>
            <w:r w:rsidRPr="00510FC6">
              <w:rPr>
                <w:rFonts w:hint="eastAsia"/>
                <w:sz w:val="22"/>
                <w:szCs w:val="22"/>
                <w:rtl/>
              </w:rPr>
              <w:t>מיום</w:t>
            </w:r>
            <w:r w:rsidRPr="00510FC6">
              <w:rPr>
                <w:sz w:val="22"/>
                <w:szCs w:val="22"/>
                <w:rtl/>
              </w:rPr>
              <w:t xml:space="preserve"> </w:t>
            </w:r>
            <w:r w:rsidRPr="00510FC6">
              <w:rPr>
                <w:rFonts w:hint="eastAsia"/>
                <w:sz w:val="22"/>
                <w:szCs w:val="22"/>
                <w:rtl/>
              </w:rPr>
              <w:t>התחלת</w:t>
            </w:r>
            <w:r w:rsidRPr="00510FC6">
              <w:rPr>
                <w:sz w:val="22"/>
                <w:szCs w:val="22"/>
                <w:rtl/>
              </w:rPr>
              <w:t xml:space="preserve"> </w:t>
            </w:r>
            <w:r w:rsidRPr="00510FC6">
              <w:rPr>
                <w:rFonts w:hint="eastAsia"/>
                <w:sz w:val="22"/>
                <w:szCs w:val="22"/>
                <w:rtl/>
              </w:rPr>
              <w:t>ההסכם</w:t>
            </w:r>
          </w:p>
        </w:tc>
        <w:tc>
          <w:tcPr>
            <w:tcW w:w="1252" w:type="pct"/>
            <w:vAlign w:val="center"/>
          </w:tcPr>
          <w:p w14:paraId="2F8CC756" w14:textId="66D5065B" w:rsidR="009F6D25" w:rsidRPr="00510FC6" w:rsidRDefault="009F6D25" w:rsidP="006301A8">
            <w:pPr>
              <w:tabs>
                <w:tab w:val="left" w:pos="4969"/>
              </w:tabs>
              <w:spacing w:line="360" w:lineRule="auto"/>
              <w:jc w:val="center"/>
              <w:rPr>
                <w:sz w:val="22"/>
                <w:szCs w:val="22"/>
                <w:rtl/>
              </w:rPr>
            </w:pPr>
            <w:r w:rsidRPr="00510FC6">
              <w:rPr>
                <w:sz w:val="22"/>
                <w:szCs w:val="22"/>
                <w:rtl/>
              </w:rPr>
              <w:t>80</w:t>
            </w:r>
          </w:p>
        </w:tc>
      </w:tr>
    </w:tbl>
    <w:p w14:paraId="1C76D83B" w14:textId="77777777" w:rsidR="000760F7" w:rsidRPr="00510FC6" w:rsidRDefault="000760F7" w:rsidP="000760F7">
      <w:pPr>
        <w:tabs>
          <w:tab w:val="left" w:pos="8958"/>
        </w:tabs>
        <w:spacing w:line="360" w:lineRule="auto"/>
        <w:ind w:left="1276" w:right="567"/>
        <w:jc w:val="both"/>
        <w:rPr>
          <w:rFonts w:asciiTheme="majorBidi" w:hAnsiTheme="majorBidi"/>
          <w:szCs w:val="24"/>
        </w:rPr>
      </w:pPr>
    </w:p>
    <w:p w14:paraId="57AA900A" w14:textId="7427335A" w:rsidR="00677313" w:rsidRPr="00510FC6" w:rsidRDefault="005C607D" w:rsidP="0064238F">
      <w:pPr>
        <w:numPr>
          <w:ilvl w:val="1"/>
          <w:numId w:val="26"/>
        </w:numPr>
        <w:tabs>
          <w:tab w:val="clear" w:pos="1276"/>
          <w:tab w:val="num" w:pos="1134"/>
          <w:tab w:val="left" w:pos="8958"/>
        </w:tabs>
        <w:spacing w:line="360" w:lineRule="auto"/>
        <w:ind w:left="1134" w:right="0"/>
        <w:jc w:val="both"/>
        <w:rPr>
          <w:szCs w:val="24"/>
        </w:rPr>
      </w:pPr>
      <w:r w:rsidRPr="00510FC6">
        <w:rPr>
          <w:szCs w:val="24"/>
          <w:rtl/>
        </w:rPr>
        <w:t xml:space="preserve">70% </w:t>
      </w:r>
      <w:r w:rsidRPr="00510FC6">
        <w:rPr>
          <w:rFonts w:hint="eastAsia"/>
          <w:szCs w:val="24"/>
          <w:rtl/>
        </w:rPr>
        <w:t>מ</w:t>
      </w:r>
      <w:r w:rsidR="00096792" w:rsidRPr="00510FC6">
        <w:rPr>
          <w:rFonts w:hint="eastAsia"/>
          <w:szCs w:val="24"/>
          <w:rtl/>
        </w:rPr>
        <w:t>המענק</w:t>
      </w:r>
      <w:r w:rsidR="00677313" w:rsidRPr="00510FC6">
        <w:rPr>
          <w:szCs w:val="24"/>
          <w:rtl/>
        </w:rPr>
        <w:t xml:space="preserve"> </w:t>
      </w:r>
      <w:r w:rsidR="00677313" w:rsidRPr="00510FC6">
        <w:rPr>
          <w:rFonts w:hint="eastAsia"/>
          <w:szCs w:val="24"/>
          <w:rtl/>
        </w:rPr>
        <w:t>ישולם</w:t>
      </w:r>
      <w:r w:rsidR="00677313" w:rsidRPr="00510FC6">
        <w:rPr>
          <w:szCs w:val="24"/>
          <w:rtl/>
        </w:rPr>
        <w:t xml:space="preserve"> </w:t>
      </w:r>
      <w:r w:rsidR="00677313" w:rsidRPr="00510FC6">
        <w:rPr>
          <w:rFonts w:hint="eastAsia"/>
          <w:szCs w:val="24"/>
          <w:rtl/>
        </w:rPr>
        <w:t>לאחר</w:t>
      </w:r>
      <w:r w:rsidR="00677313" w:rsidRPr="00510FC6">
        <w:rPr>
          <w:szCs w:val="24"/>
          <w:rtl/>
        </w:rPr>
        <w:t xml:space="preserve"> </w:t>
      </w:r>
      <w:r w:rsidR="00677313" w:rsidRPr="00510FC6">
        <w:rPr>
          <w:rFonts w:hint="eastAsia"/>
          <w:szCs w:val="24"/>
          <w:rtl/>
        </w:rPr>
        <w:t>אישור</w:t>
      </w:r>
      <w:r w:rsidR="00677313" w:rsidRPr="00510FC6">
        <w:rPr>
          <w:szCs w:val="24"/>
          <w:rtl/>
        </w:rPr>
        <w:t xml:space="preserve"> </w:t>
      </w:r>
      <w:r w:rsidR="00677313" w:rsidRPr="00510FC6">
        <w:rPr>
          <w:rFonts w:hint="eastAsia"/>
          <w:szCs w:val="24"/>
          <w:rtl/>
        </w:rPr>
        <w:t>סיום</w:t>
      </w:r>
      <w:r w:rsidR="00677313" w:rsidRPr="00510FC6">
        <w:rPr>
          <w:szCs w:val="24"/>
          <w:rtl/>
        </w:rPr>
        <w:t xml:space="preserve"> </w:t>
      </w:r>
      <w:r w:rsidR="00677313" w:rsidRPr="00510FC6">
        <w:rPr>
          <w:rFonts w:hint="eastAsia"/>
          <w:szCs w:val="24"/>
          <w:rtl/>
        </w:rPr>
        <w:t>התקנה</w:t>
      </w:r>
      <w:r w:rsidR="00677313" w:rsidRPr="00510FC6">
        <w:rPr>
          <w:szCs w:val="24"/>
          <w:rtl/>
        </w:rPr>
        <w:t xml:space="preserve"> </w:t>
      </w:r>
      <w:r w:rsidR="00677313" w:rsidRPr="00510FC6">
        <w:rPr>
          <w:rFonts w:hint="eastAsia"/>
          <w:szCs w:val="24"/>
          <w:rtl/>
        </w:rPr>
        <w:t>של</w:t>
      </w:r>
      <w:r w:rsidR="00677313" w:rsidRPr="00510FC6">
        <w:rPr>
          <w:szCs w:val="24"/>
          <w:rtl/>
        </w:rPr>
        <w:t xml:space="preserve"> </w:t>
      </w:r>
      <w:r w:rsidR="00677313" w:rsidRPr="00510FC6">
        <w:rPr>
          <w:rFonts w:hint="eastAsia"/>
          <w:szCs w:val="24"/>
          <w:rtl/>
        </w:rPr>
        <w:t>הציוד</w:t>
      </w:r>
      <w:r w:rsidR="00677313" w:rsidRPr="00510FC6">
        <w:rPr>
          <w:szCs w:val="24"/>
          <w:rtl/>
        </w:rPr>
        <w:t xml:space="preserve"> </w:t>
      </w:r>
      <w:r w:rsidR="00677313" w:rsidRPr="00510FC6">
        <w:rPr>
          <w:rFonts w:hint="eastAsia"/>
          <w:szCs w:val="24"/>
          <w:rtl/>
        </w:rPr>
        <w:t>החדש</w:t>
      </w:r>
      <w:r w:rsidR="00677313" w:rsidRPr="00510FC6">
        <w:rPr>
          <w:szCs w:val="24"/>
          <w:rtl/>
        </w:rPr>
        <w:t xml:space="preserve"> </w:t>
      </w:r>
      <w:r w:rsidR="00677313" w:rsidRPr="00510FC6">
        <w:rPr>
          <w:rFonts w:hint="eastAsia"/>
          <w:szCs w:val="24"/>
          <w:rtl/>
        </w:rPr>
        <w:t>של</w:t>
      </w:r>
      <w:r w:rsidR="00677313" w:rsidRPr="00510FC6">
        <w:rPr>
          <w:szCs w:val="24"/>
          <w:rtl/>
        </w:rPr>
        <w:t xml:space="preserve"> </w:t>
      </w:r>
      <w:r w:rsidR="00677313" w:rsidRPr="00510FC6">
        <w:rPr>
          <w:rFonts w:hint="eastAsia"/>
          <w:szCs w:val="24"/>
          <w:rtl/>
        </w:rPr>
        <w:t>הפרויקט</w:t>
      </w:r>
      <w:r w:rsidR="00677313" w:rsidRPr="00510FC6">
        <w:rPr>
          <w:szCs w:val="24"/>
          <w:rtl/>
        </w:rPr>
        <w:t xml:space="preserve"> </w:t>
      </w:r>
      <w:r w:rsidR="00677313" w:rsidRPr="00510FC6">
        <w:rPr>
          <w:rFonts w:hint="eastAsia"/>
          <w:szCs w:val="24"/>
          <w:rtl/>
        </w:rPr>
        <w:t>והפעלתו</w:t>
      </w:r>
      <w:r w:rsidR="00677313" w:rsidRPr="00510FC6">
        <w:rPr>
          <w:szCs w:val="24"/>
          <w:rtl/>
        </w:rPr>
        <w:t xml:space="preserve"> </w:t>
      </w:r>
      <w:r w:rsidR="00677313" w:rsidRPr="00510FC6">
        <w:rPr>
          <w:rFonts w:hint="eastAsia"/>
          <w:szCs w:val="24"/>
          <w:rtl/>
        </w:rPr>
        <w:t>המוצלחת</w:t>
      </w:r>
      <w:r w:rsidR="00677313" w:rsidRPr="00510FC6">
        <w:rPr>
          <w:szCs w:val="24"/>
          <w:rtl/>
        </w:rPr>
        <w:t xml:space="preserve">, </w:t>
      </w:r>
      <w:r w:rsidR="00677313" w:rsidRPr="00510FC6">
        <w:rPr>
          <w:rFonts w:hint="eastAsia"/>
          <w:szCs w:val="24"/>
          <w:rtl/>
        </w:rPr>
        <w:t>בכפוף</w:t>
      </w:r>
      <w:r w:rsidR="00677313" w:rsidRPr="00510FC6">
        <w:rPr>
          <w:szCs w:val="24"/>
          <w:rtl/>
        </w:rPr>
        <w:t xml:space="preserve"> </w:t>
      </w:r>
      <w:r w:rsidR="00677313" w:rsidRPr="00510FC6">
        <w:rPr>
          <w:rFonts w:hint="eastAsia"/>
          <w:szCs w:val="24"/>
          <w:rtl/>
        </w:rPr>
        <w:t>לאישור</w:t>
      </w:r>
      <w:r w:rsidR="00677313" w:rsidRPr="00510FC6">
        <w:rPr>
          <w:szCs w:val="24"/>
          <w:rtl/>
        </w:rPr>
        <w:t xml:space="preserve"> </w:t>
      </w:r>
      <w:r w:rsidR="00677313" w:rsidRPr="00510FC6">
        <w:rPr>
          <w:rFonts w:hint="eastAsia"/>
          <w:szCs w:val="24"/>
          <w:rtl/>
        </w:rPr>
        <w:t>המפקח</w:t>
      </w:r>
      <w:r w:rsidR="00677313" w:rsidRPr="00510FC6">
        <w:rPr>
          <w:szCs w:val="24"/>
          <w:rtl/>
        </w:rPr>
        <w:t xml:space="preserve"> </w:t>
      </w:r>
      <w:r w:rsidR="00677313" w:rsidRPr="00510FC6">
        <w:rPr>
          <w:rFonts w:hint="eastAsia"/>
          <w:szCs w:val="24"/>
          <w:rtl/>
        </w:rPr>
        <w:t>מטעם</w:t>
      </w:r>
      <w:r w:rsidR="00677313" w:rsidRPr="00510FC6">
        <w:rPr>
          <w:szCs w:val="24"/>
          <w:rtl/>
        </w:rPr>
        <w:t xml:space="preserve"> </w:t>
      </w:r>
      <w:r w:rsidR="00677313" w:rsidRPr="00510FC6">
        <w:rPr>
          <w:rFonts w:hint="eastAsia"/>
          <w:szCs w:val="24"/>
          <w:rtl/>
        </w:rPr>
        <w:t>המשרד</w:t>
      </w:r>
      <w:r w:rsidR="00677313" w:rsidRPr="00510FC6">
        <w:rPr>
          <w:szCs w:val="24"/>
          <w:rtl/>
        </w:rPr>
        <w:t xml:space="preserve"> </w:t>
      </w:r>
      <w:r w:rsidR="00677313" w:rsidRPr="00510FC6">
        <w:rPr>
          <w:rFonts w:hint="eastAsia"/>
          <w:szCs w:val="24"/>
          <w:rtl/>
        </w:rPr>
        <w:t>כי</w:t>
      </w:r>
      <w:r w:rsidR="00677313" w:rsidRPr="00510FC6">
        <w:rPr>
          <w:szCs w:val="24"/>
          <w:rtl/>
        </w:rPr>
        <w:t>:</w:t>
      </w:r>
    </w:p>
    <w:p w14:paraId="71A78F6A" w14:textId="77777777" w:rsidR="001D39E5" w:rsidRPr="00510FC6" w:rsidRDefault="001D39E5" w:rsidP="000B5618">
      <w:pPr>
        <w:numPr>
          <w:ilvl w:val="2"/>
          <w:numId w:val="26"/>
        </w:numPr>
        <w:spacing w:line="360" w:lineRule="auto"/>
        <w:ind w:right="0"/>
        <w:jc w:val="both"/>
        <w:rPr>
          <w:szCs w:val="24"/>
          <w:rtl/>
        </w:rPr>
      </w:pPr>
      <w:r w:rsidRPr="00510FC6">
        <w:rPr>
          <w:rFonts w:hint="eastAsia"/>
          <w:szCs w:val="24"/>
          <w:rtl/>
        </w:rPr>
        <w:t>כל</w:t>
      </w:r>
      <w:r w:rsidRPr="00510FC6">
        <w:rPr>
          <w:szCs w:val="24"/>
          <w:rtl/>
        </w:rPr>
        <w:t xml:space="preserve"> </w:t>
      </w:r>
      <w:r w:rsidRPr="00510FC6">
        <w:rPr>
          <w:rFonts w:hint="eastAsia"/>
          <w:szCs w:val="24"/>
          <w:rtl/>
        </w:rPr>
        <w:t>העבודות</w:t>
      </w:r>
      <w:r w:rsidRPr="00510FC6">
        <w:rPr>
          <w:szCs w:val="24"/>
          <w:rtl/>
        </w:rPr>
        <w:t xml:space="preserve"> </w:t>
      </w:r>
      <w:r w:rsidRPr="00510FC6">
        <w:rPr>
          <w:rFonts w:hint="eastAsia"/>
          <w:szCs w:val="24"/>
          <w:rtl/>
        </w:rPr>
        <w:t>על</w:t>
      </w:r>
      <w:r w:rsidRPr="00510FC6">
        <w:rPr>
          <w:szCs w:val="24"/>
          <w:rtl/>
        </w:rPr>
        <w:t xml:space="preserve"> </w:t>
      </w:r>
      <w:r w:rsidRPr="00510FC6">
        <w:rPr>
          <w:rFonts w:hint="eastAsia"/>
          <w:szCs w:val="24"/>
          <w:rtl/>
        </w:rPr>
        <w:t>פי</w:t>
      </w:r>
      <w:r w:rsidRPr="00510FC6">
        <w:rPr>
          <w:szCs w:val="24"/>
          <w:rtl/>
        </w:rPr>
        <w:t xml:space="preserve"> </w:t>
      </w:r>
      <w:r w:rsidRPr="00510FC6">
        <w:rPr>
          <w:rFonts w:hint="eastAsia"/>
          <w:szCs w:val="24"/>
          <w:rtl/>
        </w:rPr>
        <w:t>הפרויקט</w:t>
      </w:r>
      <w:r w:rsidRPr="00510FC6">
        <w:rPr>
          <w:szCs w:val="24"/>
          <w:rtl/>
        </w:rPr>
        <w:t xml:space="preserve"> </w:t>
      </w:r>
      <w:r w:rsidRPr="00510FC6">
        <w:rPr>
          <w:rFonts w:hint="eastAsia"/>
          <w:szCs w:val="24"/>
          <w:rtl/>
        </w:rPr>
        <w:t>לאותה</w:t>
      </w:r>
      <w:r w:rsidRPr="00510FC6">
        <w:rPr>
          <w:szCs w:val="24"/>
          <w:rtl/>
        </w:rPr>
        <w:t xml:space="preserve"> </w:t>
      </w:r>
      <w:r w:rsidRPr="00510FC6">
        <w:rPr>
          <w:rFonts w:hint="eastAsia"/>
          <w:szCs w:val="24"/>
          <w:rtl/>
        </w:rPr>
        <w:t>טכנולוגיה</w:t>
      </w:r>
      <w:r w:rsidRPr="00510FC6">
        <w:rPr>
          <w:szCs w:val="24"/>
          <w:rtl/>
        </w:rPr>
        <w:t xml:space="preserve"> </w:t>
      </w:r>
      <w:r w:rsidRPr="00510FC6">
        <w:rPr>
          <w:rFonts w:hint="eastAsia"/>
          <w:szCs w:val="24"/>
          <w:rtl/>
        </w:rPr>
        <w:t>אכן</w:t>
      </w:r>
      <w:r w:rsidRPr="00510FC6">
        <w:rPr>
          <w:szCs w:val="24"/>
          <w:rtl/>
        </w:rPr>
        <w:t xml:space="preserve"> </w:t>
      </w:r>
      <w:r w:rsidRPr="00510FC6">
        <w:rPr>
          <w:rFonts w:hint="eastAsia"/>
          <w:szCs w:val="24"/>
          <w:rtl/>
        </w:rPr>
        <w:t>הסתיימו</w:t>
      </w:r>
      <w:r w:rsidRPr="00510FC6">
        <w:rPr>
          <w:szCs w:val="24"/>
          <w:rtl/>
        </w:rPr>
        <w:t>;</w:t>
      </w:r>
    </w:p>
    <w:p w14:paraId="4435C527" w14:textId="77777777" w:rsidR="001D39E5" w:rsidRPr="00510FC6" w:rsidRDefault="001D39E5" w:rsidP="000B5618">
      <w:pPr>
        <w:numPr>
          <w:ilvl w:val="2"/>
          <w:numId w:val="26"/>
        </w:numPr>
        <w:spacing w:line="360" w:lineRule="auto"/>
        <w:ind w:right="0"/>
        <w:jc w:val="both"/>
        <w:rPr>
          <w:szCs w:val="24"/>
          <w:u w:val="single"/>
        </w:rPr>
      </w:pPr>
      <w:r w:rsidRPr="00510FC6">
        <w:rPr>
          <w:szCs w:val="24"/>
          <w:rtl/>
        </w:rPr>
        <w:t xml:space="preserve">אמצעי מדידת תפקוד המערכות </w:t>
      </w:r>
      <w:r w:rsidRPr="00510FC6">
        <w:rPr>
          <w:rFonts w:hint="eastAsia"/>
          <w:szCs w:val="24"/>
          <w:rtl/>
        </w:rPr>
        <w:t>והחיסכון</w:t>
      </w:r>
      <w:r w:rsidRPr="00510FC6">
        <w:rPr>
          <w:szCs w:val="24"/>
          <w:rtl/>
        </w:rPr>
        <w:t xml:space="preserve">/ההתייעלות לאותה טכנולוגיה אכן נפרסו. </w:t>
      </w:r>
    </w:p>
    <w:p w14:paraId="5DD93585" w14:textId="124AB4EE" w:rsidR="001D39E5" w:rsidRPr="00510FC6" w:rsidRDefault="001D39E5" w:rsidP="002B19A8">
      <w:pPr>
        <w:numPr>
          <w:ilvl w:val="2"/>
          <w:numId w:val="26"/>
        </w:numPr>
        <w:spacing w:line="360" w:lineRule="auto"/>
        <w:ind w:right="0"/>
        <w:jc w:val="both"/>
        <w:rPr>
          <w:szCs w:val="24"/>
          <w:u w:val="single"/>
        </w:rPr>
      </w:pPr>
      <w:r w:rsidRPr="00510FC6">
        <w:rPr>
          <w:rFonts w:hint="eastAsia"/>
          <w:szCs w:val="24"/>
          <w:rtl/>
        </w:rPr>
        <w:t>הוגש</w:t>
      </w:r>
      <w:r w:rsidRPr="00510FC6">
        <w:rPr>
          <w:szCs w:val="24"/>
          <w:rtl/>
        </w:rPr>
        <w:t xml:space="preserve"> </w:t>
      </w:r>
      <w:r w:rsidRPr="00510FC6">
        <w:rPr>
          <w:rFonts w:hint="eastAsia"/>
          <w:szCs w:val="24"/>
          <w:rtl/>
        </w:rPr>
        <w:t>למשרד</w:t>
      </w:r>
      <w:r w:rsidR="00823101" w:rsidRPr="00510FC6">
        <w:rPr>
          <w:szCs w:val="24"/>
          <w:rtl/>
        </w:rPr>
        <w:t xml:space="preserve"> אישור </w:t>
      </w:r>
      <w:r w:rsidR="00981F32" w:rsidRPr="00510FC6">
        <w:rPr>
          <w:rFonts w:hint="eastAsia"/>
          <w:szCs w:val="24"/>
          <w:rtl/>
        </w:rPr>
        <w:t>בגין</w:t>
      </w:r>
      <w:r w:rsidR="00981F32" w:rsidRPr="00510FC6">
        <w:rPr>
          <w:szCs w:val="24"/>
          <w:rtl/>
        </w:rPr>
        <w:t xml:space="preserve"> הוצאות הפרויקט </w:t>
      </w:r>
      <w:r w:rsidR="006C095B" w:rsidRPr="00510FC6">
        <w:rPr>
          <w:rFonts w:hint="eastAsia"/>
          <w:szCs w:val="24"/>
          <w:rtl/>
        </w:rPr>
        <w:t>בצירוף</w:t>
      </w:r>
      <w:r w:rsidR="006C095B" w:rsidRPr="00510FC6">
        <w:rPr>
          <w:szCs w:val="24"/>
          <w:rtl/>
        </w:rPr>
        <w:t xml:space="preserve"> החשבוניות בגין </w:t>
      </w:r>
      <w:r w:rsidR="006C095B" w:rsidRPr="00510FC6">
        <w:rPr>
          <w:rFonts w:hint="eastAsia"/>
          <w:szCs w:val="24"/>
          <w:rtl/>
        </w:rPr>
        <w:t>תשלומים</w:t>
      </w:r>
      <w:r w:rsidR="006C095B" w:rsidRPr="00510FC6">
        <w:rPr>
          <w:szCs w:val="24"/>
          <w:rtl/>
        </w:rPr>
        <w:t xml:space="preserve"> </w:t>
      </w:r>
      <w:r w:rsidR="00981F32" w:rsidRPr="00510FC6">
        <w:rPr>
          <w:rFonts w:hint="eastAsia"/>
          <w:szCs w:val="24"/>
          <w:rtl/>
        </w:rPr>
        <w:t>בפועל</w:t>
      </w:r>
      <w:r w:rsidR="003C23DA" w:rsidRPr="00510FC6">
        <w:rPr>
          <w:szCs w:val="24"/>
          <w:rtl/>
        </w:rPr>
        <w:t>,</w:t>
      </w:r>
      <w:r w:rsidRPr="00510FC6">
        <w:rPr>
          <w:szCs w:val="24"/>
          <w:rtl/>
        </w:rPr>
        <w:t xml:space="preserve"> </w:t>
      </w:r>
      <w:r w:rsidR="004111BF" w:rsidRPr="00510FC6">
        <w:rPr>
          <w:rFonts w:hint="eastAsia"/>
          <w:szCs w:val="24"/>
          <w:rtl/>
        </w:rPr>
        <w:t>ב</w:t>
      </w:r>
      <w:r w:rsidR="004111BF" w:rsidRPr="00510FC6">
        <w:rPr>
          <w:rFonts w:hint="eastAsia"/>
          <w:b/>
          <w:bCs/>
          <w:szCs w:val="24"/>
          <w:rtl/>
        </w:rPr>
        <w:t>התאם</w:t>
      </w:r>
      <w:r w:rsidR="004111BF" w:rsidRPr="00510FC6">
        <w:rPr>
          <w:b/>
          <w:bCs/>
          <w:szCs w:val="24"/>
          <w:rtl/>
        </w:rPr>
        <w:t xml:space="preserve"> לנספח </w:t>
      </w:r>
      <w:r w:rsidR="00D72D56">
        <w:rPr>
          <w:rFonts w:hint="cs"/>
          <w:b/>
          <w:bCs/>
          <w:szCs w:val="24"/>
          <w:rtl/>
        </w:rPr>
        <w:t>ט</w:t>
      </w:r>
      <w:r w:rsidR="00D72D56" w:rsidRPr="00510FC6">
        <w:rPr>
          <w:b/>
          <w:bCs/>
          <w:szCs w:val="24"/>
          <w:rtl/>
        </w:rPr>
        <w:t>'</w:t>
      </w:r>
      <w:r w:rsidR="00981F32" w:rsidRPr="00510FC6">
        <w:rPr>
          <w:b/>
          <w:bCs/>
          <w:szCs w:val="24"/>
          <w:rtl/>
        </w:rPr>
        <w:t>.</w:t>
      </w:r>
    </w:p>
    <w:p w14:paraId="70E70CAD" w14:textId="77777777" w:rsidR="001D39E5" w:rsidRPr="00510FC6" w:rsidRDefault="001D39E5" w:rsidP="000B5618">
      <w:pPr>
        <w:numPr>
          <w:ilvl w:val="2"/>
          <w:numId w:val="26"/>
        </w:numPr>
        <w:spacing w:line="360" w:lineRule="auto"/>
        <w:ind w:right="0"/>
        <w:jc w:val="both"/>
        <w:rPr>
          <w:szCs w:val="24"/>
        </w:rPr>
      </w:pPr>
      <w:r w:rsidRPr="00510FC6">
        <w:rPr>
          <w:rFonts w:hint="eastAsia"/>
          <w:szCs w:val="24"/>
          <w:rtl/>
        </w:rPr>
        <w:t>בפרויקטים</w:t>
      </w:r>
      <w:r w:rsidRPr="00510FC6">
        <w:rPr>
          <w:szCs w:val="24"/>
          <w:rtl/>
        </w:rPr>
        <w:t xml:space="preserve"> של החלפת </w:t>
      </w:r>
      <w:r w:rsidRPr="00510FC6">
        <w:rPr>
          <w:rFonts w:hint="eastAsia"/>
          <w:szCs w:val="24"/>
          <w:rtl/>
        </w:rPr>
        <w:t>יחידות</w:t>
      </w:r>
      <w:r w:rsidRPr="00510FC6">
        <w:rPr>
          <w:szCs w:val="24"/>
          <w:rtl/>
        </w:rPr>
        <w:t xml:space="preserve"> </w:t>
      </w:r>
      <w:r w:rsidRPr="00510FC6">
        <w:rPr>
          <w:rFonts w:hint="eastAsia"/>
          <w:szCs w:val="24"/>
          <w:rtl/>
        </w:rPr>
        <w:t>קירור</w:t>
      </w:r>
      <w:r w:rsidRPr="00510FC6">
        <w:rPr>
          <w:szCs w:val="24"/>
          <w:rtl/>
        </w:rPr>
        <w:t xml:space="preserve"> </w:t>
      </w:r>
      <w:r w:rsidRPr="00510FC6">
        <w:rPr>
          <w:rFonts w:hint="eastAsia"/>
          <w:szCs w:val="24"/>
          <w:rtl/>
        </w:rPr>
        <w:t>ישנות</w:t>
      </w:r>
      <w:r w:rsidRPr="00510FC6">
        <w:rPr>
          <w:szCs w:val="24"/>
          <w:rtl/>
        </w:rPr>
        <w:t xml:space="preserve"> או מזגנים ישנים, </w:t>
      </w:r>
      <w:r w:rsidRPr="00510FC6">
        <w:rPr>
          <w:rFonts w:hint="eastAsia"/>
          <w:szCs w:val="24"/>
          <w:rtl/>
        </w:rPr>
        <w:t>נדרש</w:t>
      </w:r>
      <w:r w:rsidRPr="00510FC6">
        <w:rPr>
          <w:szCs w:val="24"/>
          <w:rtl/>
        </w:rPr>
        <w:t xml:space="preserve"> בנוסף לאמור לעיל להגיש למשרד </w:t>
      </w:r>
      <w:r w:rsidRPr="00510FC6">
        <w:rPr>
          <w:rFonts w:hint="eastAsia"/>
          <w:b/>
          <w:bCs/>
          <w:szCs w:val="24"/>
          <w:rtl/>
        </w:rPr>
        <w:t>אישור</w:t>
      </w:r>
      <w:r w:rsidRPr="00510FC6">
        <w:rPr>
          <w:b/>
          <w:bCs/>
          <w:szCs w:val="24"/>
          <w:rtl/>
        </w:rPr>
        <w:t xml:space="preserve"> </w:t>
      </w:r>
      <w:r w:rsidRPr="00510FC6">
        <w:rPr>
          <w:rFonts w:hint="eastAsia"/>
          <w:b/>
          <w:bCs/>
          <w:szCs w:val="24"/>
          <w:rtl/>
        </w:rPr>
        <w:t>גריטה</w:t>
      </w:r>
      <w:r w:rsidRPr="00510FC6">
        <w:rPr>
          <w:szCs w:val="24"/>
          <w:rtl/>
        </w:rPr>
        <w:t xml:space="preserve"> מאחד מאתרי הגריטה </w:t>
      </w:r>
      <w:r w:rsidRPr="00510FC6">
        <w:rPr>
          <w:rFonts w:hint="eastAsia"/>
          <w:szCs w:val="24"/>
          <w:rtl/>
        </w:rPr>
        <w:t>המאושרים</w:t>
      </w:r>
      <w:r w:rsidRPr="00510FC6">
        <w:rPr>
          <w:szCs w:val="24"/>
          <w:rtl/>
        </w:rPr>
        <w:t xml:space="preserve"> </w:t>
      </w:r>
      <w:r w:rsidRPr="00510FC6">
        <w:rPr>
          <w:rFonts w:hint="eastAsia"/>
          <w:szCs w:val="24"/>
          <w:rtl/>
        </w:rPr>
        <w:t>על</w:t>
      </w:r>
      <w:r w:rsidRPr="00510FC6">
        <w:rPr>
          <w:szCs w:val="24"/>
          <w:rtl/>
        </w:rPr>
        <w:t xml:space="preserve"> </w:t>
      </w:r>
      <w:r w:rsidRPr="00510FC6">
        <w:rPr>
          <w:rFonts w:hint="eastAsia"/>
          <w:szCs w:val="24"/>
          <w:rtl/>
        </w:rPr>
        <w:t>ידי</w:t>
      </w:r>
      <w:r w:rsidRPr="00510FC6">
        <w:rPr>
          <w:szCs w:val="24"/>
          <w:rtl/>
        </w:rPr>
        <w:t xml:space="preserve"> </w:t>
      </w:r>
      <w:r w:rsidRPr="00510FC6">
        <w:rPr>
          <w:rFonts w:hint="eastAsia"/>
          <w:szCs w:val="24"/>
          <w:rtl/>
        </w:rPr>
        <w:t>המשרד</w:t>
      </w:r>
      <w:r w:rsidRPr="00510FC6">
        <w:rPr>
          <w:szCs w:val="24"/>
          <w:rtl/>
        </w:rPr>
        <w:t>.</w:t>
      </w:r>
    </w:p>
    <w:p w14:paraId="08DE52A5" w14:textId="60DA082D" w:rsidR="00E660B0" w:rsidRPr="00510FC6" w:rsidRDefault="005C607D" w:rsidP="00087631">
      <w:pPr>
        <w:numPr>
          <w:ilvl w:val="1"/>
          <w:numId w:val="26"/>
        </w:numPr>
        <w:tabs>
          <w:tab w:val="clear" w:pos="1276"/>
          <w:tab w:val="num" w:pos="1134"/>
          <w:tab w:val="num" w:pos="1161"/>
          <w:tab w:val="left" w:pos="8958"/>
        </w:tabs>
        <w:spacing w:line="360" w:lineRule="auto"/>
        <w:ind w:left="1134" w:right="0"/>
        <w:jc w:val="both"/>
        <w:rPr>
          <w:szCs w:val="24"/>
        </w:rPr>
      </w:pPr>
      <w:r w:rsidRPr="00510FC6">
        <w:rPr>
          <w:szCs w:val="24"/>
          <w:rtl/>
        </w:rPr>
        <w:t xml:space="preserve">30% מהמענק ישולם לאחר אישור קבלת הדיווח על עמידה </w:t>
      </w:r>
      <w:r w:rsidRPr="00510FC6">
        <w:rPr>
          <w:rFonts w:hint="eastAsia"/>
          <w:szCs w:val="24"/>
          <w:rtl/>
        </w:rPr>
        <w:t>ב</w:t>
      </w:r>
      <w:r w:rsidR="00087631">
        <w:rPr>
          <w:rFonts w:hint="cs"/>
          <w:szCs w:val="24"/>
          <w:rtl/>
        </w:rPr>
        <w:t>יעדי</w:t>
      </w:r>
      <w:r w:rsidRPr="00510FC6">
        <w:rPr>
          <w:szCs w:val="24"/>
          <w:rtl/>
        </w:rPr>
        <w:t xml:space="preserve"> החיסכון המוגש</w:t>
      </w:r>
      <w:r w:rsidR="008A2289">
        <w:rPr>
          <w:rFonts w:hint="cs"/>
          <w:szCs w:val="24"/>
          <w:rtl/>
        </w:rPr>
        <w:t>ים</w:t>
      </w:r>
      <w:r w:rsidRPr="00510FC6">
        <w:rPr>
          <w:szCs w:val="24"/>
          <w:rtl/>
        </w:rPr>
        <w:t xml:space="preserve"> בפרויקט:</w:t>
      </w:r>
    </w:p>
    <w:p w14:paraId="31287CE5" w14:textId="1C0E3134" w:rsidR="003B6774" w:rsidRPr="00510FC6" w:rsidRDefault="003B6774" w:rsidP="009D133B">
      <w:pPr>
        <w:numPr>
          <w:ilvl w:val="2"/>
          <w:numId w:val="26"/>
        </w:numPr>
        <w:tabs>
          <w:tab w:val="num" w:pos="1161"/>
          <w:tab w:val="left" w:pos="8958"/>
        </w:tabs>
        <w:spacing w:line="360" w:lineRule="auto"/>
        <w:ind w:right="0"/>
        <w:jc w:val="both"/>
        <w:rPr>
          <w:szCs w:val="24"/>
        </w:rPr>
      </w:pPr>
      <w:r w:rsidRPr="00510FC6">
        <w:rPr>
          <w:rFonts w:hint="eastAsia"/>
          <w:szCs w:val="24"/>
          <w:rtl/>
        </w:rPr>
        <w:t>הזוכה</w:t>
      </w:r>
      <w:r w:rsidRPr="00510FC6">
        <w:rPr>
          <w:szCs w:val="24"/>
          <w:rtl/>
        </w:rPr>
        <w:t xml:space="preserve"> נדרש </w:t>
      </w:r>
      <w:r w:rsidR="009D133B" w:rsidRPr="00510FC6">
        <w:rPr>
          <w:rFonts w:hint="eastAsia"/>
          <w:szCs w:val="24"/>
          <w:rtl/>
        </w:rPr>
        <w:t>להגיש</w:t>
      </w:r>
      <w:r w:rsidRPr="00510FC6">
        <w:rPr>
          <w:szCs w:val="24"/>
          <w:rtl/>
        </w:rPr>
        <w:t xml:space="preserve"> למשרד דיווח על עמידה ביעדי החיסכון במועדים המופיעים מטה.</w:t>
      </w:r>
    </w:p>
    <w:p w14:paraId="0166C038" w14:textId="6192092A" w:rsidR="003B6774" w:rsidRPr="00510FC6" w:rsidRDefault="003B6774" w:rsidP="005C607D">
      <w:pPr>
        <w:numPr>
          <w:ilvl w:val="2"/>
          <w:numId w:val="26"/>
        </w:numPr>
        <w:tabs>
          <w:tab w:val="num" w:pos="1161"/>
          <w:tab w:val="left" w:pos="8958"/>
        </w:tabs>
        <w:spacing w:line="360" w:lineRule="auto"/>
        <w:ind w:right="0"/>
        <w:jc w:val="both"/>
        <w:rPr>
          <w:szCs w:val="24"/>
        </w:rPr>
      </w:pPr>
      <w:r w:rsidRPr="00510FC6">
        <w:rPr>
          <w:rFonts w:hint="eastAsia"/>
          <w:szCs w:val="24"/>
          <w:rtl/>
        </w:rPr>
        <w:t>במידה</w:t>
      </w:r>
      <w:r w:rsidRPr="00510FC6">
        <w:rPr>
          <w:szCs w:val="24"/>
          <w:rtl/>
        </w:rPr>
        <w:t xml:space="preserve"> והדיווח האמור לא יתקבל במשרד במועד, ראשי המשרד להמליץ על ביטול הסכם </w:t>
      </w:r>
      <w:r w:rsidR="005C607D" w:rsidRPr="00510FC6">
        <w:rPr>
          <w:rFonts w:hint="eastAsia"/>
          <w:szCs w:val="24"/>
          <w:rtl/>
        </w:rPr>
        <w:t>ואי</w:t>
      </w:r>
      <w:r w:rsidR="005C607D" w:rsidRPr="00510FC6">
        <w:rPr>
          <w:szCs w:val="24"/>
          <w:rtl/>
        </w:rPr>
        <w:t xml:space="preserve"> </w:t>
      </w:r>
      <w:r w:rsidR="005C607D" w:rsidRPr="00510FC6">
        <w:rPr>
          <w:rFonts w:hint="eastAsia"/>
          <w:szCs w:val="24"/>
          <w:rtl/>
        </w:rPr>
        <w:t>העברת</w:t>
      </w:r>
      <w:r w:rsidR="005C607D" w:rsidRPr="00510FC6">
        <w:rPr>
          <w:szCs w:val="24"/>
          <w:rtl/>
        </w:rPr>
        <w:t xml:space="preserve"> </w:t>
      </w:r>
      <w:r w:rsidR="005C607D" w:rsidRPr="00510FC6">
        <w:rPr>
          <w:rFonts w:hint="eastAsia"/>
          <w:szCs w:val="24"/>
          <w:rtl/>
        </w:rPr>
        <w:t>התשלום</w:t>
      </w:r>
      <w:r w:rsidR="005C607D" w:rsidRPr="00510FC6">
        <w:rPr>
          <w:szCs w:val="24"/>
          <w:rtl/>
        </w:rPr>
        <w:t xml:space="preserve"> </w:t>
      </w:r>
      <w:r w:rsidR="005C607D" w:rsidRPr="00510FC6">
        <w:rPr>
          <w:rFonts w:hint="eastAsia"/>
          <w:szCs w:val="24"/>
          <w:rtl/>
        </w:rPr>
        <w:t>השני</w:t>
      </w:r>
      <w:r w:rsidR="005C607D" w:rsidRPr="00510FC6">
        <w:rPr>
          <w:szCs w:val="24"/>
          <w:rtl/>
        </w:rPr>
        <w:t xml:space="preserve"> </w:t>
      </w:r>
      <w:r w:rsidR="005C607D" w:rsidRPr="00510FC6">
        <w:rPr>
          <w:rFonts w:hint="eastAsia"/>
          <w:szCs w:val="24"/>
          <w:rtl/>
        </w:rPr>
        <w:t>לזוכה</w:t>
      </w:r>
      <w:r w:rsidRPr="00510FC6">
        <w:rPr>
          <w:szCs w:val="24"/>
          <w:rtl/>
        </w:rPr>
        <w:t>.</w:t>
      </w:r>
    </w:p>
    <w:p w14:paraId="64974574" w14:textId="60978DD1" w:rsidR="00677313" w:rsidRPr="00510FC6" w:rsidRDefault="00E660B0" w:rsidP="00824522">
      <w:pPr>
        <w:numPr>
          <w:ilvl w:val="2"/>
          <w:numId w:val="26"/>
        </w:numPr>
        <w:tabs>
          <w:tab w:val="num" w:pos="1161"/>
          <w:tab w:val="left" w:pos="8958"/>
        </w:tabs>
        <w:spacing w:line="360" w:lineRule="auto"/>
        <w:ind w:right="0"/>
        <w:jc w:val="both"/>
        <w:rPr>
          <w:szCs w:val="24"/>
        </w:rPr>
      </w:pPr>
      <w:r w:rsidRPr="00510FC6">
        <w:rPr>
          <w:rFonts w:hint="eastAsia"/>
          <w:szCs w:val="24"/>
          <w:rtl/>
        </w:rPr>
        <w:t>דיווח</w:t>
      </w:r>
      <w:r w:rsidRPr="00510FC6">
        <w:rPr>
          <w:szCs w:val="24"/>
          <w:rtl/>
        </w:rPr>
        <w:t xml:space="preserve"> </w:t>
      </w:r>
      <w:r w:rsidRPr="00510FC6">
        <w:rPr>
          <w:rFonts w:hint="eastAsia"/>
          <w:szCs w:val="24"/>
          <w:rtl/>
        </w:rPr>
        <w:t>כאמור</w:t>
      </w:r>
      <w:r w:rsidRPr="00510FC6">
        <w:rPr>
          <w:szCs w:val="24"/>
          <w:rtl/>
        </w:rPr>
        <w:t xml:space="preserve"> </w:t>
      </w:r>
      <w:r w:rsidRPr="00510FC6">
        <w:rPr>
          <w:rFonts w:hint="eastAsia"/>
          <w:szCs w:val="24"/>
          <w:rtl/>
        </w:rPr>
        <w:t>יינתן</w:t>
      </w:r>
      <w:r w:rsidRPr="00510FC6">
        <w:rPr>
          <w:szCs w:val="24"/>
          <w:rtl/>
        </w:rPr>
        <w:t xml:space="preserve"> </w:t>
      </w:r>
      <w:r w:rsidRPr="00510FC6">
        <w:rPr>
          <w:rFonts w:hint="eastAsia"/>
          <w:szCs w:val="24"/>
          <w:rtl/>
        </w:rPr>
        <w:t>על</w:t>
      </w:r>
      <w:r w:rsidRPr="00510FC6">
        <w:rPr>
          <w:szCs w:val="24"/>
          <w:rtl/>
        </w:rPr>
        <w:t xml:space="preserve"> </w:t>
      </w:r>
      <w:r w:rsidRPr="00510FC6">
        <w:rPr>
          <w:rFonts w:hint="eastAsia"/>
          <w:szCs w:val="24"/>
          <w:rtl/>
        </w:rPr>
        <w:t>גבי</w:t>
      </w:r>
      <w:r w:rsidRPr="00510FC6">
        <w:rPr>
          <w:szCs w:val="24"/>
          <w:rtl/>
        </w:rPr>
        <w:t xml:space="preserve"> </w:t>
      </w:r>
      <w:r w:rsidRPr="00510FC6">
        <w:rPr>
          <w:rFonts w:hint="eastAsia"/>
          <w:szCs w:val="24"/>
          <w:rtl/>
        </w:rPr>
        <w:t>טופס</w:t>
      </w:r>
      <w:r w:rsidRPr="00510FC6">
        <w:rPr>
          <w:szCs w:val="24"/>
          <w:rtl/>
        </w:rPr>
        <w:t xml:space="preserve"> </w:t>
      </w:r>
      <w:r w:rsidRPr="00510FC6">
        <w:rPr>
          <w:rFonts w:hint="eastAsia"/>
          <w:szCs w:val="24"/>
          <w:rtl/>
        </w:rPr>
        <w:t>מקוון</w:t>
      </w:r>
      <w:r w:rsidRPr="00510FC6">
        <w:rPr>
          <w:szCs w:val="24"/>
          <w:rtl/>
        </w:rPr>
        <w:t xml:space="preserve"> (להלן </w:t>
      </w:r>
      <w:r w:rsidRPr="00510FC6">
        <w:rPr>
          <w:rFonts w:hint="eastAsia"/>
          <w:szCs w:val="24"/>
          <w:rtl/>
        </w:rPr>
        <w:t>הקישור</w:t>
      </w:r>
      <w:r w:rsidRPr="00510FC6">
        <w:rPr>
          <w:szCs w:val="24"/>
          <w:rtl/>
        </w:rPr>
        <w:t xml:space="preserve"> </w:t>
      </w:r>
      <w:r w:rsidRPr="00510FC6">
        <w:rPr>
          <w:rFonts w:hint="eastAsia"/>
          <w:szCs w:val="24"/>
          <w:rtl/>
        </w:rPr>
        <w:t>לטופס</w:t>
      </w:r>
      <w:r w:rsidRPr="00510FC6">
        <w:rPr>
          <w:szCs w:val="24"/>
          <w:rtl/>
        </w:rPr>
        <w:t>:</w:t>
      </w:r>
      <w:r w:rsidR="004D55A7" w:rsidRPr="00510FC6">
        <w:rPr>
          <w:szCs w:val="24"/>
          <w:rtl/>
        </w:rPr>
        <w:t xml:space="preserve"> </w:t>
      </w:r>
      <w:hyperlink r:id="rId28" w:history="1">
        <w:r w:rsidR="004D55A7" w:rsidRPr="00510FC6">
          <w:rPr>
            <w:rStyle w:val="Hyperlink"/>
            <w:rFonts w:hint="eastAsia"/>
            <w:szCs w:val="24"/>
            <w:rtl/>
          </w:rPr>
          <w:t>לחץ</w:t>
        </w:r>
        <w:r w:rsidR="004D55A7" w:rsidRPr="00510FC6">
          <w:rPr>
            <w:rStyle w:val="Hyperlink"/>
            <w:szCs w:val="24"/>
            <w:rtl/>
          </w:rPr>
          <w:t xml:space="preserve"> </w:t>
        </w:r>
        <w:r w:rsidR="004D55A7" w:rsidRPr="00510FC6">
          <w:rPr>
            <w:rStyle w:val="Hyperlink"/>
            <w:rFonts w:hint="eastAsia"/>
            <w:szCs w:val="24"/>
            <w:rtl/>
          </w:rPr>
          <w:t>כאן</w:t>
        </w:r>
      </w:hyperlink>
      <w:r w:rsidRPr="00510FC6">
        <w:rPr>
          <w:szCs w:val="24"/>
          <w:rtl/>
        </w:rPr>
        <w:t xml:space="preserve">). </w:t>
      </w:r>
      <w:r w:rsidRPr="00510FC6">
        <w:rPr>
          <w:rFonts w:hint="eastAsia"/>
          <w:szCs w:val="24"/>
          <w:rtl/>
        </w:rPr>
        <w:t>המשרד</w:t>
      </w:r>
      <w:r w:rsidRPr="00510FC6">
        <w:rPr>
          <w:szCs w:val="24"/>
          <w:rtl/>
        </w:rPr>
        <w:t xml:space="preserve"> </w:t>
      </w:r>
      <w:r w:rsidRPr="00510FC6">
        <w:rPr>
          <w:rFonts w:hint="eastAsia"/>
          <w:szCs w:val="24"/>
          <w:rtl/>
        </w:rPr>
        <w:t>או</w:t>
      </w:r>
      <w:r w:rsidRPr="00510FC6">
        <w:rPr>
          <w:szCs w:val="24"/>
          <w:rtl/>
        </w:rPr>
        <w:t xml:space="preserve"> </w:t>
      </w:r>
      <w:r w:rsidRPr="00510FC6">
        <w:rPr>
          <w:rFonts w:hint="eastAsia"/>
          <w:szCs w:val="24"/>
          <w:rtl/>
        </w:rPr>
        <w:t>מי</w:t>
      </w:r>
      <w:r w:rsidRPr="00510FC6">
        <w:rPr>
          <w:szCs w:val="24"/>
          <w:rtl/>
        </w:rPr>
        <w:t xml:space="preserve"> </w:t>
      </w:r>
      <w:r w:rsidRPr="00510FC6">
        <w:rPr>
          <w:rFonts w:hint="eastAsia"/>
          <w:szCs w:val="24"/>
          <w:rtl/>
        </w:rPr>
        <w:t>מטעמו</w:t>
      </w:r>
      <w:r w:rsidRPr="00510FC6">
        <w:rPr>
          <w:szCs w:val="24"/>
          <w:rtl/>
        </w:rPr>
        <w:t xml:space="preserve"> </w:t>
      </w:r>
      <w:r w:rsidRPr="00510FC6">
        <w:rPr>
          <w:rFonts w:hint="eastAsia"/>
          <w:szCs w:val="24"/>
          <w:rtl/>
        </w:rPr>
        <w:t>יהיה</w:t>
      </w:r>
      <w:r w:rsidRPr="00510FC6">
        <w:rPr>
          <w:szCs w:val="24"/>
          <w:rtl/>
        </w:rPr>
        <w:t xml:space="preserve"> </w:t>
      </w:r>
      <w:r w:rsidRPr="00510FC6">
        <w:rPr>
          <w:rFonts w:hint="eastAsia"/>
          <w:szCs w:val="24"/>
          <w:rtl/>
        </w:rPr>
        <w:t>רשאי</w:t>
      </w:r>
      <w:r w:rsidRPr="00510FC6">
        <w:rPr>
          <w:szCs w:val="24"/>
          <w:rtl/>
        </w:rPr>
        <w:t xml:space="preserve"> </w:t>
      </w:r>
      <w:r w:rsidRPr="00510FC6">
        <w:rPr>
          <w:rFonts w:hint="eastAsia"/>
          <w:szCs w:val="24"/>
          <w:rtl/>
        </w:rPr>
        <w:t>לבקר</w:t>
      </w:r>
      <w:r w:rsidRPr="00510FC6">
        <w:rPr>
          <w:szCs w:val="24"/>
          <w:rtl/>
        </w:rPr>
        <w:t xml:space="preserve"> </w:t>
      </w:r>
      <w:r w:rsidRPr="00510FC6">
        <w:rPr>
          <w:rFonts w:hint="eastAsia"/>
          <w:szCs w:val="24"/>
          <w:rtl/>
        </w:rPr>
        <w:t>את</w:t>
      </w:r>
      <w:r w:rsidRPr="00510FC6">
        <w:rPr>
          <w:szCs w:val="24"/>
          <w:rtl/>
        </w:rPr>
        <w:t xml:space="preserve"> </w:t>
      </w:r>
      <w:r w:rsidRPr="00510FC6">
        <w:rPr>
          <w:rFonts w:hint="eastAsia"/>
          <w:szCs w:val="24"/>
          <w:rtl/>
        </w:rPr>
        <w:t>הנתונים</w:t>
      </w:r>
      <w:r w:rsidRPr="00510FC6">
        <w:rPr>
          <w:szCs w:val="24"/>
          <w:rtl/>
        </w:rPr>
        <w:t xml:space="preserve"> </w:t>
      </w:r>
      <w:r w:rsidRPr="00510FC6">
        <w:rPr>
          <w:rFonts w:hint="eastAsia"/>
          <w:szCs w:val="24"/>
          <w:rtl/>
        </w:rPr>
        <w:t>שהועברו</w:t>
      </w:r>
      <w:r w:rsidRPr="00510FC6">
        <w:rPr>
          <w:szCs w:val="24"/>
          <w:rtl/>
        </w:rPr>
        <w:t xml:space="preserve">, </w:t>
      </w:r>
      <w:r w:rsidRPr="00510FC6">
        <w:rPr>
          <w:rFonts w:hint="eastAsia"/>
          <w:szCs w:val="24"/>
          <w:rtl/>
        </w:rPr>
        <w:t>לדרוש</w:t>
      </w:r>
      <w:r w:rsidRPr="00510FC6">
        <w:rPr>
          <w:szCs w:val="24"/>
          <w:rtl/>
        </w:rPr>
        <w:t xml:space="preserve"> </w:t>
      </w:r>
      <w:r w:rsidRPr="00510FC6">
        <w:rPr>
          <w:rFonts w:hint="eastAsia"/>
          <w:szCs w:val="24"/>
          <w:rtl/>
        </w:rPr>
        <w:t>הסברים</w:t>
      </w:r>
      <w:r w:rsidRPr="00510FC6">
        <w:rPr>
          <w:szCs w:val="24"/>
          <w:rtl/>
        </w:rPr>
        <w:t xml:space="preserve">, </w:t>
      </w:r>
      <w:r w:rsidRPr="00510FC6">
        <w:rPr>
          <w:rFonts w:hint="eastAsia"/>
          <w:szCs w:val="24"/>
          <w:rtl/>
        </w:rPr>
        <w:t>ואף</w:t>
      </w:r>
      <w:r w:rsidRPr="00510FC6">
        <w:rPr>
          <w:szCs w:val="24"/>
          <w:rtl/>
        </w:rPr>
        <w:t xml:space="preserve"> </w:t>
      </w:r>
      <w:r w:rsidRPr="00510FC6">
        <w:rPr>
          <w:rFonts w:hint="eastAsia"/>
          <w:szCs w:val="24"/>
          <w:rtl/>
        </w:rPr>
        <w:t>לעכב</w:t>
      </w:r>
      <w:r w:rsidRPr="00510FC6">
        <w:rPr>
          <w:szCs w:val="24"/>
          <w:rtl/>
        </w:rPr>
        <w:t xml:space="preserve"> </w:t>
      </w:r>
      <w:r w:rsidRPr="00510FC6">
        <w:rPr>
          <w:rFonts w:hint="eastAsia"/>
          <w:szCs w:val="24"/>
          <w:rtl/>
        </w:rPr>
        <w:t>תשלומים</w:t>
      </w:r>
      <w:r w:rsidRPr="00510FC6">
        <w:rPr>
          <w:szCs w:val="24"/>
          <w:rtl/>
        </w:rPr>
        <w:t xml:space="preserve"> </w:t>
      </w:r>
      <w:r w:rsidRPr="00510FC6">
        <w:rPr>
          <w:rFonts w:hint="eastAsia"/>
          <w:szCs w:val="24"/>
          <w:rtl/>
        </w:rPr>
        <w:t>עד</w:t>
      </w:r>
      <w:r w:rsidRPr="00510FC6">
        <w:rPr>
          <w:szCs w:val="24"/>
          <w:rtl/>
        </w:rPr>
        <w:t xml:space="preserve"> </w:t>
      </w:r>
      <w:r w:rsidRPr="00510FC6">
        <w:rPr>
          <w:rFonts w:hint="eastAsia"/>
          <w:szCs w:val="24"/>
          <w:rtl/>
        </w:rPr>
        <w:t>לקבלת</w:t>
      </w:r>
      <w:r w:rsidRPr="00510FC6">
        <w:rPr>
          <w:szCs w:val="24"/>
          <w:rtl/>
        </w:rPr>
        <w:t xml:space="preserve"> </w:t>
      </w:r>
      <w:r w:rsidRPr="00510FC6">
        <w:rPr>
          <w:rFonts w:hint="eastAsia"/>
          <w:szCs w:val="24"/>
          <w:rtl/>
        </w:rPr>
        <w:t>המידע</w:t>
      </w:r>
      <w:r w:rsidRPr="00510FC6">
        <w:rPr>
          <w:szCs w:val="24"/>
          <w:rtl/>
        </w:rPr>
        <w:t xml:space="preserve"> </w:t>
      </w:r>
      <w:r w:rsidRPr="00510FC6">
        <w:rPr>
          <w:rFonts w:hint="eastAsia"/>
          <w:szCs w:val="24"/>
          <w:rtl/>
        </w:rPr>
        <w:t>או</w:t>
      </w:r>
      <w:r w:rsidRPr="00510FC6">
        <w:rPr>
          <w:szCs w:val="24"/>
          <w:rtl/>
        </w:rPr>
        <w:t xml:space="preserve"> </w:t>
      </w:r>
      <w:r w:rsidRPr="00510FC6">
        <w:rPr>
          <w:rFonts w:hint="eastAsia"/>
          <w:szCs w:val="24"/>
          <w:rtl/>
        </w:rPr>
        <w:t>ההבהרות</w:t>
      </w:r>
      <w:r w:rsidRPr="00510FC6">
        <w:rPr>
          <w:szCs w:val="24"/>
          <w:rtl/>
        </w:rPr>
        <w:t xml:space="preserve"> </w:t>
      </w:r>
      <w:r w:rsidRPr="00510FC6">
        <w:rPr>
          <w:rFonts w:hint="eastAsia"/>
          <w:szCs w:val="24"/>
          <w:rtl/>
        </w:rPr>
        <w:t>אשר</w:t>
      </w:r>
      <w:r w:rsidRPr="00510FC6">
        <w:rPr>
          <w:szCs w:val="24"/>
          <w:rtl/>
        </w:rPr>
        <w:t xml:space="preserve"> </w:t>
      </w:r>
      <w:r w:rsidRPr="00510FC6">
        <w:rPr>
          <w:rFonts w:hint="eastAsia"/>
          <w:szCs w:val="24"/>
          <w:rtl/>
        </w:rPr>
        <w:t>יניחו</w:t>
      </w:r>
      <w:r w:rsidRPr="00510FC6">
        <w:rPr>
          <w:szCs w:val="24"/>
          <w:rtl/>
        </w:rPr>
        <w:t xml:space="preserve"> </w:t>
      </w:r>
      <w:r w:rsidRPr="00510FC6">
        <w:rPr>
          <w:rFonts w:hint="eastAsia"/>
          <w:szCs w:val="24"/>
          <w:rtl/>
        </w:rPr>
        <w:t>את</w:t>
      </w:r>
      <w:r w:rsidRPr="00510FC6">
        <w:rPr>
          <w:szCs w:val="24"/>
          <w:rtl/>
        </w:rPr>
        <w:t xml:space="preserve"> </w:t>
      </w:r>
      <w:r w:rsidRPr="00510FC6">
        <w:rPr>
          <w:rFonts w:hint="eastAsia"/>
          <w:szCs w:val="24"/>
          <w:rtl/>
        </w:rPr>
        <w:t>דעתו</w:t>
      </w:r>
      <w:r w:rsidRPr="00510FC6">
        <w:rPr>
          <w:szCs w:val="24"/>
          <w:rtl/>
        </w:rPr>
        <w:t>.</w:t>
      </w:r>
    </w:p>
    <w:tbl>
      <w:tblPr>
        <w:bidiVisual/>
        <w:tblW w:w="3881" w:type="pct"/>
        <w:tblInd w:w="20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09"/>
        <w:gridCol w:w="2728"/>
        <w:gridCol w:w="1808"/>
      </w:tblGrid>
      <w:tr w:rsidR="00D75DD7" w:rsidRPr="00510FC6" w14:paraId="450B0C08" w14:textId="77777777" w:rsidTr="004A1224">
        <w:trPr>
          <w:trHeight w:val="425"/>
        </w:trPr>
        <w:tc>
          <w:tcPr>
            <w:tcW w:w="1734" w:type="pct"/>
            <w:shd w:val="clear" w:color="auto" w:fill="D9D9D9"/>
            <w:vAlign w:val="center"/>
          </w:tcPr>
          <w:p w14:paraId="1B52F9B7" w14:textId="12792F6F" w:rsidR="00D75DD7" w:rsidRPr="00510FC6" w:rsidRDefault="005B067D" w:rsidP="005F0777">
            <w:pPr>
              <w:pStyle w:val="affb"/>
              <w:jc w:val="center"/>
              <w:rPr>
                <w:rFonts w:asciiTheme="majorBidi" w:hAnsiTheme="majorBidi" w:cs="David"/>
                <w:b/>
                <w:bCs/>
                <w:sz w:val="28"/>
                <w:szCs w:val="28"/>
                <w:rtl/>
              </w:rPr>
            </w:pPr>
            <w:r w:rsidRPr="00510FC6">
              <w:rPr>
                <w:rFonts w:asciiTheme="majorBidi" w:hAnsiTheme="majorBidi" w:cs="David" w:hint="cs"/>
                <w:b/>
                <w:bCs/>
                <w:sz w:val="28"/>
                <w:szCs w:val="28"/>
                <w:rtl/>
              </w:rPr>
              <w:t>אבן</w:t>
            </w:r>
            <w:r w:rsidRPr="00510FC6">
              <w:rPr>
                <w:rFonts w:asciiTheme="majorBidi" w:hAnsiTheme="majorBidi" w:cs="David"/>
                <w:b/>
                <w:bCs/>
                <w:sz w:val="28"/>
                <w:szCs w:val="28"/>
                <w:rtl/>
              </w:rPr>
              <w:t xml:space="preserve"> </w:t>
            </w:r>
            <w:r w:rsidRPr="00510FC6">
              <w:rPr>
                <w:rFonts w:asciiTheme="majorBidi" w:hAnsiTheme="majorBidi" w:cs="David" w:hint="cs"/>
                <w:b/>
                <w:bCs/>
                <w:sz w:val="28"/>
                <w:szCs w:val="28"/>
                <w:rtl/>
              </w:rPr>
              <w:t>דרך</w:t>
            </w:r>
          </w:p>
        </w:tc>
        <w:tc>
          <w:tcPr>
            <w:tcW w:w="1964" w:type="pct"/>
            <w:shd w:val="clear" w:color="auto" w:fill="D9D9D9"/>
            <w:vAlign w:val="center"/>
          </w:tcPr>
          <w:p w14:paraId="5942B1E1" w14:textId="7A0F48FB" w:rsidR="00D75DD7" w:rsidRPr="00510FC6" w:rsidRDefault="00D75DD7" w:rsidP="00846F60">
            <w:pPr>
              <w:pStyle w:val="affb"/>
              <w:jc w:val="center"/>
              <w:rPr>
                <w:rFonts w:asciiTheme="majorBidi" w:hAnsiTheme="majorBidi" w:cs="David"/>
                <w:b/>
                <w:bCs/>
                <w:sz w:val="28"/>
                <w:szCs w:val="28"/>
                <w:rtl/>
              </w:rPr>
            </w:pPr>
            <w:r w:rsidRPr="00510FC6">
              <w:rPr>
                <w:rFonts w:asciiTheme="majorBidi" w:hAnsiTheme="majorBidi" w:cs="David"/>
                <w:b/>
                <w:bCs/>
                <w:sz w:val="28"/>
                <w:szCs w:val="28"/>
                <w:rtl/>
              </w:rPr>
              <w:t xml:space="preserve">מועד </w:t>
            </w:r>
            <w:r w:rsidR="00D92C2F" w:rsidRPr="00510FC6">
              <w:rPr>
                <w:rFonts w:asciiTheme="majorBidi" w:hAnsiTheme="majorBidi" w:cs="David" w:hint="cs"/>
                <w:b/>
                <w:bCs/>
                <w:sz w:val="28"/>
                <w:szCs w:val="28"/>
                <w:rtl/>
              </w:rPr>
              <w:t>ביצוע</w:t>
            </w:r>
            <w:r w:rsidR="00C37D58" w:rsidRPr="00510FC6">
              <w:rPr>
                <w:rFonts w:asciiTheme="majorBidi" w:hAnsiTheme="majorBidi" w:cs="David"/>
                <w:b/>
                <w:bCs/>
                <w:sz w:val="28"/>
                <w:szCs w:val="28"/>
                <w:rtl/>
              </w:rPr>
              <w:t xml:space="preserve"> התקנה</w:t>
            </w:r>
          </w:p>
        </w:tc>
        <w:tc>
          <w:tcPr>
            <w:tcW w:w="1302" w:type="pct"/>
            <w:shd w:val="clear" w:color="auto" w:fill="D9D9D9"/>
            <w:vAlign w:val="center"/>
          </w:tcPr>
          <w:p w14:paraId="6EAEDAC1" w14:textId="56925F51" w:rsidR="00D75DD7" w:rsidRPr="00510FC6" w:rsidRDefault="00F41C0A" w:rsidP="005F0777">
            <w:pPr>
              <w:pStyle w:val="affb"/>
              <w:jc w:val="center"/>
              <w:rPr>
                <w:rFonts w:asciiTheme="majorBidi" w:hAnsiTheme="majorBidi" w:cs="David"/>
                <w:b/>
                <w:bCs/>
                <w:sz w:val="28"/>
                <w:szCs w:val="28"/>
                <w:rtl/>
              </w:rPr>
            </w:pPr>
            <w:r w:rsidRPr="00510FC6">
              <w:rPr>
                <w:rFonts w:asciiTheme="majorBidi" w:hAnsiTheme="majorBidi" w:cs="David" w:hint="cs"/>
                <w:b/>
                <w:bCs/>
                <w:sz w:val="28"/>
                <w:szCs w:val="28"/>
                <w:rtl/>
              </w:rPr>
              <w:t>מועד</w:t>
            </w:r>
            <w:r w:rsidRPr="00510FC6">
              <w:rPr>
                <w:rFonts w:asciiTheme="majorBidi" w:hAnsiTheme="majorBidi" w:cs="David"/>
                <w:b/>
                <w:bCs/>
                <w:sz w:val="28"/>
                <w:szCs w:val="28"/>
                <w:rtl/>
              </w:rPr>
              <w:t xml:space="preserve"> </w:t>
            </w:r>
            <w:r w:rsidR="00F075E0" w:rsidRPr="00510FC6">
              <w:rPr>
                <w:rFonts w:asciiTheme="majorBidi" w:hAnsiTheme="majorBidi" w:cs="David" w:hint="cs"/>
                <w:b/>
                <w:bCs/>
                <w:sz w:val="28"/>
                <w:szCs w:val="28"/>
                <w:rtl/>
              </w:rPr>
              <w:t>מסירת</w:t>
            </w:r>
            <w:r w:rsidR="00F075E0" w:rsidRPr="00510FC6">
              <w:rPr>
                <w:rFonts w:asciiTheme="majorBidi" w:hAnsiTheme="majorBidi" w:cs="David"/>
                <w:b/>
                <w:bCs/>
                <w:sz w:val="28"/>
                <w:szCs w:val="28"/>
                <w:rtl/>
              </w:rPr>
              <w:t xml:space="preserve"> </w:t>
            </w:r>
            <w:r w:rsidR="00F075E0" w:rsidRPr="00510FC6">
              <w:rPr>
                <w:rFonts w:asciiTheme="majorBidi" w:hAnsiTheme="majorBidi" w:cs="David" w:hint="cs"/>
                <w:b/>
                <w:bCs/>
                <w:sz w:val="28"/>
                <w:szCs w:val="28"/>
                <w:rtl/>
              </w:rPr>
              <w:t>ה</w:t>
            </w:r>
            <w:r w:rsidRPr="00510FC6">
              <w:rPr>
                <w:rFonts w:asciiTheme="majorBidi" w:hAnsiTheme="majorBidi" w:cs="David" w:hint="cs"/>
                <w:b/>
                <w:bCs/>
                <w:sz w:val="28"/>
                <w:szCs w:val="28"/>
                <w:rtl/>
              </w:rPr>
              <w:t>דיווח</w:t>
            </w:r>
            <w:r w:rsidRPr="00510FC6">
              <w:rPr>
                <w:rFonts w:asciiTheme="majorBidi" w:hAnsiTheme="majorBidi" w:cs="David"/>
                <w:b/>
                <w:bCs/>
                <w:sz w:val="28"/>
                <w:szCs w:val="28"/>
                <w:rtl/>
              </w:rPr>
              <w:t xml:space="preserve"> </w:t>
            </w:r>
            <w:r w:rsidRPr="00510FC6">
              <w:rPr>
                <w:rFonts w:asciiTheme="majorBidi" w:hAnsiTheme="majorBidi" w:cs="David" w:hint="cs"/>
                <w:b/>
                <w:bCs/>
                <w:sz w:val="28"/>
                <w:szCs w:val="28"/>
                <w:rtl/>
              </w:rPr>
              <w:t>למשרד</w:t>
            </w:r>
          </w:p>
        </w:tc>
      </w:tr>
      <w:tr w:rsidR="00D75DD7" w:rsidRPr="00510FC6" w14:paraId="3439AFFF" w14:textId="77777777" w:rsidTr="004A1224">
        <w:trPr>
          <w:trHeight w:val="442"/>
        </w:trPr>
        <w:tc>
          <w:tcPr>
            <w:tcW w:w="1734" w:type="pct"/>
            <w:vMerge w:val="restart"/>
            <w:vAlign w:val="center"/>
          </w:tcPr>
          <w:p w14:paraId="53D97ABA" w14:textId="7AFDD028" w:rsidR="00D75DD7" w:rsidRPr="00510FC6" w:rsidRDefault="00AF1206" w:rsidP="00EE02C7">
            <w:pPr>
              <w:pStyle w:val="affb"/>
              <w:spacing w:line="360" w:lineRule="auto"/>
              <w:jc w:val="center"/>
              <w:rPr>
                <w:rFonts w:asciiTheme="majorBidi" w:hAnsiTheme="majorBidi" w:cs="David"/>
                <w:sz w:val="24"/>
                <w:szCs w:val="24"/>
                <w:rtl/>
              </w:rPr>
            </w:pPr>
            <w:r w:rsidRPr="00510FC6">
              <w:rPr>
                <w:rFonts w:cs="David" w:hint="cs"/>
                <w:szCs w:val="24"/>
                <w:rtl/>
              </w:rPr>
              <w:t>קבלת</w:t>
            </w:r>
            <w:r w:rsidRPr="00510FC6">
              <w:rPr>
                <w:rFonts w:cs="David"/>
                <w:szCs w:val="24"/>
                <w:rtl/>
              </w:rPr>
              <w:t xml:space="preserve"> </w:t>
            </w:r>
            <w:r w:rsidRPr="00510FC6">
              <w:rPr>
                <w:rFonts w:cs="David" w:hint="cs"/>
                <w:szCs w:val="24"/>
                <w:rtl/>
              </w:rPr>
              <w:t>אישור</w:t>
            </w:r>
            <w:r w:rsidRPr="00510FC6">
              <w:rPr>
                <w:rFonts w:cs="David"/>
                <w:szCs w:val="24"/>
                <w:rtl/>
              </w:rPr>
              <w:t xml:space="preserve"> </w:t>
            </w:r>
            <w:r w:rsidRPr="00510FC6">
              <w:rPr>
                <w:rFonts w:cs="David" w:hint="cs"/>
                <w:szCs w:val="24"/>
                <w:rtl/>
              </w:rPr>
              <w:t>הממונה</w:t>
            </w:r>
            <w:r w:rsidRPr="00510FC6">
              <w:rPr>
                <w:rFonts w:cs="David"/>
                <w:szCs w:val="24"/>
                <w:rtl/>
              </w:rPr>
              <w:t xml:space="preserve"> </w:t>
            </w:r>
            <w:r w:rsidRPr="00510FC6">
              <w:rPr>
                <w:rFonts w:cs="David" w:hint="cs"/>
                <w:szCs w:val="24"/>
                <w:rtl/>
              </w:rPr>
              <w:t>ל</w:t>
            </w:r>
            <w:r w:rsidR="004971D2" w:rsidRPr="00510FC6">
              <w:rPr>
                <w:rFonts w:cs="David" w:hint="cs"/>
                <w:szCs w:val="24"/>
                <w:rtl/>
              </w:rPr>
              <w:t>דיווח</w:t>
            </w:r>
            <w:r w:rsidR="004971D2" w:rsidRPr="00510FC6">
              <w:rPr>
                <w:rFonts w:cs="David"/>
                <w:szCs w:val="24"/>
                <w:rtl/>
              </w:rPr>
              <w:t xml:space="preserve"> </w:t>
            </w:r>
            <w:r w:rsidR="007D7205" w:rsidRPr="00510FC6">
              <w:rPr>
                <w:rFonts w:cs="David" w:hint="cs"/>
                <w:szCs w:val="24"/>
                <w:rtl/>
              </w:rPr>
              <w:t>על</w:t>
            </w:r>
            <w:r w:rsidR="007D7205" w:rsidRPr="00510FC6">
              <w:rPr>
                <w:rFonts w:cs="David"/>
                <w:szCs w:val="24"/>
                <w:rtl/>
              </w:rPr>
              <w:t xml:space="preserve"> </w:t>
            </w:r>
            <w:r w:rsidRPr="00510FC6">
              <w:rPr>
                <w:rFonts w:cs="David" w:hint="cs"/>
                <w:szCs w:val="24"/>
                <w:rtl/>
              </w:rPr>
              <w:t>עמידה</w:t>
            </w:r>
            <w:r w:rsidRPr="00510FC6">
              <w:rPr>
                <w:rFonts w:cs="David"/>
                <w:szCs w:val="24"/>
                <w:rtl/>
              </w:rPr>
              <w:t xml:space="preserve"> </w:t>
            </w:r>
            <w:r w:rsidRPr="00510FC6">
              <w:rPr>
                <w:rFonts w:cs="David" w:hint="cs"/>
                <w:szCs w:val="24"/>
                <w:rtl/>
              </w:rPr>
              <w:t>ב</w:t>
            </w:r>
            <w:r w:rsidR="00EE02C7" w:rsidRPr="00510FC6">
              <w:rPr>
                <w:rFonts w:cs="David" w:hint="cs"/>
                <w:szCs w:val="24"/>
                <w:rtl/>
              </w:rPr>
              <w:t>יעדי</w:t>
            </w:r>
            <w:r w:rsidR="00EE02C7" w:rsidRPr="00510FC6">
              <w:rPr>
                <w:rFonts w:cs="David"/>
                <w:szCs w:val="24"/>
                <w:rtl/>
              </w:rPr>
              <w:t xml:space="preserve"> </w:t>
            </w:r>
            <w:r w:rsidR="00EE02C7" w:rsidRPr="00510FC6">
              <w:rPr>
                <w:rFonts w:cs="David" w:hint="cs"/>
                <w:szCs w:val="24"/>
                <w:rtl/>
              </w:rPr>
              <w:t>החיסכון</w:t>
            </w:r>
            <w:r w:rsidR="007D7205" w:rsidRPr="00510FC6">
              <w:rPr>
                <w:rFonts w:cs="David"/>
                <w:szCs w:val="24"/>
                <w:rtl/>
              </w:rPr>
              <w:t xml:space="preserve"> </w:t>
            </w:r>
            <w:r w:rsidR="007D7205" w:rsidRPr="00510FC6">
              <w:rPr>
                <w:rFonts w:cs="David" w:hint="cs"/>
                <w:szCs w:val="24"/>
                <w:rtl/>
              </w:rPr>
              <w:t>המושג</w:t>
            </w:r>
            <w:r w:rsidR="007D7205" w:rsidRPr="00510FC6">
              <w:rPr>
                <w:rFonts w:cs="David"/>
                <w:szCs w:val="24"/>
                <w:rtl/>
              </w:rPr>
              <w:t xml:space="preserve"> </w:t>
            </w:r>
            <w:r w:rsidR="007D7205" w:rsidRPr="00510FC6">
              <w:rPr>
                <w:rFonts w:cs="David" w:hint="cs"/>
                <w:szCs w:val="24"/>
                <w:rtl/>
              </w:rPr>
              <w:t>בפרויקט</w:t>
            </w:r>
            <w:r w:rsidR="004971D2" w:rsidRPr="00510FC6">
              <w:rPr>
                <w:rFonts w:cs="David"/>
                <w:szCs w:val="24"/>
                <w:rtl/>
              </w:rPr>
              <w:t xml:space="preserve"> </w:t>
            </w:r>
          </w:p>
        </w:tc>
        <w:tc>
          <w:tcPr>
            <w:tcW w:w="1964" w:type="pct"/>
            <w:vAlign w:val="center"/>
          </w:tcPr>
          <w:p w14:paraId="59461A05" w14:textId="77777777" w:rsidR="00D75DD7" w:rsidRPr="00510FC6" w:rsidRDefault="00D75DD7" w:rsidP="005F0777">
            <w:pPr>
              <w:tabs>
                <w:tab w:val="left" w:pos="4969"/>
              </w:tabs>
              <w:spacing w:line="360" w:lineRule="auto"/>
              <w:jc w:val="center"/>
              <w:rPr>
                <w:rFonts w:asciiTheme="majorBidi" w:hAnsiTheme="majorBidi"/>
                <w:szCs w:val="24"/>
                <w:rtl/>
              </w:rPr>
            </w:pPr>
            <w:r w:rsidRPr="00510FC6">
              <w:rPr>
                <w:rFonts w:hint="eastAsia"/>
                <w:sz w:val="22"/>
                <w:szCs w:val="22"/>
                <w:rtl/>
              </w:rPr>
              <w:t>עד</w:t>
            </w:r>
            <w:r w:rsidRPr="00510FC6">
              <w:rPr>
                <w:sz w:val="22"/>
                <w:szCs w:val="22"/>
                <w:rtl/>
              </w:rPr>
              <w:t xml:space="preserve"> 12 </w:t>
            </w:r>
            <w:r w:rsidRPr="00510FC6">
              <w:rPr>
                <w:rFonts w:hint="eastAsia"/>
                <w:sz w:val="22"/>
                <w:szCs w:val="22"/>
                <w:rtl/>
              </w:rPr>
              <w:t>חודשים</w:t>
            </w:r>
            <w:r w:rsidRPr="00510FC6">
              <w:rPr>
                <w:sz w:val="22"/>
                <w:szCs w:val="22"/>
                <w:rtl/>
              </w:rPr>
              <w:t xml:space="preserve"> </w:t>
            </w:r>
            <w:r w:rsidRPr="00510FC6">
              <w:rPr>
                <w:rFonts w:hint="eastAsia"/>
                <w:sz w:val="22"/>
                <w:szCs w:val="22"/>
                <w:rtl/>
              </w:rPr>
              <w:t>מיום</w:t>
            </w:r>
            <w:r w:rsidRPr="00510FC6">
              <w:rPr>
                <w:sz w:val="22"/>
                <w:szCs w:val="22"/>
                <w:rtl/>
              </w:rPr>
              <w:t xml:space="preserve"> </w:t>
            </w:r>
            <w:r w:rsidRPr="00510FC6">
              <w:rPr>
                <w:rFonts w:hint="eastAsia"/>
                <w:sz w:val="22"/>
                <w:szCs w:val="22"/>
                <w:rtl/>
              </w:rPr>
              <w:t>התחלת</w:t>
            </w:r>
            <w:r w:rsidRPr="00510FC6">
              <w:rPr>
                <w:sz w:val="22"/>
                <w:szCs w:val="22"/>
                <w:rtl/>
              </w:rPr>
              <w:t xml:space="preserve"> </w:t>
            </w:r>
            <w:r w:rsidRPr="00510FC6">
              <w:rPr>
                <w:rFonts w:hint="eastAsia"/>
                <w:sz w:val="22"/>
                <w:szCs w:val="22"/>
                <w:rtl/>
              </w:rPr>
              <w:t>ההסכם</w:t>
            </w:r>
          </w:p>
        </w:tc>
        <w:tc>
          <w:tcPr>
            <w:tcW w:w="1302" w:type="pct"/>
            <w:vAlign w:val="center"/>
          </w:tcPr>
          <w:p w14:paraId="71611398" w14:textId="76A45F11" w:rsidR="00D75DD7" w:rsidRPr="00510FC6" w:rsidRDefault="00C5186C" w:rsidP="005F0777">
            <w:pPr>
              <w:tabs>
                <w:tab w:val="left" w:pos="4969"/>
              </w:tabs>
              <w:spacing w:line="360" w:lineRule="auto"/>
              <w:jc w:val="center"/>
              <w:rPr>
                <w:rFonts w:asciiTheme="majorBidi" w:hAnsiTheme="majorBidi"/>
                <w:szCs w:val="24"/>
              </w:rPr>
            </w:pPr>
            <w:r w:rsidRPr="00510FC6">
              <w:rPr>
                <w:rFonts w:hint="eastAsia"/>
                <w:szCs w:val="24"/>
                <w:rtl/>
              </w:rPr>
              <w:t>עד</w:t>
            </w:r>
            <w:r w:rsidRPr="00510FC6">
              <w:rPr>
                <w:szCs w:val="24"/>
                <w:rtl/>
              </w:rPr>
              <w:t xml:space="preserve"> 12 </w:t>
            </w:r>
            <w:r w:rsidRPr="00510FC6">
              <w:rPr>
                <w:rFonts w:hint="eastAsia"/>
                <w:szCs w:val="24"/>
                <w:rtl/>
              </w:rPr>
              <w:t>חודשים</w:t>
            </w:r>
            <w:r w:rsidRPr="00510FC6">
              <w:rPr>
                <w:szCs w:val="24"/>
                <w:rtl/>
              </w:rPr>
              <w:t xml:space="preserve"> </w:t>
            </w:r>
            <w:r w:rsidRPr="00510FC6">
              <w:rPr>
                <w:rFonts w:hint="eastAsia"/>
                <w:szCs w:val="24"/>
                <w:rtl/>
              </w:rPr>
              <w:t>מיום</w:t>
            </w:r>
            <w:r w:rsidRPr="00510FC6">
              <w:rPr>
                <w:szCs w:val="24"/>
                <w:rtl/>
              </w:rPr>
              <w:t xml:space="preserve"> </w:t>
            </w:r>
            <w:r w:rsidRPr="00510FC6">
              <w:rPr>
                <w:rFonts w:hint="eastAsia"/>
                <w:szCs w:val="24"/>
                <w:rtl/>
              </w:rPr>
              <w:t>סיום</w:t>
            </w:r>
            <w:r w:rsidRPr="00510FC6">
              <w:rPr>
                <w:szCs w:val="24"/>
                <w:rtl/>
              </w:rPr>
              <w:t xml:space="preserve"> </w:t>
            </w:r>
            <w:r w:rsidRPr="00510FC6">
              <w:rPr>
                <w:rFonts w:hint="eastAsia"/>
                <w:szCs w:val="24"/>
                <w:rtl/>
              </w:rPr>
              <w:t>ההתקנה</w:t>
            </w:r>
          </w:p>
        </w:tc>
      </w:tr>
      <w:tr w:rsidR="00D75DD7" w:rsidRPr="00510FC6" w14:paraId="274AD39F" w14:textId="77777777" w:rsidTr="004A1224">
        <w:trPr>
          <w:trHeight w:val="443"/>
        </w:trPr>
        <w:tc>
          <w:tcPr>
            <w:tcW w:w="1734" w:type="pct"/>
            <w:vMerge/>
            <w:vAlign w:val="center"/>
          </w:tcPr>
          <w:p w14:paraId="24219431" w14:textId="77777777" w:rsidR="00D75DD7" w:rsidRPr="00510FC6" w:rsidRDefault="00D75DD7" w:rsidP="005F0777">
            <w:pPr>
              <w:pStyle w:val="affb"/>
              <w:spacing w:line="360" w:lineRule="auto"/>
              <w:jc w:val="center"/>
              <w:rPr>
                <w:rFonts w:cs="David"/>
                <w:b/>
                <w:bCs/>
                <w:sz w:val="24"/>
                <w:szCs w:val="24"/>
                <w:rtl/>
              </w:rPr>
            </w:pPr>
          </w:p>
        </w:tc>
        <w:tc>
          <w:tcPr>
            <w:tcW w:w="1964" w:type="pct"/>
            <w:vAlign w:val="center"/>
          </w:tcPr>
          <w:p w14:paraId="373EEB60" w14:textId="77777777" w:rsidR="00D75DD7" w:rsidRPr="00510FC6" w:rsidRDefault="00D75DD7" w:rsidP="005F0777">
            <w:pPr>
              <w:tabs>
                <w:tab w:val="left" w:pos="4969"/>
              </w:tabs>
              <w:spacing w:line="360" w:lineRule="auto"/>
              <w:jc w:val="center"/>
              <w:rPr>
                <w:sz w:val="22"/>
                <w:szCs w:val="22"/>
                <w:rtl/>
              </w:rPr>
            </w:pPr>
            <w:r w:rsidRPr="00510FC6">
              <w:rPr>
                <w:rFonts w:hint="eastAsia"/>
                <w:sz w:val="22"/>
                <w:szCs w:val="22"/>
                <w:rtl/>
              </w:rPr>
              <w:t>בין</w:t>
            </w:r>
            <w:r w:rsidRPr="00510FC6">
              <w:rPr>
                <w:sz w:val="22"/>
                <w:szCs w:val="22"/>
                <w:rtl/>
              </w:rPr>
              <w:t xml:space="preserve"> 12 </w:t>
            </w:r>
            <w:r w:rsidRPr="00510FC6">
              <w:rPr>
                <w:rFonts w:hint="eastAsia"/>
                <w:sz w:val="22"/>
                <w:szCs w:val="22"/>
                <w:rtl/>
              </w:rPr>
              <w:t>ועד</w:t>
            </w:r>
            <w:r w:rsidRPr="00510FC6">
              <w:rPr>
                <w:sz w:val="22"/>
                <w:szCs w:val="22"/>
                <w:rtl/>
              </w:rPr>
              <w:t xml:space="preserve"> 18 </w:t>
            </w:r>
            <w:r w:rsidRPr="00510FC6">
              <w:rPr>
                <w:rFonts w:hint="eastAsia"/>
                <w:sz w:val="22"/>
                <w:szCs w:val="22"/>
                <w:rtl/>
              </w:rPr>
              <w:t>חודשים</w:t>
            </w:r>
            <w:r w:rsidRPr="00510FC6">
              <w:rPr>
                <w:sz w:val="22"/>
                <w:szCs w:val="22"/>
                <w:rtl/>
              </w:rPr>
              <w:t xml:space="preserve"> </w:t>
            </w:r>
            <w:r w:rsidRPr="00510FC6">
              <w:rPr>
                <w:rFonts w:hint="eastAsia"/>
                <w:sz w:val="22"/>
                <w:szCs w:val="22"/>
                <w:rtl/>
              </w:rPr>
              <w:t>מיום</w:t>
            </w:r>
            <w:r w:rsidRPr="00510FC6">
              <w:rPr>
                <w:sz w:val="22"/>
                <w:szCs w:val="22"/>
                <w:rtl/>
              </w:rPr>
              <w:t xml:space="preserve"> </w:t>
            </w:r>
            <w:r w:rsidRPr="00510FC6">
              <w:rPr>
                <w:rFonts w:hint="eastAsia"/>
                <w:sz w:val="22"/>
                <w:szCs w:val="22"/>
                <w:rtl/>
              </w:rPr>
              <w:t>התחלת</w:t>
            </w:r>
            <w:r w:rsidRPr="00510FC6">
              <w:rPr>
                <w:sz w:val="22"/>
                <w:szCs w:val="22"/>
                <w:rtl/>
              </w:rPr>
              <w:t xml:space="preserve"> </w:t>
            </w:r>
            <w:r w:rsidRPr="00510FC6">
              <w:rPr>
                <w:rFonts w:hint="eastAsia"/>
                <w:sz w:val="22"/>
                <w:szCs w:val="22"/>
                <w:rtl/>
              </w:rPr>
              <w:t>ההסכם</w:t>
            </w:r>
          </w:p>
        </w:tc>
        <w:tc>
          <w:tcPr>
            <w:tcW w:w="1302" w:type="pct"/>
            <w:vAlign w:val="center"/>
          </w:tcPr>
          <w:p w14:paraId="03D897F9" w14:textId="1D0102FF" w:rsidR="00D75DD7" w:rsidRPr="00510FC6" w:rsidRDefault="00C5186C" w:rsidP="005F0777">
            <w:pPr>
              <w:tabs>
                <w:tab w:val="left" w:pos="4969"/>
              </w:tabs>
              <w:spacing w:line="360" w:lineRule="auto"/>
              <w:jc w:val="center"/>
              <w:rPr>
                <w:sz w:val="22"/>
                <w:szCs w:val="22"/>
                <w:rtl/>
              </w:rPr>
            </w:pPr>
            <w:r w:rsidRPr="00510FC6">
              <w:rPr>
                <w:rFonts w:hint="eastAsia"/>
                <w:szCs w:val="24"/>
                <w:rtl/>
              </w:rPr>
              <w:t>עד</w:t>
            </w:r>
            <w:r w:rsidRPr="00510FC6">
              <w:rPr>
                <w:szCs w:val="24"/>
                <w:rtl/>
              </w:rPr>
              <w:t xml:space="preserve"> 12 </w:t>
            </w:r>
            <w:r w:rsidRPr="00510FC6">
              <w:rPr>
                <w:rFonts w:hint="eastAsia"/>
                <w:szCs w:val="24"/>
                <w:rtl/>
              </w:rPr>
              <w:t>חודשים</w:t>
            </w:r>
            <w:r w:rsidRPr="00510FC6">
              <w:rPr>
                <w:szCs w:val="24"/>
                <w:rtl/>
              </w:rPr>
              <w:t xml:space="preserve"> </w:t>
            </w:r>
            <w:r w:rsidRPr="00510FC6">
              <w:rPr>
                <w:rFonts w:hint="eastAsia"/>
                <w:szCs w:val="24"/>
                <w:rtl/>
              </w:rPr>
              <w:t>מיום</w:t>
            </w:r>
            <w:r w:rsidRPr="00510FC6">
              <w:rPr>
                <w:szCs w:val="24"/>
                <w:rtl/>
              </w:rPr>
              <w:t xml:space="preserve"> </w:t>
            </w:r>
            <w:r w:rsidRPr="00510FC6">
              <w:rPr>
                <w:rFonts w:hint="eastAsia"/>
                <w:szCs w:val="24"/>
                <w:rtl/>
              </w:rPr>
              <w:t>סיום</w:t>
            </w:r>
            <w:r w:rsidRPr="00510FC6">
              <w:rPr>
                <w:szCs w:val="24"/>
                <w:rtl/>
              </w:rPr>
              <w:t xml:space="preserve"> </w:t>
            </w:r>
            <w:r w:rsidRPr="00510FC6">
              <w:rPr>
                <w:rFonts w:hint="eastAsia"/>
                <w:szCs w:val="24"/>
                <w:rtl/>
              </w:rPr>
              <w:t>ההתקנה</w:t>
            </w:r>
          </w:p>
        </w:tc>
      </w:tr>
      <w:tr w:rsidR="00D75DD7" w:rsidRPr="00510FC6" w14:paraId="28AD2FD8" w14:textId="77777777" w:rsidTr="004A1224">
        <w:trPr>
          <w:trHeight w:val="442"/>
        </w:trPr>
        <w:tc>
          <w:tcPr>
            <w:tcW w:w="1734" w:type="pct"/>
            <w:vMerge/>
            <w:vAlign w:val="center"/>
          </w:tcPr>
          <w:p w14:paraId="7CA53C05" w14:textId="77777777" w:rsidR="00D75DD7" w:rsidRPr="00510FC6" w:rsidRDefault="00D75DD7" w:rsidP="005F0777">
            <w:pPr>
              <w:pStyle w:val="affb"/>
              <w:spacing w:line="360" w:lineRule="auto"/>
              <w:jc w:val="center"/>
              <w:rPr>
                <w:rFonts w:cs="David"/>
                <w:b/>
                <w:bCs/>
                <w:sz w:val="24"/>
                <w:szCs w:val="24"/>
                <w:rtl/>
              </w:rPr>
            </w:pPr>
          </w:p>
        </w:tc>
        <w:tc>
          <w:tcPr>
            <w:tcW w:w="1964" w:type="pct"/>
            <w:vAlign w:val="center"/>
          </w:tcPr>
          <w:p w14:paraId="69FC9409" w14:textId="696A8C8E" w:rsidR="00D75DD7" w:rsidRPr="00510FC6" w:rsidRDefault="00D75DD7" w:rsidP="008420AA">
            <w:pPr>
              <w:tabs>
                <w:tab w:val="left" w:pos="4969"/>
              </w:tabs>
              <w:spacing w:line="360" w:lineRule="auto"/>
              <w:jc w:val="center"/>
              <w:rPr>
                <w:sz w:val="22"/>
                <w:szCs w:val="22"/>
                <w:rtl/>
              </w:rPr>
            </w:pPr>
            <w:r w:rsidRPr="00510FC6">
              <w:rPr>
                <w:rFonts w:hint="eastAsia"/>
                <w:sz w:val="22"/>
                <w:szCs w:val="22"/>
                <w:rtl/>
              </w:rPr>
              <w:t>בין</w:t>
            </w:r>
            <w:r w:rsidRPr="00510FC6">
              <w:rPr>
                <w:sz w:val="22"/>
                <w:szCs w:val="22"/>
                <w:rtl/>
              </w:rPr>
              <w:t xml:space="preserve"> 18 </w:t>
            </w:r>
            <w:r w:rsidRPr="00510FC6">
              <w:rPr>
                <w:rFonts w:hint="eastAsia"/>
                <w:sz w:val="22"/>
                <w:szCs w:val="22"/>
                <w:rtl/>
              </w:rPr>
              <w:t>ועד</w:t>
            </w:r>
            <w:r w:rsidRPr="00510FC6">
              <w:rPr>
                <w:sz w:val="22"/>
                <w:szCs w:val="22"/>
                <w:rtl/>
              </w:rPr>
              <w:t xml:space="preserve"> </w:t>
            </w:r>
            <w:r w:rsidR="008420AA" w:rsidRPr="00510FC6">
              <w:rPr>
                <w:sz w:val="22"/>
                <w:szCs w:val="22"/>
                <w:rtl/>
              </w:rPr>
              <w:t>24</w:t>
            </w:r>
            <w:r w:rsidRPr="00510FC6">
              <w:rPr>
                <w:sz w:val="22"/>
                <w:szCs w:val="22"/>
                <w:rtl/>
              </w:rPr>
              <w:t xml:space="preserve"> </w:t>
            </w:r>
            <w:r w:rsidRPr="00510FC6">
              <w:rPr>
                <w:rFonts w:hint="eastAsia"/>
                <w:sz w:val="22"/>
                <w:szCs w:val="22"/>
                <w:rtl/>
              </w:rPr>
              <w:t>חודשים</w:t>
            </w:r>
            <w:r w:rsidRPr="00510FC6">
              <w:rPr>
                <w:sz w:val="22"/>
                <w:szCs w:val="22"/>
                <w:rtl/>
              </w:rPr>
              <w:t xml:space="preserve"> </w:t>
            </w:r>
            <w:r w:rsidRPr="00510FC6">
              <w:rPr>
                <w:rFonts w:hint="eastAsia"/>
                <w:sz w:val="22"/>
                <w:szCs w:val="22"/>
                <w:rtl/>
              </w:rPr>
              <w:t>מיום</w:t>
            </w:r>
            <w:r w:rsidRPr="00510FC6">
              <w:rPr>
                <w:sz w:val="22"/>
                <w:szCs w:val="22"/>
                <w:rtl/>
              </w:rPr>
              <w:t xml:space="preserve"> </w:t>
            </w:r>
            <w:r w:rsidRPr="00510FC6">
              <w:rPr>
                <w:rFonts w:hint="eastAsia"/>
                <w:sz w:val="22"/>
                <w:szCs w:val="22"/>
                <w:rtl/>
              </w:rPr>
              <w:t>התחלת</w:t>
            </w:r>
            <w:r w:rsidRPr="00510FC6">
              <w:rPr>
                <w:sz w:val="22"/>
                <w:szCs w:val="22"/>
                <w:rtl/>
              </w:rPr>
              <w:t xml:space="preserve"> </w:t>
            </w:r>
            <w:r w:rsidRPr="00510FC6">
              <w:rPr>
                <w:rFonts w:hint="eastAsia"/>
                <w:sz w:val="22"/>
                <w:szCs w:val="22"/>
                <w:rtl/>
              </w:rPr>
              <w:t>ההסכם</w:t>
            </w:r>
          </w:p>
        </w:tc>
        <w:tc>
          <w:tcPr>
            <w:tcW w:w="1302" w:type="pct"/>
            <w:vAlign w:val="center"/>
          </w:tcPr>
          <w:p w14:paraId="19C7FFCE" w14:textId="4A104A67" w:rsidR="00D75DD7" w:rsidRPr="00510FC6" w:rsidRDefault="009B3A55" w:rsidP="00B34778">
            <w:pPr>
              <w:tabs>
                <w:tab w:val="left" w:pos="4969"/>
              </w:tabs>
              <w:spacing w:line="360" w:lineRule="auto"/>
              <w:jc w:val="center"/>
              <w:rPr>
                <w:szCs w:val="24"/>
                <w:rtl/>
              </w:rPr>
            </w:pPr>
            <w:r w:rsidRPr="00510FC6">
              <w:rPr>
                <w:rFonts w:hint="eastAsia"/>
                <w:szCs w:val="24"/>
                <w:rtl/>
              </w:rPr>
              <w:t>עד</w:t>
            </w:r>
            <w:r w:rsidRPr="00510FC6">
              <w:rPr>
                <w:szCs w:val="24"/>
                <w:rtl/>
              </w:rPr>
              <w:t xml:space="preserve"> </w:t>
            </w:r>
            <w:r w:rsidR="00F075E0" w:rsidRPr="00510FC6">
              <w:rPr>
                <w:rFonts w:hint="eastAsia"/>
                <w:szCs w:val="24"/>
                <w:rtl/>
              </w:rPr>
              <w:t>חודש</w:t>
            </w:r>
            <w:r w:rsidR="00F075E0" w:rsidRPr="00510FC6">
              <w:rPr>
                <w:szCs w:val="24"/>
                <w:rtl/>
              </w:rPr>
              <w:t xml:space="preserve"> </w:t>
            </w:r>
            <w:r w:rsidRPr="00510FC6">
              <w:rPr>
                <w:rFonts w:hint="eastAsia"/>
                <w:szCs w:val="24"/>
                <w:rtl/>
              </w:rPr>
              <w:t>לפני</w:t>
            </w:r>
            <w:r w:rsidRPr="00510FC6">
              <w:rPr>
                <w:szCs w:val="24"/>
                <w:rtl/>
              </w:rPr>
              <w:t xml:space="preserve"> </w:t>
            </w:r>
            <w:r w:rsidRPr="00510FC6">
              <w:rPr>
                <w:rFonts w:hint="eastAsia"/>
                <w:szCs w:val="24"/>
                <w:rtl/>
              </w:rPr>
              <w:t>מועד</w:t>
            </w:r>
            <w:r w:rsidRPr="00510FC6">
              <w:rPr>
                <w:szCs w:val="24"/>
                <w:rtl/>
              </w:rPr>
              <w:t xml:space="preserve"> </w:t>
            </w:r>
            <w:r w:rsidRPr="00510FC6">
              <w:rPr>
                <w:rFonts w:hint="eastAsia"/>
                <w:szCs w:val="24"/>
                <w:rtl/>
              </w:rPr>
              <w:t>סיום</w:t>
            </w:r>
            <w:r w:rsidRPr="00510FC6">
              <w:rPr>
                <w:szCs w:val="24"/>
                <w:rtl/>
              </w:rPr>
              <w:t xml:space="preserve"> </w:t>
            </w:r>
            <w:r w:rsidRPr="00510FC6">
              <w:rPr>
                <w:rFonts w:hint="eastAsia"/>
                <w:szCs w:val="24"/>
                <w:rtl/>
              </w:rPr>
              <w:t>ההסכם</w:t>
            </w:r>
            <w:r w:rsidR="00B34778" w:rsidRPr="00510FC6">
              <w:rPr>
                <w:szCs w:val="24"/>
                <w:rtl/>
              </w:rPr>
              <w:t xml:space="preserve"> </w:t>
            </w:r>
          </w:p>
        </w:tc>
      </w:tr>
    </w:tbl>
    <w:p w14:paraId="5DAA1752" w14:textId="77777777" w:rsidR="00D75DD7" w:rsidRPr="00510FC6" w:rsidRDefault="00D75DD7" w:rsidP="00D75DD7">
      <w:pPr>
        <w:tabs>
          <w:tab w:val="left" w:pos="7682"/>
          <w:tab w:val="left" w:pos="8958"/>
        </w:tabs>
        <w:spacing w:line="360" w:lineRule="auto"/>
        <w:ind w:left="1276" w:right="567"/>
        <w:jc w:val="both"/>
        <w:rPr>
          <w:rFonts w:asciiTheme="majorBidi" w:hAnsiTheme="majorBidi"/>
          <w:szCs w:val="24"/>
        </w:rPr>
      </w:pPr>
    </w:p>
    <w:p w14:paraId="16B34E18" w14:textId="71F6DF98" w:rsidR="00B06FB9" w:rsidRPr="00510FC6" w:rsidRDefault="00B06FB9" w:rsidP="00B9077F">
      <w:pPr>
        <w:numPr>
          <w:ilvl w:val="1"/>
          <w:numId w:val="26"/>
        </w:numPr>
        <w:tabs>
          <w:tab w:val="left" w:pos="7682"/>
          <w:tab w:val="left" w:pos="8958"/>
        </w:tabs>
        <w:spacing w:line="360" w:lineRule="auto"/>
        <w:ind w:right="0"/>
        <w:jc w:val="both"/>
        <w:rPr>
          <w:rFonts w:asciiTheme="majorBidi" w:hAnsiTheme="majorBidi"/>
          <w:szCs w:val="24"/>
          <w:rtl/>
        </w:rPr>
      </w:pPr>
      <w:r w:rsidRPr="00510FC6">
        <w:rPr>
          <w:rFonts w:asciiTheme="majorBidi" w:hAnsiTheme="majorBidi" w:hint="eastAsia"/>
          <w:szCs w:val="24"/>
          <w:rtl/>
        </w:rPr>
        <w:t>היה</w:t>
      </w:r>
      <w:r w:rsidRPr="00510FC6">
        <w:rPr>
          <w:rFonts w:asciiTheme="majorBidi" w:hAnsiTheme="majorBidi"/>
          <w:szCs w:val="24"/>
          <w:rtl/>
        </w:rPr>
        <w:t xml:space="preserve"> </w:t>
      </w:r>
      <w:r w:rsidRPr="00510FC6">
        <w:rPr>
          <w:rFonts w:asciiTheme="majorBidi" w:hAnsiTheme="majorBidi" w:hint="eastAsia"/>
          <w:szCs w:val="24"/>
          <w:rtl/>
        </w:rPr>
        <w:t>ויתברר</w:t>
      </w:r>
      <w:r w:rsidRPr="00510FC6">
        <w:rPr>
          <w:rFonts w:asciiTheme="majorBidi" w:hAnsiTheme="majorBidi"/>
          <w:szCs w:val="24"/>
          <w:rtl/>
        </w:rPr>
        <w:t xml:space="preserve">, </w:t>
      </w:r>
      <w:r w:rsidRPr="00510FC6">
        <w:rPr>
          <w:rFonts w:asciiTheme="majorBidi" w:hAnsiTheme="majorBidi" w:hint="eastAsia"/>
          <w:szCs w:val="24"/>
          <w:rtl/>
        </w:rPr>
        <w:t>כי</w:t>
      </w:r>
      <w:r w:rsidRPr="00510FC6">
        <w:rPr>
          <w:rFonts w:asciiTheme="majorBidi" w:hAnsiTheme="majorBidi"/>
          <w:szCs w:val="24"/>
          <w:rtl/>
        </w:rPr>
        <w:t xml:space="preserve"> </w:t>
      </w:r>
      <w:r w:rsidRPr="00510FC6">
        <w:rPr>
          <w:rFonts w:asciiTheme="majorBidi" w:hAnsiTheme="majorBidi" w:hint="eastAsia"/>
          <w:szCs w:val="24"/>
          <w:rtl/>
        </w:rPr>
        <w:t>סכום</w:t>
      </w:r>
      <w:r w:rsidRPr="00510FC6">
        <w:rPr>
          <w:rFonts w:asciiTheme="majorBidi" w:hAnsiTheme="majorBidi"/>
          <w:szCs w:val="24"/>
          <w:rtl/>
        </w:rPr>
        <w:t xml:space="preserve"> </w:t>
      </w:r>
      <w:r w:rsidRPr="00510FC6">
        <w:rPr>
          <w:rFonts w:asciiTheme="majorBidi" w:hAnsiTheme="majorBidi" w:hint="eastAsia"/>
          <w:szCs w:val="24"/>
          <w:rtl/>
        </w:rPr>
        <w:t>ההוצאות</w:t>
      </w:r>
      <w:r w:rsidRPr="00510FC6">
        <w:rPr>
          <w:rFonts w:asciiTheme="majorBidi" w:hAnsiTheme="majorBidi"/>
          <w:szCs w:val="24"/>
          <w:rtl/>
        </w:rPr>
        <w:t xml:space="preserve"> </w:t>
      </w:r>
      <w:r w:rsidRPr="00510FC6">
        <w:rPr>
          <w:rFonts w:asciiTheme="majorBidi" w:hAnsiTheme="majorBidi" w:hint="eastAsia"/>
          <w:szCs w:val="24"/>
          <w:rtl/>
        </w:rPr>
        <w:t>שהוצאו</w:t>
      </w:r>
      <w:r w:rsidRPr="00510FC6">
        <w:rPr>
          <w:rFonts w:asciiTheme="majorBidi" w:hAnsiTheme="majorBidi"/>
          <w:szCs w:val="24"/>
          <w:rtl/>
        </w:rPr>
        <w:t xml:space="preserve"> </w:t>
      </w:r>
      <w:r w:rsidRPr="00510FC6">
        <w:rPr>
          <w:rFonts w:asciiTheme="majorBidi" w:hAnsiTheme="majorBidi" w:hint="eastAsia"/>
          <w:szCs w:val="24"/>
          <w:rtl/>
        </w:rPr>
        <w:t>נמוך</w:t>
      </w:r>
      <w:r w:rsidRPr="00510FC6">
        <w:rPr>
          <w:rFonts w:asciiTheme="majorBidi" w:hAnsiTheme="majorBidi"/>
          <w:szCs w:val="24"/>
          <w:rtl/>
        </w:rPr>
        <w:t xml:space="preserve"> </w:t>
      </w:r>
      <w:r w:rsidRPr="00510FC6">
        <w:rPr>
          <w:rFonts w:asciiTheme="majorBidi" w:hAnsiTheme="majorBidi" w:hint="eastAsia"/>
          <w:szCs w:val="24"/>
          <w:rtl/>
        </w:rPr>
        <w:t>מהסכום</w:t>
      </w:r>
      <w:r w:rsidRPr="00510FC6">
        <w:rPr>
          <w:rFonts w:asciiTheme="majorBidi" w:hAnsiTheme="majorBidi"/>
          <w:szCs w:val="24"/>
          <w:rtl/>
        </w:rPr>
        <w:t xml:space="preserve"> </w:t>
      </w:r>
      <w:r w:rsidRPr="00510FC6">
        <w:rPr>
          <w:rFonts w:asciiTheme="majorBidi" w:hAnsiTheme="majorBidi" w:hint="eastAsia"/>
          <w:szCs w:val="24"/>
          <w:rtl/>
        </w:rPr>
        <w:t>אשר</w:t>
      </w:r>
      <w:r w:rsidRPr="00510FC6">
        <w:rPr>
          <w:rFonts w:asciiTheme="majorBidi" w:hAnsiTheme="majorBidi"/>
          <w:szCs w:val="24"/>
          <w:rtl/>
        </w:rPr>
        <w:t xml:space="preserve"> </w:t>
      </w:r>
      <w:r w:rsidRPr="00510FC6">
        <w:rPr>
          <w:rFonts w:asciiTheme="majorBidi" w:hAnsiTheme="majorBidi" w:hint="eastAsia"/>
          <w:szCs w:val="24"/>
          <w:rtl/>
        </w:rPr>
        <w:t>שימש</w:t>
      </w:r>
      <w:r w:rsidRPr="00510FC6">
        <w:rPr>
          <w:rFonts w:asciiTheme="majorBidi" w:hAnsiTheme="majorBidi"/>
          <w:szCs w:val="24"/>
          <w:rtl/>
        </w:rPr>
        <w:t xml:space="preserve"> </w:t>
      </w:r>
      <w:r w:rsidRPr="00510FC6">
        <w:rPr>
          <w:rFonts w:asciiTheme="majorBidi" w:hAnsiTheme="majorBidi" w:hint="eastAsia"/>
          <w:szCs w:val="24"/>
          <w:rtl/>
        </w:rPr>
        <w:t>לקביעת</w:t>
      </w:r>
      <w:r w:rsidRPr="00510FC6">
        <w:rPr>
          <w:rFonts w:asciiTheme="majorBidi" w:hAnsiTheme="majorBidi"/>
          <w:szCs w:val="24"/>
          <w:rtl/>
        </w:rPr>
        <w:t xml:space="preserve"> </w:t>
      </w:r>
      <w:r w:rsidRPr="00510FC6">
        <w:rPr>
          <w:rFonts w:asciiTheme="majorBidi" w:hAnsiTheme="majorBidi" w:hint="eastAsia"/>
          <w:szCs w:val="24"/>
          <w:rtl/>
        </w:rPr>
        <w:t>סכום</w:t>
      </w:r>
      <w:r w:rsidRPr="00510FC6">
        <w:rPr>
          <w:rFonts w:asciiTheme="majorBidi" w:hAnsiTheme="majorBidi"/>
          <w:szCs w:val="24"/>
          <w:rtl/>
        </w:rPr>
        <w:t xml:space="preserve"> </w:t>
      </w:r>
      <w:r w:rsidRPr="00510FC6">
        <w:rPr>
          <w:rFonts w:asciiTheme="majorBidi" w:hAnsiTheme="majorBidi" w:hint="eastAsia"/>
          <w:szCs w:val="24"/>
          <w:rtl/>
        </w:rPr>
        <w:t>המענק</w:t>
      </w:r>
      <w:r w:rsidRPr="00510FC6">
        <w:rPr>
          <w:rFonts w:asciiTheme="majorBidi" w:hAnsiTheme="majorBidi"/>
          <w:szCs w:val="24"/>
          <w:rtl/>
        </w:rPr>
        <w:t xml:space="preserve"> שאושר, רשאי המשרד לפי שיקול דעתו הבלעדי להקטין סכום </w:t>
      </w:r>
      <w:r w:rsidRPr="00510FC6">
        <w:rPr>
          <w:rFonts w:asciiTheme="majorBidi" w:hAnsiTheme="majorBidi" w:hint="eastAsia"/>
          <w:szCs w:val="24"/>
          <w:rtl/>
        </w:rPr>
        <w:t>מענק</w:t>
      </w:r>
      <w:r w:rsidRPr="00510FC6">
        <w:rPr>
          <w:rFonts w:asciiTheme="majorBidi" w:hAnsiTheme="majorBidi"/>
          <w:szCs w:val="24"/>
          <w:rtl/>
        </w:rPr>
        <w:t xml:space="preserve"> המשרד באופן יחסי להוצאה בפועל וככל שהפרש הסכומים יהיה בלתי סביר בהתאם להערכת המשרד, אף לבטל את ההסכם. הסכום יקוזז בעת התשלום הראשון </w:t>
      </w:r>
      <w:r w:rsidR="003C23DA" w:rsidRPr="00510FC6">
        <w:rPr>
          <w:rFonts w:asciiTheme="majorBidi" w:hAnsiTheme="majorBidi" w:hint="eastAsia"/>
          <w:szCs w:val="24"/>
          <w:rtl/>
        </w:rPr>
        <w:t>העוקב</w:t>
      </w:r>
      <w:r w:rsidRPr="00510FC6">
        <w:rPr>
          <w:rFonts w:asciiTheme="majorBidi" w:hAnsiTheme="majorBidi"/>
          <w:szCs w:val="24"/>
          <w:rtl/>
        </w:rPr>
        <w:t xml:space="preserve"> ויבוצע כנגד </w:t>
      </w:r>
      <w:r w:rsidR="00645B9B">
        <w:rPr>
          <w:rFonts w:asciiTheme="majorBidi" w:hAnsiTheme="majorBidi" w:hint="cs"/>
          <w:szCs w:val="24"/>
          <w:rtl/>
        </w:rPr>
        <w:t xml:space="preserve">אישור בגין הוצאות הפרויקט בהתאם </w:t>
      </w:r>
      <w:r w:rsidR="00645B9B" w:rsidRPr="005B595E">
        <w:rPr>
          <w:rFonts w:asciiTheme="majorBidi" w:hAnsiTheme="majorBidi" w:hint="eastAsia"/>
          <w:b/>
          <w:bCs/>
          <w:szCs w:val="24"/>
          <w:rtl/>
        </w:rPr>
        <w:t>לנספח</w:t>
      </w:r>
      <w:r w:rsidR="00645B9B" w:rsidRPr="005B595E">
        <w:rPr>
          <w:rFonts w:asciiTheme="majorBidi" w:hAnsiTheme="majorBidi"/>
          <w:b/>
          <w:bCs/>
          <w:szCs w:val="24"/>
          <w:rtl/>
        </w:rPr>
        <w:t xml:space="preserve"> </w:t>
      </w:r>
      <w:r w:rsidR="00B9077F">
        <w:rPr>
          <w:rFonts w:asciiTheme="majorBidi" w:hAnsiTheme="majorBidi" w:hint="cs"/>
          <w:b/>
          <w:bCs/>
          <w:szCs w:val="24"/>
          <w:rtl/>
        </w:rPr>
        <w:t>ט</w:t>
      </w:r>
      <w:r w:rsidR="00645B9B" w:rsidRPr="005B595E">
        <w:rPr>
          <w:rFonts w:asciiTheme="majorBidi" w:hAnsiTheme="majorBidi"/>
          <w:b/>
          <w:bCs/>
          <w:szCs w:val="24"/>
          <w:rtl/>
        </w:rPr>
        <w:t>'</w:t>
      </w:r>
      <w:r w:rsidRPr="00510FC6">
        <w:rPr>
          <w:rFonts w:asciiTheme="majorBidi" w:hAnsiTheme="majorBidi"/>
          <w:szCs w:val="24"/>
          <w:rtl/>
        </w:rPr>
        <w:t>. </w:t>
      </w:r>
    </w:p>
    <w:p w14:paraId="737370A3" w14:textId="2855EB93" w:rsidR="00B40444" w:rsidRPr="00510FC6" w:rsidRDefault="00B40444" w:rsidP="000B5618">
      <w:pPr>
        <w:numPr>
          <w:ilvl w:val="1"/>
          <w:numId w:val="26"/>
        </w:numPr>
        <w:tabs>
          <w:tab w:val="left" w:pos="7682"/>
          <w:tab w:val="left" w:pos="8958"/>
        </w:tabs>
        <w:spacing w:line="360" w:lineRule="auto"/>
        <w:ind w:right="0"/>
        <w:jc w:val="both"/>
        <w:rPr>
          <w:rFonts w:asciiTheme="majorBidi" w:hAnsiTheme="majorBidi"/>
          <w:szCs w:val="24"/>
        </w:rPr>
      </w:pPr>
      <w:r w:rsidRPr="00510FC6">
        <w:rPr>
          <w:rFonts w:asciiTheme="majorBidi" w:hAnsiTheme="majorBidi"/>
          <w:szCs w:val="24"/>
          <w:rtl/>
        </w:rPr>
        <w:t>למען הסר ספק יובהר כי התשלומים יבוצעו לאחר אישור הממונה שהעבודה בוצעה לשביעות רצונו, בהתאם לתנאי ההסכם, ולאחר הגשת החשבונית למשרד.</w:t>
      </w:r>
    </w:p>
    <w:p w14:paraId="74700C9D" w14:textId="77777777" w:rsidR="00B40444" w:rsidRPr="00510FC6" w:rsidRDefault="00B40444" w:rsidP="000B5618">
      <w:pPr>
        <w:numPr>
          <w:ilvl w:val="1"/>
          <w:numId w:val="26"/>
        </w:numPr>
        <w:tabs>
          <w:tab w:val="left" w:pos="7682"/>
          <w:tab w:val="left" w:pos="8958"/>
        </w:tabs>
        <w:spacing w:line="360" w:lineRule="auto"/>
        <w:ind w:right="0"/>
        <w:jc w:val="both"/>
        <w:rPr>
          <w:rFonts w:asciiTheme="majorBidi" w:hAnsiTheme="majorBidi"/>
          <w:szCs w:val="24"/>
        </w:rPr>
      </w:pPr>
      <w:r w:rsidRPr="00510FC6">
        <w:rPr>
          <w:rFonts w:asciiTheme="majorBidi" w:hAnsiTheme="majorBidi"/>
          <w:szCs w:val="24"/>
          <w:rtl/>
        </w:rPr>
        <w:t>לצרכי הסכם זה מוסכם כי "מועד הגשת החשבונית למשרד" הינו המועד שבו התקבלה חשבונית המס</w:t>
      </w:r>
      <w:r w:rsidRPr="00510FC6">
        <w:rPr>
          <w:rFonts w:asciiTheme="majorBidi" w:hAnsiTheme="majorBidi"/>
          <w:color w:val="0D0D0D" w:themeColor="text1" w:themeTint="F2"/>
          <w:sz w:val="22"/>
          <w:szCs w:val="24"/>
          <w:rtl/>
        </w:rPr>
        <w:t xml:space="preserve"> אצל הממונה. בכל מקרה, "מועד הגשת החשבונית למשרד" לא יהיה מוקדם ממועד קבלת מלא התמורה שבגינה הוגשה</w:t>
      </w:r>
      <w:r w:rsidRPr="00510FC6">
        <w:rPr>
          <w:rFonts w:asciiTheme="majorBidi" w:hAnsiTheme="majorBidi"/>
          <w:szCs w:val="24"/>
          <w:rtl/>
        </w:rPr>
        <w:t xml:space="preserve"> החשבונית. </w:t>
      </w:r>
    </w:p>
    <w:p w14:paraId="09A0DA2D" w14:textId="38609A7C" w:rsidR="00B40444" w:rsidRPr="00510FC6" w:rsidRDefault="00B40444" w:rsidP="000B5618">
      <w:pPr>
        <w:numPr>
          <w:ilvl w:val="1"/>
          <w:numId w:val="26"/>
        </w:numPr>
        <w:tabs>
          <w:tab w:val="left" w:pos="8958"/>
        </w:tabs>
        <w:spacing w:line="360" w:lineRule="auto"/>
        <w:ind w:right="0"/>
        <w:jc w:val="both"/>
        <w:rPr>
          <w:rFonts w:asciiTheme="majorBidi" w:hAnsiTheme="majorBidi"/>
          <w:sz w:val="28"/>
          <w:szCs w:val="28"/>
          <w:u w:val="single"/>
        </w:rPr>
      </w:pPr>
      <w:r w:rsidRPr="00510FC6">
        <w:rPr>
          <w:rFonts w:asciiTheme="majorBidi" w:hAnsiTheme="majorBidi"/>
          <w:szCs w:val="24"/>
          <w:rtl/>
        </w:rPr>
        <w:t>ה</w:t>
      </w:r>
      <w:r w:rsidR="007B2861" w:rsidRPr="00510FC6">
        <w:rPr>
          <w:rFonts w:asciiTheme="majorBidi" w:hAnsiTheme="majorBidi" w:hint="eastAsia"/>
          <w:szCs w:val="24"/>
          <w:rtl/>
        </w:rPr>
        <w:t>זוכה</w:t>
      </w:r>
      <w:r w:rsidRPr="00510FC6">
        <w:rPr>
          <w:rFonts w:asciiTheme="majorBidi" w:hAnsiTheme="majorBidi"/>
          <w:szCs w:val="24"/>
          <w:rtl/>
        </w:rPr>
        <w:t xml:space="preserve"> יידרש</w:t>
      </w:r>
      <w:r w:rsidR="00CA55ED" w:rsidRPr="00510FC6">
        <w:rPr>
          <w:rFonts w:asciiTheme="majorBidi" w:hAnsiTheme="majorBidi"/>
          <w:szCs w:val="24"/>
          <w:rtl/>
        </w:rPr>
        <w:t xml:space="preserve"> </w:t>
      </w:r>
      <w:r w:rsidRPr="00510FC6">
        <w:rPr>
          <w:rFonts w:asciiTheme="majorBidi" w:hAnsiTheme="majorBidi"/>
          <w:szCs w:val="24"/>
          <w:rtl/>
        </w:rPr>
        <w:t xml:space="preserve">להגיש דיווחים וחשבונות הנדרשים לצורך תשלום עבור עבודתו, במסגרת פורטל הספקים הממשלתי, בשים לב להוראות התכ"מ והנחיות החשב הכללי הרלוונטיות ויחתום על חוזה שימוש בפורטל הספקים, המצורף כנספח </w:t>
      </w:r>
      <w:hyperlink r:id="rId29" w:history="1">
        <w:r w:rsidRPr="00510FC6">
          <w:rPr>
            <w:rStyle w:val="Hyperlink"/>
            <w:rFonts w:hint="eastAsia"/>
            <w:sz w:val="22"/>
            <w:szCs w:val="24"/>
            <w:rtl/>
          </w:rPr>
          <w:t>בהוראת</w:t>
        </w:r>
        <w:r w:rsidRPr="00510FC6">
          <w:rPr>
            <w:rStyle w:val="Hyperlink"/>
            <w:sz w:val="22"/>
            <w:szCs w:val="24"/>
            <w:rtl/>
          </w:rPr>
          <w:t xml:space="preserve"> </w:t>
        </w:r>
        <w:r w:rsidRPr="00510FC6">
          <w:rPr>
            <w:rStyle w:val="Hyperlink"/>
            <w:rFonts w:hint="eastAsia"/>
            <w:sz w:val="22"/>
            <w:szCs w:val="24"/>
            <w:rtl/>
          </w:rPr>
          <w:t>תכ</w:t>
        </w:r>
        <w:r w:rsidRPr="00510FC6">
          <w:rPr>
            <w:rStyle w:val="Hyperlink"/>
            <w:sz w:val="22"/>
            <w:szCs w:val="24"/>
            <w:rtl/>
          </w:rPr>
          <w:t xml:space="preserve">"ם, "פורטל </w:t>
        </w:r>
        <w:r w:rsidRPr="00510FC6">
          <w:rPr>
            <w:rStyle w:val="Hyperlink"/>
            <w:rFonts w:hint="eastAsia"/>
            <w:sz w:val="22"/>
            <w:szCs w:val="24"/>
            <w:rtl/>
          </w:rPr>
          <w:t>ספקים</w:t>
        </w:r>
        <w:r w:rsidRPr="00510FC6">
          <w:rPr>
            <w:rStyle w:val="Hyperlink"/>
            <w:sz w:val="22"/>
            <w:szCs w:val="24"/>
            <w:rtl/>
          </w:rPr>
          <w:t xml:space="preserve">", </w:t>
        </w:r>
        <w:r w:rsidRPr="00510FC6">
          <w:rPr>
            <w:rStyle w:val="Hyperlink"/>
            <w:rFonts w:hint="eastAsia"/>
            <w:sz w:val="22"/>
            <w:szCs w:val="24"/>
            <w:rtl/>
          </w:rPr>
          <w:t>מס</w:t>
        </w:r>
        <w:r w:rsidRPr="00510FC6">
          <w:rPr>
            <w:rStyle w:val="Hyperlink"/>
            <w:sz w:val="22"/>
            <w:szCs w:val="24"/>
            <w:rtl/>
          </w:rPr>
          <w:t>' 7.16.1.</w:t>
        </w:r>
      </w:hyperlink>
      <w:r w:rsidRPr="00510FC6">
        <w:rPr>
          <w:rFonts w:asciiTheme="majorBidi" w:hAnsiTheme="majorBidi"/>
          <w:szCs w:val="24"/>
          <w:rtl/>
        </w:rPr>
        <w:t xml:space="preserve"> לחילופין ימציא אישור כספק העושה שימוש בפורטל הספקים. יודגש, כי היועץ הוא שיישא בעלויות הכרוכות בהתחברות לפורטל הספקים הממשלתי.</w:t>
      </w:r>
    </w:p>
    <w:p w14:paraId="7ADE9CA1" w14:textId="7CA98D85" w:rsidR="00B40444" w:rsidRPr="00510FC6" w:rsidRDefault="00B40444" w:rsidP="000B5618">
      <w:pPr>
        <w:pStyle w:val="af1"/>
        <w:numPr>
          <w:ilvl w:val="1"/>
          <w:numId w:val="26"/>
        </w:numPr>
        <w:tabs>
          <w:tab w:val="left" w:pos="7682"/>
          <w:tab w:val="left" w:pos="8958"/>
        </w:tabs>
        <w:spacing w:line="360" w:lineRule="auto"/>
        <w:ind w:right="0"/>
        <w:jc w:val="both"/>
        <w:rPr>
          <w:rFonts w:asciiTheme="majorBidi" w:hAnsiTheme="majorBidi"/>
          <w:szCs w:val="24"/>
          <w:rtl/>
        </w:rPr>
      </w:pPr>
      <w:r w:rsidRPr="00510FC6">
        <w:rPr>
          <w:rFonts w:asciiTheme="majorBidi" w:hAnsiTheme="majorBidi"/>
          <w:szCs w:val="24"/>
          <w:rtl/>
        </w:rPr>
        <w:t xml:space="preserve">אם </w:t>
      </w:r>
      <w:r w:rsidR="003C23DA" w:rsidRPr="00510FC6">
        <w:rPr>
          <w:rFonts w:asciiTheme="majorBidi" w:hAnsiTheme="majorBidi"/>
          <w:szCs w:val="24"/>
          <w:rtl/>
        </w:rPr>
        <w:t>הזוכה</w:t>
      </w:r>
      <w:r w:rsidRPr="00510FC6">
        <w:rPr>
          <w:rFonts w:asciiTheme="majorBidi" w:hAnsiTheme="majorBidi"/>
          <w:szCs w:val="24"/>
          <w:rtl/>
        </w:rPr>
        <w:t xml:space="preserve"> מדווח למס ההכנסה על "בסיס מזומן", עליו לחתום על טופס ההצהרה המצורף </w:t>
      </w:r>
      <w:r w:rsidRPr="00510FC6">
        <w:rPr>
          <w:rFonts w:asciiTheme="majorBidi" w:hAnsiTheme="majorBidi"/>
          <w:b/>
          <w:bCs/>
          <w:szCs w:val="24"/>
          <w:rtl/>
        </w:rPr>
        <w:t>כנספח יב'</w:t>
      </w:r>
      <w:r w:rsidRPr="00510FC6">
        <w:rPr>
          <w:rFonts w:asciiTheme="majorBidi" w:hAnsiTheme="majorBidi"/>
          <w:szCs w:val="24"/>
          <w:rtl/>
        </w:rPr>
        <w:t>.</w:t>
      </w:r>
    </w:p>
    <w:p w14:paraId="492BB3BD" w14:textId="77777777" w:rsidR="00B40444" w:rsidRPr="00510FC6" w:rsidRDefault="00B40444" w:rsidP="000B5618">
      <w:pPr>
        <w:numPr>
          <w:ilvl w:val="1"/>
          <w:numId w:val="26"/>
        </w:numPr>
        <w:tabs>
          <w:tab w:val="left" w:pos="8958"/>
        </w:tabs>
        <w:spacing w:line="360" w:lineRule="auto"/>
        <w:ind w:right="0"/>
        <w:jc w:val="both"/>
        <w:rPr>
          <w:rFonts w:asciiTheme="majorBidi" w:hAnsiTheme="majorBidi"/>
          <w:szCs w:val="24"/>
          <w:u w:val="single"/>
          <w:rtl/>
        </w:rPr>
      </w:pPr>
      <w:r w:rsidRPr="00510FC6">
        <w:rPr>
          <w:rFonts w:asciiTheme="majorBidi" w:hAnsiTheme="majorBidi"/>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2C9B3F31" w14:textId="38C00FDC" w:rsidR="00B40444" w:rsidRPr="00510FC6" w:rsidRDefault="00B40444" w:rsidP="000B5618">
      <w:pPr>
        <w:numPr>
          <w:ilvl w:val="1"/>
          <w:numId w:val="26"/>
        </w:numPr>
        <w:tabs>
          <w:tab w:val="left" w:pos="8958"/>
        </w:tabs>
        <w:spacing w:line="360" w:lineRule="auto"/>
        <w:ind w:right="0"/>
        <w:jc w:val="both"/>
        <w:rPr>
          <w:rFonts w:asciiTheme="majorBidi" w:hAnsiTheme="majorBidi"/>
          <w:szCs w:val="24"/>
          <w:u w:val="single"/>
        </w:rPr>
      </w:pPr>
      <w:r w:rsidRPr="00510FC6">
        <w:rPr>
          <w:rFonts w:asciiTheme="majorBidi" w:hAnsiTheme="majorBidi"/>
          <w:szCs w:val="24"/>
          <w:rtl/>
        </w:rPr>
        <w:t>המשרד רשאי בכל עת לעכב כל תשלום, אם מפר ה</w:t>
      </w:r>
      <w:r w:rsidR="00B33AC5" w:rsidRPr="00510FC6">
        <w:rPr>
          <w:rFonts w:asciiTheme="majorBidi" w:hAnsiTheme="majorBidi" w:hint="eastAsia"/>
          <w:szCs w:val="24"/>
          <w:rtl/>
        </w:rPr>
        <w:t>זוכה</w:t>
      </w:r>
      <w:r w:rsidRPr="00510FC6">
        <w:rPr>
          <w:rFonts w:asciiTheme="majorBidi" w:hAnsiTheme="majorBidi"/>
          <w:szCs w:val="24"/>
          <w:rtl/>
        </w:rPr>
        <w:t xml:space="preserve"> או אינו ממלא אחד או יותר מתנאי הסכם זה, וזאת מבלי לפגוע בזכויותיו של המשרד לפי הסכם זה ולפי כל דין.</w:t>
      </w:r>
    </w:p>
    <w:p w14:paraId="5AD3F2FF" w14:textId="77777777" w:rsidR="00B40444" w:rsidRPr="00510FC6" w:rsidRDefault="00B40444" w:rsidP="000B5618">
      <w:pPr>
        <w:numPr>
          <w:ilvl w:val="1"/>
          <w:numId w:val="26"/>
        </w:numPr>
        <w:spacing w:line="360" w:lineRule="auto"/>
        <w:ind w:right="0"/>
        <w:jc w:val="both"/>
        <w:rPr>
          <w:rFonts w:asciiTheme="majorBidi" w:hAnsiTheme="majorBidi"/>
          <w:szCs w:val="24"/>
        </w:rPr>
      </w:pPr>
      <w:r w:rsidRPr="00510FC6">
        <w:rPr>
          <w:rFonts w:asciiTheme="majorBidi" w:hAnsiTheme="majorBidi"/>
          <w:szCs w:val="24"/>
          <w:rtl/>
        </w:rPr>
        <w:t>התשלומים יתבצעו כדלקמן:</w:t>
      </w:r>
    </w:p>
    <w:p w14:paraId="101E0352" w14:textId="603B256A" w:rsidR="00B40444" w:rsidRPr="00510FC6" w:rsidRDefault="00B40444" w:rsidP="000B5618">
      <w:pPr>
        <w:numPr>
          <w:ilvl w:val="2"/>
          <w:numId w:val="26"/>
        </w:numPr>
        <w:spacing w:line="360" w:lineRule="auto"/>
        <w:ind w:right="0"/>
        <w:jc w:val="both"/>
        <w:rPr>
          <w:rFonts w:asciiTheme="majorBidi" w:hAnsiTheme="majorBidi"/>
          <w:szCs w:val="24"/>
        </w:rPr>
      </w:pPr>
      <w:r w:rsidRPr="00510FC6">
        <w:rPr>
          <w:rFonts w:asciiTheme="majorBidi" w:hAnsiTheme="majorBidi"/>
          <w:szCs w:val="24"/>
          <w:rtl/>
        </w:rPr>
        <w:t>התמורה ל</w:t>
      </w:r>
      <w:r w:rsidR="006C12F3" w:rsidRPr="00510FC6">
        <w:rPr>
          <w:rFonts w:asciiTheme="majorBidi" w:hAnsiTheme="majorBidi" w:hint="eastAsia"/>
          <w:szCs w:val="24"/>
          <w:rtl/>
        </w:rPr>
        <w:t>זוכה</w:t>
      </w:r>
      <w:r w:rsidRPr="00510FC6">
        <w:rPr>
          <w:rFonts w:asciiTheme="majorBidi" w:hAnsiTheme="majorBidi"/>
          <w:szCs w:val="24"/>
          <w:rtl/>
        </w:rPr>
        <w:t xml:space="preserve"> תשולם בהתאם לאמור להלן ובכפוף להוראות החשב הכללי המתפרסמות מעת לעת.</w:t>
      </w:r>
    </w:p>
    <w:p w14:paraId="6A721CBB" w14:textId="77777777" w:rsidR="00B40444" w:rsidRPr="00510FC6" w:rsidRDefault="00B40444" w:rsidP="000B5618">
      <w:pPr>
        <w:numPr>
          <w:ilvl w:val="2"/>
          <w:numId w:val="26"/>
        </w:numPr>
        <w:spacing w:line="360" w:lineRule="auto"/>
        <w:ind w:right="0"/>
        <w:jc w:val="both"/>
        <w:rPr>
          <w:rFonts w:asciiTheme="majorBidi" w:hAnsiTheme="majorBidi"/>
          <w:szCs w:val="24"/>
        </w:rPr>
      </w:pPr>
      <w:r w:rsidRPr="00510FC6">
        <w:rPr>
          <w:rFonts w:asciiTheme="majorBidi" w:hAnsiTheme="majorBidi"/>
          <w:b/>
          <w:bCs/>
          <w:szCs w:val="24"/>
          <w:rtl/>
        </w:rPr>
        <w:t>חשבוניות שיוגשו למשרד במחצית הראשונה של כל חודש</w:t>
      </w:r>
      <w:r w:rsidRPr="00510FC6">
        <w:rPr>
          <w:rFonts w:asciiTheme="majorBidi" w:hAnsiTheme="majorBidi"/>
          <w:szCs w:val="24"/>
          <w:rtl/>
        </w:rPr>
        <w:t xml:space="preserve"> (בימים 1-15): ישולמו בין התאריכים 15-24 (כולל) של החודש העוקב.</w:t>
      </w:r>
    </w:p>
    <w:p w14:paraId="36C517C3" w14:textId="77777777" w:rsidR="00B40444" w:rsidRPr="00510FC6" w:rsidRDefault="00B40444" w:rsidP="000B5618">
      <w:pPr>
        <w:numPr>
          <w:ilvl w:val="2"/>
          <w:numId w:val="26"/>
        </w:numPr>
        <w:spacing w:line="360" w:lineRule="auto"/>
        <w:ind w:right="0"/>
        <w:jc w:val="both"/>
        <w:rPr>
          <w:rFonts w:asciiTheme="majorBidi" w:hAnsiTheme="majorBidi"/>
          <w:szCs w:val="24"/>
        </w:rPr>
      </w:pPr>
      <w:r w:rsidRPr="00510FC6">
        <w:rPr>
          <w:rFonts w:asciiTheme="majorBidi" w:hAnsiTheme="majorBidi"/>
          <w:b/>
          <w:bCs/>
          <w:szCs w:val="24"/>
          <w:rtl/>
        </w:rPr>
        <w:t xml:space="preserve">חשבוניות שיוגשו למשרד בין התאריכים 16-24 לכל חודש </w:t>
      </w:r>
      <w:r w:rsidRPr="00510FC6">
        <w:rPr>
          <w:rFonts w:asciiTheme="majorBidi" w:hAnsiTheme="majorBidi"/>
          <w:szCs w:val="24"/>
          <w:rtl/>
        </w:rPr>
        <w:t xml:space="preserve">(כולל): ישולמו בין התאריכים 16-24 של החודש העוקב. </w:t>
      </w:r>
    </w:p>
    <w:p w14:paraId="4EACA4AA" w14:textId="194240C3" w:rsidR="00B40444" w:rsidRPr="00510FC6" w:rsidRDefault="00B40444" w:rsidP="000B5618">
      <w:pPr>
        <w:numPr>
          <w:ilvl w:val="2"/>
          <w:numId w:val="26"/>
        </w:numPr>
        <w:spacing w:line="360" w:lineRule="auto"/>
        <w:ind w:right="0"/>
        <w:jc w:val="both"/>
        <w:rPr>
          <w:rFonts w:asciiTheme="majorBidi" w:hAnsiTheme="majorBidi"/>
          <w:szCs w:val="24"/>
          <w:rtl/>
        </w:rPr>
      </w:pPr>
      <w:r w:rsidRPr="00510FC6">
        <w:rPr>
          <w:rFonts w:asciiTheme="majorBidi" w:hAnsiTheme="majorBidi"/>
          <w:b/>
          <w:bCs/>
          <w:szCs w:val="24"/>
          <w:rtl/>
        </w:rPr>
        <w:t>חשבוניות שיוגשו למשרד בין התאריכים 25-31 לכל חודש</w:t>
      </w:r>
      <w:r w:rsidRPr="00510FC6">
        <w:rPr>
          <w:rFonts w:asciiTheme="majorBidi" w:hAnsiTheme="majorBidi"/>
          <w:szCs w:val="24"/>
          <w:rtl/>
        </w:rPr>
        <w:t xml:space="preserve"> (כולל): ישולמו ביום ה- 24 לחודש העוקב. </w:t>
      </w:r>
    </w:p>
    <w:p w14:paraId="5035F9BB" w14:textId="77777777" w:rsidR="00B40444" w:rsidRPr="00510FC6" w:rsidRDefault="00B40444" w:rsidP="000B5618">
      <w:pPr>
        <w:numPr>
          <w:ilvl w:val="0"/>
          <w:numId w:val="26"/>
        </w:numPr>
        <w:spacing w:line="360" w:lineRule="auto"/>
        <w:ind w:right="0"/>
        <w:jc w:val="both"/>
        <w:rPr>
          <w:rFonts w:asciiTheme="majorBidi" w:hAnsiTheme="majorBidi"/>
          <w:b/>
          <w:bCs/>
          <w:szCs w:val="24"/>
          <w:u w:val="single"/>
        </w:rPr>
      </w:pPr>
      <w:r w:rsidRPr="00510FC6">
        <w:rPr>
          <w:rFonts w:asciiTheme="majorBidi" w:hAnsiTheme="majorBidi"/>
          <w:b/>
          <w:bCs/>
          <w:szCs w:val="24"/>
          <w:u w:val="single"/>
          <w:rtl/>
        </w:rPr>
        <w:t>ביטול ההסכם</w:t>
      </w:r>
    </w:p>
    <w:p w14:paraId="41BA4AF5" w14:textId="0023953B" w:rsidR="00B40444" w:rsidRPr="00510FC6" w:rsidRDefault="00B40444" w:rsidP="000B5618">
      <w:pPr>
        <w:pStyle w:val="af1"/>
        <w:numPr>
          <w:ilvl w:val="1"/>
          <w:numId w:val="26"/>
        </w:numPr>
        <w:spacing w:line="360" w:lineRule="auto"/>
        <w:ind w:right="0"/>
        <w:jc w:val="both"/>
        <w:rPr>
          <w:rFonts w:asciiTheme="majorBidi" w:hAnsiTheme="majorBidi"/>
          <w:szCs w:val="24"/>
        </w:rPr>
      </w:pPr>
      <w:r w:rsidRPr="00510FC6">
        <w:rPr>
          <w:rFonts w:asciiTheme="majorBidi" w:hAnsiTheme="majorBidi"/>
          <w:szCs w:val="24"/>
          <w:rtl/>
        </w:rPr>
        <w:t>המשרד רשאי לבטל את ההסכם בכל עת לפני תום תקופת ההסכם על ידי מסירת הודעה מוקדמת בכתב, 30 ימים מראש. בעקבות ביטול ההסכם על ידי המשרד, ישלם המשרד ל</w:t>
      </w:r>
      <w:r w:rsidR="00EE3B67" w:rsidRPr="00510FC6">
        <w:rPr>
          <w:rFonts w:asciiTheme="majorBidi" w:hAnsiTheme="majorBidi" w:hint="eastAsia"/>
          <w:szCs w:val="24"/>
          <w:rtl/>
        </w:rPr>
        <w:t>זוכה</w:t>
      </w:r>
      <w:r w:rsidR="00E56C8D" w:rsidRPr="00510FC6">
        <w:rPr>
          <w:rFonts w:asciiTheme="majorBidi" w:hAnsiTheme="majorBidi"/>
          <w:szCs w:val="24"/>
          <w:rtl/>
        </w:rPr>
        <w:t xml:space="preserve"> </w:t>
      </w:r>
      <w:r w:rsidRPr="00510FC6">
        <w:rPr>
          <w:rFonts w:asciiTheme="majorBidi" w:hAnsiTheme="majorBidi"/>
          <w:szCs w:val="24"/>
          <w:rtl/>
        </w:rPr>
        <w:t xml:space="preserve">רק את החלק היחסי בהתאם </w:t>
      </w:r>
      <w:r w:rsidR="00EE3B67" w:rsidRPr="00510FC6">
        <w:rPr>
          <w:rFonts w:asciiTheme="majorBidi" w:hAnsiTheme="majorBidi" w:hint="eastAsia"/>
          <w:szCs w:val="24"/>
          <w:rtl/>
        </w:rPr>
        <w:t>לעלויות</w:t>
      </w:r>
      <w:r w:rsidR="00EE3B67" w:rsidRPr="00510FC6">
        <w:rPr>
          <w:rFonts w:asciiTheme="majorBidi" w:hAnsiTheme="majorBidi"/>
          <w:szCs w:val="24"/>
          <w:rtl/>
        </w:rPr>
        <w:t xml:space="preserve"> </w:t>
      </w:r>
      <w:r w:rsidR="00EE3B67" w:rsidRPr="00510FC6">
        <w:rPr>
          <w:rFonts w:asciiTheme="majorBidi" w:hAnsiTheme="majorBidi" w:hint="eastAsia"/>
          <w:szCs w:val="24"/>
          <w:rtl/>
        </w:rPr>
        <w:t>הפרויקט</w:t>
      </w:r>
      <w:r w:rsidR="00EE3B67" w:rsidRPr="00510FC6">
        <w:rPr>
          <w:rFonts w:asciiTheme="majorBidi" w:hAnsiTheme="majorBidi"/>
          <w:szCs w:val="24"/>
          <w:rtl/>
        </w:rPr>
        <w:t xml:space="preserve"> </w:t>
      </w:r>
      <w:r w:rsidR="00EE3B67" w:rsidRPr="00510FC6">
        <w:rPr>
          <w:rFonts w:asciiTheme="majorBidi" w:hAnsiTheme="majorBidi" w:hint="eastAsia"/>
          <w:szCs w:val="24"/>
          <w:rtl/>
        </w:rPr>
        <w:t>והיקפי</w:t>
      </w:r>
      <w:r w:rsidR="00EE3B67" w:rsidRPr="00510FC6">
        <w:rPr>
          <w:rFonts w:asciiTheme="majorBidi" w:hAnsiTheme="majorBidi"/>
          <w:szCs w:val="24"/>
          <w:rtl/>
        </w:rPr>
        <w:t xml:space="preserve"> </w:t>
      </w:r>
      <w:r w:rsidR="00EE3B67" w:rsidRPr="00510FC6">
        <w:rPr>
          <w:rFonts w:asciiTheme="majorBidi" w:hAnsiTheme="majorBidi" w:hint="eastAsia"/>
          <w:szCs w:val="24"/>
          <w:rtl/>
        </w:rPr>
        <w:t>החיסכון</w:t>
      </w:r>
      <w:r w:rsidR="00EE3B67" w:rsidRPr="00510FC6">
        <w:rPr>
          <w:rFonts w:asciiTheme="majorBidi" w:hAnsiTheme="majorBidi"/>
          <w:szCs w:val="24"/>
          <w:rtl/>
        </w:rPr>
        <w:t xml:space="preserve"> </w:t>
      </w:r>
      <w:r w:rsidR="00EE3B67" w:rsidRPr="00510FC6">
        <w:rPr>
          <w:rFonts w:asciiTheme="majorBidi" w:hAnsiTheme="majorBidi" w:hint="eastAsia"/>
          <w:szCs w:val="24"/>
          <w:rtl/>
        </w:rPr>
        <w:t>שיושגו</w:t>
      </w:r>
      <w:r w:rsidRPr="00510FC6">
        <w:rPr>
          <w:rFonts w:asciiTheme="majorBidi" w:hAnsiTheme="majorBidi"/>
          <w:szCs w:val="24"/>
          <w:rtl/>
        </w:rPr>
        <w:t xml:space="preserve"> ובהתאם לאישור הממונה, ככל שניתן. המשרד לא יהיה חייב ליועץ בכל פיצוי, תמורה, או תשלום אחר בקשר לביטול ההסכם.</w:t>
      </w:r>
    </w:p>
    <w:p w14:paraId="1836BBEF" w14:textId="0E06FC18" w:rsidR="00B40444" w:rsidRPr="00510FC6" w:rsidRDefault="00B40444" w:rsidP="0086799B">
      <w:pPr>
        <w:spacing w:line="360" w:lineRule="auto"/>
        <w:ind w:right="567"/>
        <w:jc w:val="both"/>
        <w:rPr>
          <w:rFonts w:asciiTheme="majorBidi" w:hAnsiTheme="majorBidi"/>
          <w:szCs w:val="24"/>
        </w:rPr>
      </w:pPr>
    </w:p>
    <w:p w14:paraId="0BF01F47" w14:textId="77777777" w:rsidR="00B40444" w:rsidRPr="00510FC6" w:rsidRDefault="00B40444" w:rsidP="000B5618">
      <w:pPr>
        <w:numPr>
          <w:ilvl w:val="0"/>
          <w:numId w:val="26"/>
        </w:numPr>
        <w:spacing w:line="360" w:lineRule="auto"/>
        <w:ind w:right="0"/>
        <w:jc w:val="both"/>
        <w:rPr>
          <w:rFonts w:asciiTheme="majorBidi" w:hAnsiTheme="majorBidi"/>
          <w:szCs w:val="24"/>
        </w:rPr>
      </w:pPr>
      <w:r w:rsidRPr="00510FC6">
        <w:rPr>
          <w:rFonts w:asciiTheme="majorBidi" w:hAnsiTheme="majorBidi"/>
          <w:b/>
          <w:bCs/>
          <w:szCs w:val="24"/>
          <w:u w:val="single"/>
          <w:rtl/>
        </w:rPr>
        <w:t>הפרת הוראות ההסכם</w:t>
      </w:r>
    </w:p>
    <w:p w14:paraId="15ECAA4E" w14:textId="76D59B09" w:rsidR="00B40444" w:rsidRPr="00510FC6" w:rsidRDefault="00B40444" w:rsidP="00DF7132">
      <w:pPr>
        <w:spacing w:line="360" w:lineRule="auto"/>
        <w:ind w:left="567"/>
        <w:jc w:val="both"/>
        <w:rPr>
          <w:rFonts w:asciiTheme="majorBidi" w:hAnsiTheme="majorBidi"/>
          <w:szCs w:val="24"/>
          <w:u w:val="single"/>
        </w:rPr>
      </w:pPr>
      <w:r w:rsidRPr="00510FC6">
        <w:rPr>
          <w:rFonts w:asciiTheme="majorBidi" w:hAnsiTheme="majorBidi"/>
          <w:szCs w:val="24"/>
          <w:rtl/>
        </w:rPr>
        <w:t>הפר ה</w:t>
      </w:r>
      <w:r w:rsidR="00DF7132" w:rsidRPr="00510FC6">
        <w:rPr>
          <w:rFonts w:asciiTheme="majorBidi" w:hAnsiTheme="majorBidi" w:hint="eastAsia"/>
          <w:szCs w:val="24"/>
          <w:rtl/>
        </w:rPr>
        <w:t>זוכה</w:t>
      </w:r>
      <w:r w:rsidR="00DF7132" w:rsidRPr="00510FC6">
        <w:rPr>
          <w:rFonts w:asciiTheme="majorBidi" w:hAnsiTheme="majorBidi"/>
          <w:szCs w:val="24"/>
          <w:rtl/>
        </w:rPr>
        <w:t xml:space="preserve"> </w:t>
      </w:r>
      <w:r w:rsidRPr="00510FC6">
        <w:rPr>
          <w:rFonts w:asciiTheme="majorBidi" w:hAnsiTheme="majorBidi"/>
          <w:szCs w:val="24"/>
          <w:rtl/>
        </w:rPr>
        <w:t>הוראה מהוראות הסכם זה, רשאי המשרד, בנוסף לזכויותיו על פי כל דין ועל פי הסכם זה, לראות הסכם זה כמבוטל, לאחר שניתנה ל</w:t>
      </w:r>
      <w:r w:rsidR="00DF7132" w:rsidRPr="00510FC6">
        <w:rPr>
          <w:rFonts w:asciiTheme="majorBidi" w:hAnsiTheme="majorBidi" w:hint="eastAsia"/>
          <w:szCs w:val="24"/>
          <w:rtl/>
        </w:rPr>
        <w:t>זוכה</w:t>
      </w:r>
      <w:r w:rsidRPr="00510FC6">
        <w:rPr>
          <w:rFonts w:asciiTheme="majorBidi" w:hAnsiTheme="majorBidi"/>
          <w:szCs w:val="24"/>
          <w:rtl/>
        </w:rPr>
        <w:t xml:space="preserve"> הודעה בה נדרש לתקן את המעוות. אם התיקון לא בוצע תוך פרק הזמן שנקבע לכך בהודעה- שיהיה פרק זמן סביר בהתאם לנסיבות - לא יהיה המשרד חייב בתשלום כלשהו ל</w:t>
      </w:r>
      <w:r w:rsidR="00DF7132" w:rsidRPr="00510FC6">
        <w:rPr>
          <w:rFonts w:asciiTheme="majorBidi" w:hAnsiTheme="majorBidi" w:hint="eastAsia"/>
          <w:szCs w:val="24"/>
          <w:rtl/>
        </w:rPr>
        <w:t>זוכה</w:t>
      </w:r>
      <w:r w:rsidRPr="00510FC6">
        <w:rPr>
          <w:rFonts w:asciiTheme="majorBidi" w:hAnsiTheme="majorBidi"/>
          <w:szCs w:val="24"/>
          <w:rtl/>
        </w:rPr>
        <w:t>.</w:t>
      </w:r>
    </w:p>
    <w:p w14:paraId="334E3F10" w14:textId="77777777" w:rsidR="00B40444" w:rsidRPr="00510FC6" w:rsidRDefault="00B40444" w:rsidP="00B40444">
      <w:pPr>
        <w:spacing w:line="360" w:lineRule="auto"/>
        <w:jc w:val="both"/>
        <w:rPr>
          <w:rFonts w:asciiTheme="majorBidi" w:hAnsiTheme="majorBidi"/>
          <w:szCs w:val="24"/>
          <w:u w:val="single"/>
          <w:rtl/>
        </w:rPr>
      </w:pPr>
    </w:p>
    <w:p w14:paraId="5BD622A6" w14:textId="77777777" w:rsidR="00B40444" w:rsidRPr="00510FC6" w:rsidRDefault="00B40444" w:rsidP="000B5618">
      <w:pPr>
        <w:numPr>
          <w:ilvl w:val="0"/>
          <w:numId w:val="26"/>
        </w:numPr>
        <w:spacing w:line="360" w:lineRule="auto"/>
        <w:ind w:right="0"/>
        <w:jc w:val="both"/>
        <w:rPr>
          <w:rFonts w:asciiTheme="majorBidi" w:hAnsiTheme="majorBidi"/>
          <w:b/>
          <w:bCs/>
          <w:szCs w:val="24"/>
          <w:u w:val="single"/>
          <w:rtl/>
        </w:rPr>
      </w:pPr>
      <w:r w:rsidRPr="00510FC6">
        <w:rPr>
          <w:rFonts w:asciiTheme="majorBidi" w:hAnsiTheme="majorBidi"/>
          <w:b/>
          <w:bCs/>
          <w:szCs w:val="24"/>
          <w:u w:val="single"/>
          <w:rtl/>
        </w:rPr>
        <w:t>טיב התוצרים</w:t>
      </w:r>
    </w:p>
    <w:p w14:paraId="40FC3257" w14:textId="74229A24" w:rsidR="00B40444" w:rsidRPr="00510FC6" w:rsidRDefault="00B40444" w:rsidP="000B5618">
      <w:pPr>
        <w:pStyle w:val="af1"/>
        <w:numPr>
          <w:ilvl w:val="1"/>
          <w:numId w:val="26"/>
        </w:numPr>
        <w:spacing w:line="360" w:lineRule="auto"/>
        <w:ind w:right="0"/>
        <w:jc w:val="both"/>
        <w:rPr>
          <w:rFonts w:asciiTheme="majorBidi" w:hAnsiTheme="majorBidi"/>
          <w:szCs w:val="24"/>
        </w:rPr>
      </w:pPr>
      <w:r w:rsidRPr="00510FC6">
        <w:rPr>
          <w:rFonts w:asciiTheme="majorBidi" w:hAnsiTheme="majorBidi"/>
          <w:szCs w:val="24"/>
          <w:rtl/>
        </w:rPr>
        <w:t xml:space="preserve">המשרד רשאי לבדוק את </w:t>
      </w:r>
      <w:r w:rsidR="007F3C36" w:rsidRPr="00510FC6">
        <w:rPr>
          <w:rFonts w:asciiTheme="majorBidi" w:hAnsiTheme="majorBidi" w:hint="eastAsia"/>
          <w:szCs w:val="24"/>
          <w:rtl/>
        </w:rPr>
        <w:t>הפרויקט</w:t>
      </w:r>
      <w:r w:rsidRPr="00510FC6">
        <w:rPr>
          <w:rFonts w:asciiTheme="majorBidi" w:hAnsiTheme="majorBidi"/>
          <w:szCs w:val="24"/>
          <w:rtl/>
        </w:rPr>
        <w:t xml:space="preserve"> על פי הסכם זה ורשאי לסרב לקבל</w:t>
      </w:r>
      <w:r w:rsidR="007F3C36" w:rsidRPr="00510FC6">
        <w:rPr>
          <w:rFonts w:asciiTheme="majorBidi" w:hAnsiTheme="majorBidi" w:hint="eastAsia"/>
          <w:szCs w:val="24"/>
          <w:rtl/>
        </w:rPr>
        <w:t>ו</w:t>
      </w:r>
      <w:r w:rsidRPr="00510FC6">
        <w:rPr>
          <w:rFonts w:asciiTheme="majorBidi" w:hAnsiTheme="majorBidi"/>
          <w:szCs w:val="24"/>
          <w:rtl/>
        </w:rPr>
        <w:t xml:space="preserve"> במקרה שאינ</w:t>
      </w:r>
      <w:r w:rsidR="007F3C36" w:rsidRPr="00510FC6">
        <w:rPr>
          <w:rFonts w:asciiTheme="majorBidi" w:hAnsiTheme="majorBidi" w:hint="eastAsia"/>
          <w:szCs w:val="24"/>
          <w:rtl/>
        </w:rPr>
        <w:t>ו</w:t>
      </w:r>
      <w:r w:rsidR="007F3C36" w:rsidRPr="00510FC6">
        <w:rPr>
          <w:rFonts w:asciiTheme="majorBidi" w:hAnsiTheme="majorBidi"/>
          <w:szCs w:val="24"/>
          <w:rtl/>
        </w:rPr>
        <w:t xml:space="preserve"> </w:t>
      </w:r>
      <w:r w:rsidRPr="00510FC6">
        <w:rPr>
          <w:rFonts w:asciiTheme="majorBidi" w:hAnsiTheme="majorBidi"/>
          <w:szCs w:val="24"/>
          <w:rtl/>
        </w:rPr>
        <w:t>תואמ</w:t>
      </w:r>
      <w:r w:rsidR="007F3C36" w:rsidRPr="00510FC6">
        <w:rPr>
          <w:rFonts w:asciiTheme="majorBidi" w:hAnsiTheme="majorBidi" w:hint="eastAsia"/>
          <w:szCs w:val="24"/>
          <w:rtl/>
        </w:rPr>
        <w:t>ם</w:t>
      </w:r>
      <w:r w:rsidR="007F3C36" w:rsidRPr="00510FC6">
        <w:rPr>
          <w:rFonts w:asciiTheme="majorBidi" w:hAnsiTheme="majorBidi"/>
          <w:szCs w:val="24"/>
          <w:rtl/>
        </w:rPr>
        <w:t xml:space="preserve"> </w:t>
      </w:r>
      <w:r w:rsidRPr="00510FC6">
        <w:rPr>
          <w:rFonts w:asciiTheme="majorBidi" w:hAnsiTheme="majorBidi"/>
          <w:szCs w:val="24"/>
          <w:rtl/>
        </w:rPr>
        <w:t>לדרישות על פי תנאי הסכם זה או אם לדעת המשרד התוצרים לוקים בחסרונות או בליקויים. במקרה כזה, על ה</w:t>
      </w:r>
      <w:r w:rsidR="00500096" w:rsidRPr="00510FC6">
        <w:rPr>
          <w:rFonts w:asciiTheme="majorBidi" w:hAnsiTheme="majorBidi" w:hint="eastAsia"/>
          <w:szCs w:val="24"/>
          <w:rtl/>
        </w:rPr>
        <w:t>זוכה</w:t>
      </w:r>
      <w:r w:rsidR="00500096" w:rsidRPr="00510FC6">
        <w:rPr>
          <w:rFonts w:asciiTheme="majorBidi" w:hAnsiTheme="majorBidi"/>
          <w:szCs w:val="24"/>
          <w:rtl/>
        </w:rPr>
        <w:t xml:space="preserve"> </w:t>
      </w:r>
      <w:r w:rsidRPr="00510FC6">
        <w:rPr>
          <w:rFonts w:asciiTheme="majorBidi" w:hAnsiTheme="majorBidi"/>
          <w:szCs w:val="24"/>
          <w:rtl/>
        </w:rPr>
        <w:t>יהיה להחליפם בתוצרים שיתאימו להסכם זה, תוך פרק הזמן שייקבע על ידי המשרד.</w:t>
      </w:r>
    </w:p>
    <w:p w14:paraId="26240CFF" w14:textId="77777777" w:rsidR="00B40444" w:rsidRPr="00510FC6" w:rsidRDefault="00B40444" w:rsidP="000B5618">
      <w:pPr>
        <w:pStyle w:val="af1"/>
        <w:numPr>
          <w:ilvl w:val="1"/>
          <w:numId w:val="26"/>
        </w:numPr>
        <w:spacing w:line="360" w:lineRule="auto"/>
        <w:ind w:right="0"/>
        <w:jc w:val="both"/>
        <w:rPr>
          <w:rFonts w:asciiTheme="majorBidi" w:hAnsiTheme="majorBidi"/>
          <w:szCs w:val="24"/>
        </w:rPr>
      </w:pPr>
      <w:r w:rsidRPr="00510FC6">
        <w:rPr>
          <w:rFonts w:asciiTheme="majorBidi" w:hAnsiTheme="majorBidi"/>
          <w:szCs w:val="24"/>
          <w:rtl/>
        </w:rPr>
        <w:t xml:space="preserve">כל עוד לא נבדקו ולא אושרו התוצרים שהתקבלו על ידי המשרד או הפועלים מטעמו, הם לא ייחשבו ככאלו שנמסרו למשרד. </w:t>
      </w:r>
    </w:p>
    <w:p w14:paraId="501360DC" w14:textId="63966A2F" w:rsidR="00B40444" w:rsidRPr="00510FC6" w:rsidRDefault="00B40444" w:rsidP="000B5618">
      <w:pPr>
        <w:pStyle w:val="af1"/>
        <w:numPr>
          <w:ilvl w:val="1"/>
          <w:numId w:val="26"/>
        </w:numPr>
        <w:spacing w:line="360" w:lineRule="auto"/>
        <w:ind w:right="0"/>
        <w:jc w:val="both"/>
        <w:rPr>
          <w:rFonts w:asciiTheme="majorBidi" w:hAnsiTheme="majorBidi"/>
          <w:szCs w:val="24"/>
        </w:rPr>
      </w:pPr>
      <w:r w:rsidRPr="00510FC6">
        <w:rPr>
          <w:rFonts w:asciiTheme="majorBidi" w:hAnsiTheme="majorBidi"/>
          <w:szCs w:val="24"/>
          <w:rtl/>
        </w:rPr>
        <w:t>ה</w:t>
      </w:r>
      <w:r w:rsidR="00227DED" w:rsidRPr="00510FC6">
        <w:rPr>
          <w:rFonts w:asciiTheme="majorBidi" w:hAnsiTheme="majorBidi" w:hint="eastAsia"/>
          <w:szCs w:val="24"/>
          <w:rtl/>
        </w:rPr>
        <w:t>זוכה</w:t>
      </w:r>
      <w:r w:rsidR="00227DED" w:rsidRPr="00510FC6">
        <w:rPr>
          <w:rFonts w:asciiTheme="majorBidi" w:hAnsiTheme="majorBidi"/>
          <w:szCs w:val="24"/>
          <w:rtl/>
        </w:rPr>
        <w:t xml:space="preserve"> </w:t>
      </w:r>
      <w:r w:rsidRPr="00510FC6">
        <w:rPr>
          <w:rFonts w:asciiTheme="majorBidi" w:hAnsiTheme="majorBidi"/>
          <w:szCs w:val="24"/>
          <w:rtl/>
        </w:rPr>
        <w:t>יהיה אחראי לכל ליקוי או פגם שיתגלו בתוצרים שיסופקו, או בכל חלק מהם, ויפצה את המשרד בעד כל נזק והפסד שייגרמו לו מחמת אלו.</w:t>
      </w:r>
    </w:p>
    <w:p w14:paraId="1277CA0A" w14:textId="77777777" w:rsidR="00B40444" w:rsidRPr="00510FC6" w:rsidRDefault="00B40444" w:rsidP="00B40444">
      <w:pPr>
        <w:spacing w:line="360" w:lineRule="auto"/>
        <w:jc w:val="both"/>
        <w:rPr>
          <w:rFonts w:asciiTheme="majorBidi" w:hAnsiTheme="majorBidi"/>
          <w:szCs w:val="24"/>
          <w:rtl/>
        </w:rPr>
      </w:pPr>
    </w:p>
    <w:p w14:paraId="3A7BBC6A" w14:textId="67352097" w:rsidR="00B40444" w:rsidRPr="00510FC6" w:rsidRDefault="00B40444" w:rsidP="000B5618">
      <w:pPr>
        <w:numPr>
          <w:ilvl w:val="0"/>
          <w:numId w:val="26"/>
        </w:numPr>
        <w:spacing w:line="360" w:lineRule="auto"/>
        <w:ind w:right="0"/>
        <w:jc w:val="both"/>
        <w:rPr>
          <w:rFonts w:asciiTheme="majorBidi" w:hAnsiTheme="majorBidi"/>
          <w:szCs w:val="24"/>
          <w:u w:val="single"/>
        </w:rPr>
      </w:pPr>
      <w:r w:rsidRPr="00510FC6">
        <w:rPr>
          <w:rFonts w:asciiTheme="majorBidi" w:hAnsiTheme="majorBidi"/>
          <w:b/>
          <w:bCs/>
          <w:szCs w:val="24"/>
          <w:u w:val="single"/>
          <w:rtl/>
        </w:rPr>
        <w:t>ביקורת</w:t>
      </w:r>
    </w:p>
    <w:p w14:paraId="37F8081F" w14:textId="53F839BA" w:rsidR="00B40444" w:rsidRPr="00510FC6" w:rsidRDefault="00B40444" w:rsidP="000B5618">
      <w:pPr>
        <w:pStyle w:val="af1"/>
        <w:numPr>
          <w:ilvl w:val="1"/>
          <w:numId w:val="26"/>
        </w:numPr>
        <w:spacing w:line="360" w:lineRule="auto"/>
        <w:ind w:right="0"/>
        <w:jc w:val="both"/>
        <w:rPr>
          <w:rFonts w:asciiTheme="majorBidi" w:hAnsiTheme="majorBidi"/>
          <w:szCs w:val="24"/>
        </w:rPr>
      </w:pPr>
      <w:r w:rsidRPr="00510FC6">
        <w:rPr>
          <w:rFonts w:asciiTheme="majorBidi" w:hAnsiTheme="majorBidi"/>
          <w:szCs w:val="24"/>
          <w:rtl/>
        </w:rPr>
        <w:t>חשב המשרד או מי שמונה לכך על ידו, יהיה רשאי לקיים בכל עת, בין בתקופת ההסכם ובין לאחריה, ביקורת ובדיקה אצל ה</w:t>
      </w:r>
      <w:r w:rsidR="00256108" w:rsidRPr="00510FC6">
        <w:rPr>
          <w:rFonts w:asciiTheme="majorBidi" w:hAnsiTheme="majorBidi" w:hint="eastAsia"/>
          <w:szCs w:val="24"/>
          <w:rtl/>
        </w:rPr>
        <w:t>זוכה</w:t>
      </w:r>
      <w:r w:rsidRPr="00510FC6">
        <w:rPr>
          <w:rFonts w:asciiTheme="majorBidi" w:hAnsiTheme="majorBidi"/>
          <w:szCs w:val="24"/>
          <w:rtl/>
        </w:rPr>
        <w:t xml:space="preserve"> בכל הקשור </w:t>
      </w:r>
      <w:r w:rsidR="00256108" w:rsidRPr="00510FC6">
        <w:rPr>
          <w:rFonts w:asciiTheme="majorBidi" w:hAnsiTheme="majorBidi" w:hint="eastAsia"/>
          <w:szCs w:val="24"/>
          <w:rtl/>
        </w:rPr>
        <w:t>בפרויקט</w:t>
      </w:r>
      <w:r w:rsidR="00256108" w:rsidRPr="00510FC6">
        <w:rPr>
          <w:rFonts w:asciiTheme="majorBidi" w:hAnsiTheme="majorBidi"/>
          <w:szCs w:val="24"/>
          <w:rtl/>
        </w:rPr>
        <w:t xml:space="preserve"> </w:t>
      </w:r>
      <w:r w:rsidR="00256108" w:rsidRPr="00510FC6">
        <w:rPr>
          <w:rFonts w:asciiTheme="majorBidi" w:hAnsiTheme="majorBidi" w:hint="eastAsia"/>
          <w:szCs w:val="24"/>
          <w:rtl/>
        </w:rPr>
        <w:t>התייעלות</w:t>
      </w:r>
      <w:r w:rsidRPr="00510FC6">
        <w:rPr>
          <w:rFonts w:asciiTheme="majorBidi" w:hAnsiTheme="majorBidi"/>
          <w:szCs w:val="24"/>
          <w:rtl/>
        </w:rPr>
        <w:t>, או בתמורה הכספית נשוא הסכם זה.</w:t>
      </w:r>
    </w:p>
    <w:p w14:paraId="415C7064" w14:textId="6789BFD7" w:rsidR="00B40444" w:rsidRPr="00510FC6" w:rsidRDefault="00B40444" w:rsidP="000B5618">
      <w:pPr>
        <w:pStyle w:val="af1"/>
        <w:numPr>
          <w:ilvl w:val="1"/>
          <w:numId w:val="26"/>
        </w:numPr>
        <w:spacing w:line="360" w:lineRule="auto"/>
        <w:ind w:right="0"/>
        <w:jc w:val="both"/>
        <w:rPr>
          <w:rFonts w:asciiTheme="majorBidi" w:hAnsiTheme="majorBidi"/>
          <w:szCs w:val="24"/>
        </w:rPr>
      </w:pPr>
      <w:r w:rsidRPr="00510FC6">
        <w:rPr>
          <w:rFonts w:asciiTheme="majorBidi" w:hAnsiTheme="majorBidi"/>
          <w:szCs w:val="24"/>
          <w:rtl/>
        </w:rPr>
        <w:t xml:space="preserve">ביקורת ובדיקה כאמור, עשויים לכלול עיון בספרי החשבונות ובמסמכים של </w:t>
      </w:r>
      <w:r w:rsidR="00995233" w:rsidRPr="00510FC6">
        <w:rPr>
          <w:rFonts w:asciiTheme="majorBidi" w:hAnsiTheme="majorBidi" w:hint="eastAsia"/>
          <w:szCs w:val="24"/>
          <w:rtl/>
        </w:rPr>
        <w:t>הזוכה</w:t>
      </w:r>
      <w:r w:rsidRPr="00510FC6">
        <w:rPr>
          <w:rFonts w:asciiTheme="majorBidi" w:hAnsiTheme="majorBidi"/>
          <w:szCs w:val="24"/>
          <w:rtl/>
        </w:rPr>
        <w:t xml:space="preserve"> הקשורים </w:t>
      </w:r>
      <w:r w:rsidR="00995233" w:rsidRPr="00510FC6">
        <w:rPr>
          <w:rFonts w:asciiTheme="majorBidi" w:hAnsiTheme="majorBidi" w:hint="eastAsia"/>
          <w:szCs w:val="24"/>
          <w:rtl/>
        </w:rPr>
        <w:t>פרויקט</w:t>
      </w:r>
      <w:r w:rsidR="00995233" w:rsidRPr="00510FC6">
        <w:rPr>
          <w:rFonts w:asciiTheme="majorBidi" w:hAnsiTheme="majorBidi"/>
          <w:szCs w:val="24"/>
          <w:rtl/>
        </w:rPr>
        <w:t xml:space="preserve"> </w:t>
      </w:r>
      <w:r w:rsidR="00995233" w:rsidRPr="00510FC6">
        <w:rPr>
          <w:rFonts w:asciiTheme="majorBidi" w:hAnsiTheme="majorBidi" w:hint="eastAsia"/>
          <w:szCs w:val="24"/>
          <w:rtl/>
        </w:rPr>
        <w:t>התייעלות</w:t>
      </w:r>
      <w:r w:rsidRPr="00510FC6">
        <w:rPr>
          <w:rFonts w:asciiTheme="majorBidi" w:hAnsiTheme="majorBidi"/>
          <w:szCs w:val="24"/>
          <w:rtl/>
        </w:rPr>
        <w:t xml:space="preserve">, לרבות אלה השמורים במדיה מגנטית והעתקתם. בכלל זה החשב יהא רשאי לדרוש הוכחות לתשלום </w:t>
      </w:r>
      <w:r w:rsidR="00995233" w:rsidRPr="00510FC6">
        <w:rPr>
          <w:rFonts w:asciiTheme="majorBidi" w:hAnsiTheme="majorBidi" w:hint="eastAsia"/>
          <w:szCs w:val="24"/>
          <w:rtl/>
        </w:rPr>
        <w:t>הוצאות</w:t>
      </w:r>
      <w:r w:rsidR="00995233" w:rsidRPr="00510FC6">
        <w:rPr>
          <w:rFonts w:asciiTheme="majorBidi" w:hAnsiTheme="majorBidi"/>
          <w:szCs w:val="24"/>
          <w:rtl/>
        </w:rPr>
        <w:t xml:space="preserve"> </w:t>
      </w:r>
      <w:r w:rsidR="00995233" w:rsidRPr="00510FC6">
        <w:rPr>
          <w:rFonts w:asciiTheme="majorBidi" w:hAnsiTheme="majorBidi" w:hint="eastAsia"/>
          <w:szCs w:val="24"/>
          <w:rtl/>
        </w:rPr>
        <w:t>על</w:t>
      </w:r>
      <w:r w:rsidR="00995233" w:rsidRPr="00510FC6">
        <w:rPr>
          <w:rFonts w:asciiTheme="majorBidi" w:hAnsiTheme="majorBidi"/>
          <w:szCs w:val="24"/>
          <w:rtl/>
        </w:rPr>
        <w:t xml:space="preserve"> </w:t>
      </w:r>
      <w:r w:rsidR="00995233" w:rsidRPr="00510FC6">
        <w:rPr>
          <w:rFonts w:asciiTheme="majorBidi" w:hAnsiTheme="majorBidi" w:hint="eastAsia"/>
          <w:szCs w:val="24"/>
          <w:rtl/>
        </w:rPr>
        <w:t>ידי</w:t>
      </w:r>
      <w:r w:rsidR="00995233" w:rsidRPr="00510FC6">
        <w:rPr>
          <w:rFonts w:asciiTheme="majorBidi" w:hAnsiTheme="majorBidi"/>
          <w:szCs w:val="24"/>
          <w:rtl/>
        </w:rPr>
        <w:t xml:space="preserve"> </w:t>
      </w:r>
      <w:r w:rsidR="00995233" w:rsidRPr="00510FC6">
        <w:rPr>
          <w:rFonts w:asciiTheme="majorBidi" w:hAnsiTheme="majorBidi" w:hint="eastAsia"/>
          <w:szCs w:val="24"/>
          <w:rtl/>
        </w:rPr>
        <w:t>הזוכה</w:t>
      </w:r>
      <w:r w:rsidRPr="00510FC6">
        <w:rPr>
          <w:rFonts w:asciiTheme="majorBidi" w:hAnsiTheme="majorBidi"/>
          <w:szCs w:val="24"/>
          <w:rtl/>
        </w:rPr>
        <w:t xml:space="preserve">, כנדרש על פי דין. </w:t>
      </w:r>
    </w:p>
    <w:p w14:paraId="12509215" w14:textId="2680192D" w:rsidR="00B40444" w:rsidRPr="00510FC6" w:rsidRDefault="00B40444" w:rsidP="000B5618">
      <w:pPr>
        <w:pStyle w:val="af1"/>
        <w:numPr>
          <w:ilvl w:val="1"/>
          <w:numId w:val="26"/>
        </w:numPr>
        <w:spacing w:line="360" w:lineRule="auto"/>
        <w:ind w:right="0"/>
        <w:jc w:val="both"/>
        <w:rPr>
          <w:rFonts w:asciiTheme="majorBidi" w:hAnsiTheme="majorBidi"/>
          <w:szCs w:val="24"/>
        </w:rPr>
      </w:pPr>
      <w:r w:rsidRPr="00510FC6">
        <w:rPr>
          <w:rFonts w:asciiTheme="majorBidi" w:hAnsiTheme="majorBidi"/>
          <w:szCs w:val="24"/>
          <w:rtl/>
        </w:rPr>
        <w:t>ה</w:t>
      </w:r>
      <w:r w:rsidR="00B6527B" w:rsidRPr="00510FC6">
        <w:rPr>
          <w:rFonts w:asciiTheme="majorBidi" w:hAnsiTheme="majorBidi" w:hint="eastAsia"/>
          <w:szCs w:val="24"/>
          <w:rtl/>
        </w:rPr>
        <w:t>זוכה</w:t>
      </w:r>
      <w:r w:rsidRPr="00510FC6">
        <w:rPr>
          <w:rFonts w:asciiTheme="majorBidi" w:hAnsiTheme="majorBidi"/>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בידו. ה</w:t>
      </w:r>
      <w:r w:rsidR="00B6527B" w:rsidRPr="00510FC6">
        <w:rPr>
          <w:rFonts w:asciiTheme="majorBidi" w:hAnsiTheme="majorBidi" w:hint="eastAsia"/>
          <w:szCs w:val="24"/>
          <w:rtl/>
        </w:rPr>
        <w:t>זוכה</w:t>
      </w:r>
      <w:r w:rsidRPr="00510FC6">
        <w:rPr>
          <w:rFonts w:asciiTheme="majorBidi" w:hAnsiTheme="majorBidi"/>
          <w:szCs w:val="24"/>
          <w:rtl/>
        </w:rPr>
        <w:t xml:space="preserve"> מוותר בזאת על כל טענה בדבר סודיות או חיסיון או הגנת פרטיות בנוגע למידע או לרשומות שיידרשו על ידי המשרד.</w:t>
      </w:r>
    </w:p>
    <w:p w14:paraId="3800FCBB" w14:textId="68CA187C" w:rsidR="00B40444" w:rsidRPr="00510FC6" w:rsidRDefault="00B40444" w:rsidP="000B5618">
      <w:pPr>
        <w:pStyle w:val="af1"/>
        <w:numPr>
          <w:ilvl w:val="1"/>
          <w:numId w:val="26"/>
        </w:numPr>
        <w:spacing w:line="360" w:lineRule="auto"/>
        <w:ind w:right="0"/>
        <w:jc w:val="both"/>
        <w:rPr>
          <w:rFonts w:asciiTheme="majorBidi" w:hAnsiTheme="majorBidi"/>
          <w:szCs w:val="24"/>
        </w:rPr>
      </w:pPr>
      <w:r w:rsidRPr="00510FC6">
        <w:rPr>
          <w:rFonts w:asciiTheme="majorBidi" w:hAnsiTheme="majorBidi"/>
          <w:szCs w:val="24"/>
          <w:rtl/>
        </w:rPr>
        <w:t>היה ותבוצע ביקורת כאמור, המשרד לא ימסור כל מידע סודי של ה</w:t>
      </w:r>
      <w:r w:rsidR="00861518" w:rsidRPr="00510FC6">
        <w:rPr>
          <w:rFonts w:asciiTheme="majorBidi" w:hAnsiTheme="majorBidi" w:hint="eastAsia"/>
          <w:szCs w:val="24"/>
          <w:rtl/>
        </w:rPr>
        <w:t>זוכה</w:t>
      </w:r>
      <w:r w:rsidR="00861518" w:rsidRPr="00510FC6">
        <w:rPr>
          <w:rFonts w:asciiTheme="majorBidi" w:hAnsiTheme="majorBidi"/>
          <w:szCs w:val="24"/>
          <w:rtl/>
        </w:rPr>
        <w:t xml:space="preserve"> </w:t>
      </w:r>
      <w:r w:rsidRPr="00510FC6">
        <w:rPr>
          <w:rFonts w:asciiTheme="majorBidi" w:hAnsiTheme="majorBidi"/>
          <w:szCs w:val="24"/>
          <w:rtl/>
        </w:rPr>
        <w:t>שנמסר למשרד, לגורם שאינו מורשה לקבלו.</w:t>
      </w:r>
    </w:p>
    <w:p w14:paraId="18EC6841" w14:textId="3D8EC659" w:rsidR="00B40444" w:rsidRPr="00510FC6" w:rsidRDefault="00B40444" w:rsidP="000B5618">
      <w:pPr>
        <w:pStyle w:val="af1"/>
        <w:numPr>
          <w:ilvl w:val="1"/>
          <w:numId w:val="26"/>
        </w:numPr>
        <w:spacing w:line="360" w:lineRule="auto"/>
        <w:ind w:right="0"/>
        <w:jc w:val="both"/>
        <w:rPr>
          <w:rFonts w:asciiTheme="majorBidi" w:hAnsiTheme="majorBidi"/>
          <w:szCs w:val="24"/>
        </w:rPr>
      </w:pPr>
      <w:r w:rsidRPr="00510FC6">
        <w:rPr>
          <w:rFonts w:asciiTheme="majorBidi" w:hAnsiTheme="majorBidi"/>
          <w:szCs w:val="24"/>
          <w:rtl/>
        </w:rPr>
        <w:t>ה</w:t>
      </w:r>
      <w:r w:rsidR="00861518" w:rsidRPr="00510FC6">
        <w:rPr>
          <w:rFonts w:asciiTheme="majorBidi" w:hAnsiTheme="majorBidi" w:hint="eastAsia"/>
          <w:szCs w:val="24"/>
          <w:rtl/>
        </w:rPr>
        <w:t>זוכה</w:t>
      </w:r>
      <w:r w:rsidR="00861518" w:rsidRPr="00510FC6">
        <w:rPr>
          <w:rFonts w:asciiTheme="majorBidi" w:hAnsiTheme="majorBidi"/>
          <w:szCs w:val="24"/>
          <w:rtl/>
        </w:rPr>
        <w:t xml:space="preserve"> </w:t>
      </w:r>
      <w:r w:rsidRPr="00510FC6">
        <w:rPr>
          <w:rFonts w:asciiTheme="majorBidi" w:hAnsiTheme="majorBidi"/>
          <w:szCs w:val="24"/>
          <w:rtl/>
        </w:rPr>
        <w:t>מתחייב לקיים את האמור לעיל גם בכל הקשור למידע הקשור לביצוע ההסכם ומצוי בידי צד שלישי.</w:t>
      </w:r>
    </w:p>
    <w:p w14:paraId="406842AE" w14:textId="77777777" w:rsidR="00B40444" w:rsidRPr="00510FC6" w:rsidRDefault="00B40444" w:rsidP="00B40444">
      <w:pPr>
        <w:spacing w:line="360" w:lineRule="auto"/>
        <w:ind w:left="1134"/>
        <w:jc w:val="both"/>
        <w:rPr>
          <w:rFonts w:asciiTheme="majorBidi" w:hAnsiTheme="majorBidi"/>
          <w:szCs w:val="24"/>
          <w:u w:val="single"/>
        </w:rPr>
      </w:pPr>
    </w:p>
    <w:p w14:paraId="7AD2E878" w14:textId="77777777" w:rsidR="00B40444" w:rsidRPr="00510FC6" w:rsidRDefault="00B40444" w:rsidP="000B5618">
      <w:pPr>
        <w:numPr>
          <w:ilvl w:val="0"/>
          <w:numId w:val="26"/>
        </w:numPr>
        <w:spacing w:line="360" w:lineRule="auto"/>
        <w:ind w:right="0"/>
        <w:jc w:val="both"/>
        <w:rPr>
          <w:rFonts w:asciiTheme="majorBidi" w:hAnsiTheme="majorBidi"/>
          <w:b/>
          <w:bCs/>
          <w:szCs w:val="24"/>
          <w:u w:val="single"/>
        </w:rPr>
      </w:pPr>
      <w:r w:rsidRPr="00510FC6">
        <w:rPr>
          <w:rFonts w:asciiTheme="majorBidi" w:hAnsiTheme="majorBidi"/>
          <w:b/>
          <w:bCs/>
          <w:szCs w:val="24"/>
          <w:u w:val="single"/>
          <w:rtl/>
        </w:rPr>
        <w:t>כללי</w:t>
      </w:r>
    </w:p>
    <w:p w14:paraId="70F7B80D" w14:textId="77777777" w:rsidR="00B40444" w:rsidRPr="00510FC6" w:rsidRDefault="00B40444" w:rsidP="000B5618">
      <w:pPr>
        <w:pStyle w:val="af1"/>
        <w:numPr>
          <w:ilvl w:val="1"/>
          <w:numId w:val="26"/>
        </w:numPr>
        <w:spacing w:line="360" w:lineRule="auto"/>
        <w:ind w:right="0"/>
        <w:jc w:val="both"/>
        <w:rPr>
          <w:rFonts w:asciiTheme="majorBidi" w:hAnsiTheme="majorBidi"/>
          <w:szCs w:val="24"/>
          <w:rtl/>
        </w:rPr>
      </w:pPr>
      <w:r w:rsidRPr="00510FC6">
        <w:rPr>
          <w:rFonts w:asciiTheme="majorBidi" w:hAnsiTheme="majorBidi"/>
          <w:szCs w:val="24"/>
          <w:rtl/>
        </w:rPr>
        <w:t>כל שינוי ו/או תוספת להסכם זה יהיו בתוקף רק אם נעשו בכתב ובחתימת כל הצדדים להסכם.</w:t>
      </w:r>
    </w:p>
    <w:p w14:paraId="6A5CC6F4" w14:textId="4F194C65" w:rsidR="00B40444" w:rsidRPr="00510FC6" w:rsidRDefault="00B40444" w:rsidP="000B5618">
      <w:pPr>
        <w:pStyle w:val="af1"/>
        <w:numPr>
          <w:ilvl w:val="1"/>
          <w:numId w:val="26"/>
        </w:numPr>
        <w:spacing w:line="360" w:lineRule="auto"/>
        <w:ind w:right="0"/>
        <w:jc w:val="both"/>
        <w:rPr>
          <w:rFonts w:asciiTheme="majorBidi" w:hAnsiTheme="majorBidi"/>
          <w:szCs w:val="24"/>
        </w:rPr>
      </w:pPr>
      <w:r w:rsidRPr="00510FC6">
        <w:rPr>
          <w:rFonts w:asciiTheme="majorBidi" w:hAnsiTheme="majorBidi"/>
          <w:szCs w:val="24"/>
          <w:rtl/>
        </w:rPr>
        <w:t>המשרד יהא רשאי לקזז כל סכום המגיע ל</w:t>
      </w:r>
      <w:r w:rsidR="00944A01" w:rsidRPr="00510FC6">
        <w:rPr>
          <w:rFonts w:asciiTheme="majorBidi" w:hAnsiTheme="majorBidi" w:hint="eastAsia"/>
          <w:szCs w:val="24"/>
          <w:rtl/>
        </w:rPr>
        <w:t>זוכה</w:t>
      </w:r>
      <w:r w:rsidRPr="00510FC6">
        <w:rPr>
          <w:rFonts w:asciiTheme="majorBidi" w:hAnsiTheme="majorBidi"/>
          <w:szCs w:val="24"/>
          <w:rtl/>
        </w:rPr>
        <w:t xml:space="preserve"> לפי הסכם זה, כנגד כל סכום המגיע למשרד מאת ה</w:t>
      </w:r>
      <w:r w:rsidR="00944A01" w:rsidRPr="00510FC6">
        <w:rPr>
          <w:rFonts w:asciiTheme="majorBidi" w:hAnsiTheme="majorBidi" w:hint="eastAsia"/>
          <w:szCs w:val="24"/>
          <w:rtl/>
        </w:rPr>
        <w:t>זוכה</w:t>
      </w:r>
      <w:r w:rsidRPr="00510FC6">
        <w:rPr>
          <w:rFonts w:asciiTheme="majorBidi" w:hAnsiTheme="majorBidi"/>
          <w:szCs w:val="24"/>
          <w:rtl/>
        </w:rPr>
        <w:t>.</w:t>
      </w:r>
    </w:p>
    <w:p w14:paraId="04495EC7" w14:textId="77777777" w:rsidR="00B40444" w:rsidRPr="00510FC6" w:rsidRDefault="00B40444" w:rsidP="000B5618">
      <w:pPr>
        <w:pStyle w:val="af1"/>
        <w:numPr>
          <w:ilvl w:val="1"/>
          <w:numId w:val="26"/>
        </w:numPr>
        <w:spacing w:line="360" w:lineRule="auto"/>
        <w:ind w:right="0"/>
        <w:jc w:val="both"/>
        <w:rPr>
          <w:rFonts w:asciiTheme="majorBidi" w:hAnsiTheme="majorBidi"/>
          <w:szCs w:val="24"/>
          <w:rtl/>
        </w:rPr>
      </w:pPr>
      <w:r w:rsidRPr="00510FC6">
        <w:rPr>
          <w:rFonts w:asciiTheme="majorBidi" w:hAnsiTheme="majorBidi"/>
          <w:szCs w:val="24"/>
          <w:u w:val="single"/>
          <w:rtl/>
        </w:rPr>
        <w:t>בהסכם זה</w:t>
      </w:r>
      <w:r w:rsidRPr="00510FC6">
        <w:rPr>
          <w:rFonts w:asciiTheme="majorBidi" w:hAnsiTheme="majorBidi"/>
          <w:szCs w:val="24"/>
          <w:rtl/>
        </w:rPr>
        <w:t>:</w:t>
      </w:r>
    </w:p>
    <w:p w14:paraId="0DC5AD7F" w14:textId="77777777" w:rsidR="00B40444" w:rsidRPr="00510FC6" w:rsidRDefault="00B40444" w:rsidP="00B40444">
      <w:pPr>
        <w:spacing w:line="360" w:lineRule="auto"/>
        <w:ind w:left="1134" w:firstLine="142"/>
        <w:jc w:val="both"/>
        <w:rPr>
          <w:rFonts w:asciiTheme="majorBidi" w:hAnsiTheme="majorBidi"/>
          <w:szCs w:val="24"/>
          <w:rtl/>
        </w:rPr>
      </w:pPr>
      <w:r w:rsidRPr="00510FC6">
        <w:rPr>
          <w:rFonts w:asciiTheme="majorBidi" w:hAnsiTheme="majorBidi"/>
          <w:szCs w:val="24"/>
          <w:rtl/>
        </w:rPr>
        <w:t>"</w:t>
      </w:r>
      <w:r w:rsidRPr="00510FC6">
        <w:rPr>
          <w:rFonts w:asciiTheme="majorBidi" w:hAnsiTheme="majorBidi"/>
          <w:b/>
          <w:bCs/>
          <w:szCs w:val="24"/>
          <w:rtl/>
        </w:rPr>
        <w:t>שנה</w:t>
      </w:r>
      <w:r w:rsidRPr="00510FC6">
        <w:rPr>
          <w:rFonts w:asciiTheme="majorBidi" w:hAnsiTheme="majorBidi"/>
          <w:szCs w:val="24"/>
          <w:rtl/>
        </w:rPr>
        <w:t>" ו"</w:t>
      </w:r>
      <w:r w:rsidRPr="00510FC6">
        <w:rPr>
          <w:rFonts w:asciiTheme="majorBidi" w:hAnsiTheme="majorBidi"/>
          <w:b/>
          <w:bCs/>
          <w:szCs w:val="24"/>
          <w:rtl/>
        </w:rPr>
        <w:t>חודש</w:t>
      </w:r>
      <w:r w:rsidRPr="00510FC6">
        <w:rPr>
          <w:rFonts w:asciiTheme="majorBidi" w:hAnsiTheme="majorBidi"/>
          <w:szCs w:val="24"/>
          <w:rtl/>
        </w:rPr>
        <w:t>" - למניין הלוח הגרגוריאני.</w:t>
      </w:r>
    </w:p>
    <w:p w14:paraId="739D9343" w14:textId="77777777" w:rsidR="00B40444" w:rsidRPr="00510FC6" w:rsidRDefault="00B40444" w:rsidP="000B5618">
      <w:pPr>
        <w:pStyle w:val="af1"/>
        <w:numPr>
          <w:ilvl w:val="1"/>
          <w:numId w:val="26"/>
        </w:numPr>
        <w:spacing w:line="360" w:lineRule="auto"/>
        <w:ind w:right="0"/>
        <w:jc w:val="both"/>
        <w:rPr>
          <w:rFonts w:asciiTheme="majorBidi" w:hAnsiTheme="majorBidi"/>
          <w:szCs w:val="24"/>
        </w:rPr>
      </w:pPr>
      <w:r w:rsidRPr="00510FC6">
        <w:rPr>
          <w:rFonts w:asciiTheme="majorBidi" w:hAnsiTheme="majorBidi"/>
          <w:szCs w:val="24"/>
          <w:rtl/>
        </w:rPr>
        <w:t>כל האמור בהסכם זה בלשון יחיד אף בלשון הרבים במשמע, וכן להיפך; וכל האמור בהסכם זה במין זכר אף במין נקבה במשמע, וכן להיפך.</w:t>
      </w:r>
    </w:p>
    <w:p w14:paraId="7F275F08" w14:textId="77777777" w:rsidR="00B40444" w:rsidRPr="00510FC6" w:rsidRDefault="00B40444" w:rsidP="000B5618">
      <w:pPr>
        <w:pStyle w:val="af1"/>
        <w:numPr>
          <w:ilvl w:val="1"/>
          <w:numId w:val="26"/>
        </w:numPr>
        <w:spacing w:line="360" w:lineRule="auto"/>
        <w:ind w:right="0"/>
        <w:jc w:val="both"/>
        <w:rPr>
          <w:rFonts w:asciiTheme="majorBidi" w:hAnsiTheme="majorBidi"/>
          <w:szCs w:val="24"/>
          <w:rtl/>
        </w:rPr>
      </w:pPr>
      <w:r w:rsidRPr="00510FC6">
        <w:rPr>
          <w:rFonts w:asciiTheme="majorBidi" w:hAnsiTheme="majorBidi"/>
          <w:szCs w:val="24"/>
          <w:rtl/>
        </w:rPr>
        <w:t>כל הודעה אשר על אחד הצדדים להסכם לשלוח לצד השני תשלח בדואר רשום, לפי המענים הבאים:</w:t>
      </w:r>
    </w:p>
    <w:p w14:paraId="2475B31D" w14:textId="29DF701E" w:rsidR="00B40444" w:rsidRPr="00510FC6" w:rsidRDefault="00B40444" w:rsidP="00AA7D93">
      <w:pPr>
        <w:spacing w:line="360" w:lineRule="auto"/>
        <w:ind w:left="1134" w:firstLine="153"/>
        <w:jc w:val="both"/>
        <w:rPr>
          <w:rFonts w:asciiTheme="majorBidi" w:hAnsiTheme="majorBidi"/>
          <w:b/>
          <w:bCs/>
          <w:szCs w:val="24"/>
          <w:highlight w:val="yellow"/>
          <w:rtl/>
        </w:rPr>
      </w:pPr>
      <w:r w:rsidRPr="00510FC6">
        <w:rPr>
          <w:rFonts w:asciiTheme="majorBidi" w:hAnsiTheme="majorBidi"/>
          <w:b/>
          <w:bCs/>
          <w:szCs w:val="24"/>
          <w:highlight w:val="yellow"/>
          <w:rtl/>
        </w:rPr>
        <w:t xml:space="preserve">המשרד – </w:t>
      </w:r>
      <w:r w:rsidR="003C23DA" w:rsidRPr="00510FC6">
        <w:rPr>
          <w:rFonts w:asciiTheme="majorBidi" w:hAnsiTheme="majorBidi"/>
          <w:b/>
          <w:bCs/>
          <w:szCs w:val="24"/>
          <w:highlight w:val="yellow"/>
          <w:rtl/>
        </w:rPr>
        <w:t>___________________________________________</w:t>
      </w:r>
    </w:p>
    <w:p w14:paraId="52652717" w14:textId="7C856230" w:rsidR="00B40444" w:rsidRPr="00510FC6" w:rsidRDefault="003D6EAB" w:rsidP="00992F80">
      <w:pPr>
        <w:spacing w:line="360" w:lineRule="auto"/>
        <w:ind w:left="981" w:firstLine="306"/>
        <w:jc w:val="both"/>
        <w:rPr>
          <w:rFonts w:asciiTheme="majorBidi" w:hAnsiTheme="majorBidi"/>
          <w:b/>
          <w:bCs/>
          <w:szCs w:val="24"/>
          <w:rtl/>
        </w:rPr>
      </w:pPr>
      <w:r w:rsidRPr="00510FC6">
        <w:rPr>
          <w:rFonts w:asciiTheme="majorBidi" w:hAnsiTheme="majorBidi"/>
          <w:b/>
          <w:bCs/>
          <w:szCs w:val="24"/>
          <w:rtl/>
        </w:rPr>
        <w:t>ה</w:t>
      </w:r>
      <w:r w:rsidR="00992F80" w:rsidRPr="00510FC6">
        <w:rPr>
          <w:rFonts w:asciiTheme="majorBidi" w:hAnsiTheme="majorBidi" w:hint="eastAsia"/>
          <w:b/>
          <w:bCs/>
          <w:szCs w:val="24"/>
          <w:rtl/>
        </w:rPr>
        <w:t>זוכה</w:t>
      </w:r>
      <w:r w:rsidRPr="00510FC6">
        <w:rPr>
          <w:rFonts w:asciiTheme="majorBidi" w:hAnsiTheme="majorBidi"/>
          <w:b/>
          <w:bCs/>
          <w:szCs w:val="24"/>
          <w:rtl/>
        </w:rPr>
        <w:t xml:space="preserve"> </w:t>
      </w:r>
      <w:r w:rsidRPr="00510FC6">
        <w:rPr>
          <w:rFonts w:asciiTheme="majorBidi" w:hAnsiTheme="majorBidi"/>
          <w:szCs w:val="24"/>
          <w:highlight w:val="yellow"/>
          <w:rtl/>
        </w:rPr>
        <w:t>–</w:t>
      </w:r>
      <w:r w:rsidRPr="00510FC6">
        <w:rPr>
          <w:rFonts w:asciiTheme="majorBidi" w:hAnsiTheme="majorBidi"/>
          <w:szCs w:val="24"/>
          <w:rtl/>
        </w:rPr>
        <w:t xml:space="preserve"> </w:t>
      </w:r>
      <w:r w:rsidRPr="00510FC6">
        <w:rPr>
          <w:rFonts w:asciiTheme="majorBidi" w:hAnsiTheme="majorBidi"/>
          <w:szCs w:val="24"/>
          <w:u w:val="single"/>
          <w:rtl/>
        </w:rPr>
        <w:tab/>
      </w:r>
      <w:r w:rsidRPr="00510FC6">
        <w:rPr>
          <w:rFonts w:asciiTheme="majorBidi" w:hAnsiTheme="majorBidi"/>
          <w:szCs w:val="24"/>
          <w:u w:val="single"/>
          <w:rtl/>
        </w:rPr>
        <w:tab/>
      </w:r>
      <w:r w:rsidRPr="00510FC6">
        <w:rPr>
          <w:rFonts w:asciiTheme="majorBidi" w:hAnsiTheme="majorBidi"/>
          <w:szCs w:val="24"/>
          <w:u w:val="single"/>
          <w:rtl/>
        </w:rPr>
        <w:tab/>
      </w:r>
      <w:r w:rsidRPr="00510FC6">
        <w:rPr>
          <w:rFonts w:asciiTheme="majorBidi" w:hAnsiTheme="majorBidi"/>
          <w:szCs w:val="24"/>
          <w:u w:val="single"/>
          <w:rtl/>
        </w:rPr>
        <w:tab/>
      </w:r>
      <w:r w:rsidRPr="00510FC6">
        <w:rPr>
          <w:rFonts w:asciiTheme="majorBidi" w:hAnsiTheme="majorBidi"/>
          <w:szCs w:val="24"/>
          <w:u w:val="single"/>
          <w:rtl/>
        </w:rPr>
        <w:tab/>
      </w:r>
      <w:r w:rsidRPr="00510FC6">
        <w:rPr>
          <w:rFonts w:asciiTheme="majorBidi" w:hAnsiTheme="majorBidi"/>
          <w:szCs w:val="24"/>
          <w:u w:val="single"/>
          <w:rtl/>
        </w:rPr>
        <w:tab/>
      </w:r>
      <w:r w:rsidRPr="00510FC6">
        <w:rPr>
          <w:rFonts w:asciiTheme="majorBidi" w:hAnsiTheme="majorBidi"/>
          <w:szCs w:val="24"/>
          <w:u w:val="single"/>
          <w:rtl/>
        </w:rPr>
        <w:tab/>
      </w:r>
      <w:r w:rsidRPr="00510FC6">
        <w:rPr>
          <w:rFonts w:asciiTheme="majorBidi" w:hAnsiTheme="majorBidi"/>
          <w:szCs w:val="24"/>
          <w:u w:val="single"/>
          <w:rtl/>
        </w:rPr>
        <w:tab/>
      </w:r>
    </w:p>
    <w:p w14:paraId="0D99891B" w14:textId="77777777" w:rsidR="00B40444" w:rsidRPr="00510FC6" w:rsidRDefault="00B40444" w:rsidP="000B5618">
      <w:pPr>
        <w:pStyle w:val="af1"/>
        <w:numPr>
          <w:ilvl w:val="1"/>
          <w:numId w:val="26"/>
        </w:numPr>
        <w:spacing w:line="360" w:lineRule="auto"/>
        <w:ind w:right="0"/>
        <w:jc w:val="both"/>
        <w:rPr>
          <w:rFonts w:asciiTheme="majorBidi" w:hAnsiTheme="majorBidi"/>
          <w:szCs w:val="24"/>
          <w:rtl/>
        </w:rPr>
      </w:pPr>
      <w:r w:rsidRPr="00510FC6">
        <w:rPr>
          <w:rFonts w:asciiTheme="majorBidi" w:hAnsiTheme="majorBidi"/>
          <w:szCs w:val="24"/>
          <w:rtl/>
        </w:rPr>
        <w:t>כל מכתב או הודעה אשר נשלחו לפי המענים הנ"ל יחשבו כאילו נתקבלו על ידי הנמען תוך   72 שעות מתאריך המשלוח, כל עוד לא הוכח היפוכו של דבר.</w:t>
      </w:r>
    </w:p>
    <w:p w14:paraId="562D8BED" w14:textId="77777777" w:rsidR="00B40444" w:rsidRPr="00510FC6" w:rsidRDefault="00B40444" w:rsidP="000B5618">
      <w:pPr>
        <w:pStyle w:val="af1"/>
        <w:numPr>
          <w:ilvl w:val="1"/>
          <w:numId w:val="26"/>
        </w:numPr>
        <w:spacing w:line="360" w:lineRule="auto"/>
        <w:ind w:right="0"/>
        <w:jc w:val="both"/>
        <w:rPr>
          <w:rFonts w:asciiTheme="majorBidi" w:hAnsiTheme="majorBidi"/>
          <w:szCs w:val="24"/>
          <w:rtl/>
        </w:rPr>
      </w:pPr>
      <w:r w:rsidRPr="00510FC6">
        <w:rPr>
          <w:rFonts w:asciiTheme="majorBidi" w:hAnsiTheme="majorBidi"/>
          <w:szCs w:val="24"/>
          <w:rtl/>
        </w:rPr>
        <w:t>מקום השיפוט הייחודי בכל הקשור להסכם זה, לרבות הפרתו יהיה בירושלים.</w:t>
      </w:r>
    </w:p>
    <w:p w14:paraId="2C5DE900" w14:textId="24E33279" w:rsidR="00B40444" w:rsidRPr="00510FC6" w:rsidRDefault="00B40444" w:rsidP="00C63262">
      <w:pPr>
        <w:pStyle w:val="af1"/>
        <w:numPr>
          <w:ilvl w:val="1"/>
          <w:numId w:val="26"/>
        </w:numPr>
        <w:spacing w:line="360" w:lineRule="auto"/>
        <w:ind w:right="0"/>
        <w:jc w:val="both"/>
        <w:rPr>
          <w:rFonts w:asciiTheme="majorBidi" w:hAnsiTheme="majorBidi"/>
          <w:szCs w:val="24"/>
        </w:rPr>
      </w:pPr>
      <w:r w:rsidRPr="00510FC6">
        <w:rPr>
          <w:rFonts w:asciiTheme="majorBidi" w:hAnsiTheme="majorBidi"/>
          <w:szCs w:val="24"/>
          <w:rtl/>
        </w:rPr>
        <w:t xml:space="preserve">ההוצאה תמומן מסעיף תקציב: </w:t>
      </w:r>
      <w:r w:rsidR="00C63262" w:rsidRPr="00510FC6">
        <w:rPr>
          <w:rFonts w:asciiTheme="majorBidi" w:hAnsiTheme="majorBidi"/>
          <w:szCs w:val="24"/>
          <w:rtl/>
        </w:rPr>
        <w:t>34-30-03-03.</w:t>
      </w:r>
    </w:p>
    <w:p w14:paraId="29C0800A" w14:textId="77777777" w:rsidR="00B40444" w:rsidRPr="00510FC6" w:rsidRDefault="00B40444" w:rsidP="00B40444">
      <w:pPr>
        <w:spacing w:line="360" w:lineRule="auto"/>
        <w:jc w:val="both"/>
        <w:rPr>
          <w:rFonts w:asciiTheme="majorBidi" w:hAnsiTheme="majorBidi"/>
          <w:szCs w:val="24"/>
          <w:rtl/>
        </w:rPr>
      </w:pPr>
    </w:p>
    <w:p w14:paraId="756C7CEE" w14:textId="77777777" w:rsidR="00B40444" w:rsidRPr="00510FC6" w:rsidRDefault="00B40444" w:rsidP="00B40444">
      <w:pPr>
        <w:spacing w:line="360" w:lineRule="auto"/>
        <w:jc w:val="center"/>
        <w:rPr>
          <w:rFonts w:asciiTheme="majorBidi" w:hAnsiTheme="majorBidi"/>
          <w:szCs w:val="24"/>
          <w:rtl/>
        </w:rPr>
      </w:pPr>
      <w:r w:rsidRPr="00510FC6">
        <w:rPr>
          <w:rFonts w:asciiTheme="majorBidi" w:hAnsiTheme="majorBidi"/>
          <w:szCs w:val="24"/>
          <w:rtl/>
        </w:rPr>
        <w:t>ולראיה באו הצדדים על החתום בתאריך הנקוב בראש הסכם זה:</w:t>
      </w:r>
    </w:p>
    <w:p w14:paraId="5E01B10B" w14:textId="77777777" w:rsidR="00B40444" w:rsidRPr="00510FC6" w:rsidRDefault="00B40444" w:rsidP="00B40444">
      <w:pPr>
        <w:spacing w:line="360" w:lineRule="auto"/>
        <w:jc w:val="both"/>
        <w:rPr>
          <w:rFonts w:asciiTheme="majorBidi" w:hAnsiTheme="majorBidi"/>
          <w:szCs w:val="24"/>
          <w:rtl/>
        </w:rPr>
      </w:pPr>
    </w:p>
    <w:p w14:paraId="01F1D322" w14:textId="77777777" w:rsidR="00B40444" w:rsidRPr="00510FC6" w:rsidRDefault="00B40444" w:rsidP="00B40444">
      <w:pPr>
        <w:spacing w:line="360" w:lineRule="auto"/>
        <w:jc w:val="both"/>
        <w:rPr>
          <w:rFonts w:asciiTheme="majorBidi" w:hAnsiTheme="majorBidi"/>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B40444" w:rsidRPr="00510FC6" w14:paraId="1D74CA4F" w14:textId="77777777" w:rsidTr="00E83064">
        <w:trPr>
          <w:trHeight w:val="70"/>
        </w:trPr>
        <w:tc>
          <w:tcPr>
            <w:tcW w:w="2642" w:type="dxa"/>
            <w:tcBorders>
              <w:top w:val="single" w:sz="4" w:space="0" w:color="auto"/>
            </w:tcBorders>
            <w:shd w:val="clear" w:color="auto" w:fill="auto"/>
          </w:tcPr>
          <w:p w14:paraId="3A62F979" w14:textId="574A2272" w:rsidR="00FD2917" w:rsidRPr="00510FC6" w:rsidRDefault="000C013F" w:rsidP="000C013F">
            <w:pPr>
              <w:jc w:val="center"/>
              <w:rPr>
                <w:rFonts w:asciiTheme="majorBidi" w:hAnsiTheme="majorBidi"/>
                <w:b/>
                <w:bCs/>
                <w:szCs w:val="24"/>
                <w:rtl/>
              </w:rPr>
            </w:pPr>
            <w:r w:rsidRPr="00510FC6">
              <w:rPr>
                <w:rFonts w:asciiTheme="majorBidi" w:hAnsiTheme="majorBidi" w:hint="eastAsia"/>
                <w:b/>
                <w:bCs/>
                <w:szCs w:val="24"/>
                <w:rtl/>
              </w:rPr>
              <w:t>מנכ</w:t>
            </w:r>
            <w:r w:rsidRPr="00510FC6">
              <w:rPr>
                <w:rFonts w:asciiTheme="majorBidi" w:hAnsiTheme="majorBidi"/>
                <w:b/>
                <w:bCs/>
                <w:szCs w:val="24"/>
                <w:rtl/>
              </w:rPr>
              <w:t>"ל /</w:t>
            </w:r>
            <w:r w:rsidR="00B40444" w:rsidRPr="00510FC6">
              <w:rPr>
                <w:rFonts w:asciiTheme="majorBidi" w:hAnsiTheme="majorBidi"/>
                <w:b/>
                <w:bCs/>
                <w:szCs w:val="24"/>
                <w:rtl/>
              </w:rPr>
              <w:t>סמנכ"ל</w:t>
            </w:r>
          </w:p>
          <w:p w14:paraId="11AD1DB8" w14:textId="3B8A3E33" w:rsidR="008B1EF0" w:rsidRPr="00510FC6" w:rsidRDefault="008B1EF0" w:rsidP="00FD2917">
            <w:pPr>
              <w:jc w:val="center"/>
              <w:rPr>
                <w:rFonts w:asciiTheme="majorBidi" w:hAnsiTheme="majorBidi"/>
                <w:b/>
                <w:bCs/>
                <w:szCs w:val="24"/>
              </w:rPr>
            </w:pPr>
            <w:r w:rsidRPr="00510FC6">
              <w:rPr>
                <w:rFonts w:asciiTheme="majorBidi" w:hAnsiTheme="majorBidi" w:hint="eastAsia"/>
                <w:b/>
                <w:bCs/>
                <w:szCs w:val="24"/>
                <w:rtl/>
              </w:rPr>
              <w:t>משרד</w:t>
            </w:r>
            <w:r w:rsidRPr="00510FC6">
              <w:rPr>
                <w:rFonts w:asciiTheme="majorBidi" w:hAnsiTheme="majorBidi"/>
                <w:b/>
                <w:bCs/>
                <w:szCs w:val="24"/>
                <w:rtl/>
              </w:rPr>
              <w:t xml:space="preserve"> </w:t>
            </w:r>
            <w:r w:rsidRPr="00510FC6">
              <w:rPr>
                <w:rFonts w:asciiTheme="majorBidi" w:hAnsiTheme="majorBidi" w:hint="eastAsia"/>
                <w:b/>
                <w:bCs/>
                <w:szCs w:val="24"/>
                <w:rtl/>
              </w:rPr>
              <w:t>האנרגיה</w:t>
            </w:r>
          </w:p>
        </w:tc>
        <w:tc>
          <w:tcPr>
            <w:tcW w:w="283" w:type="dxa"/>
          </w:tcPr>
          <w:p w14:paraId="3959D3D1" w14:textId="77777777" w:rsidR="00B40444" w:rsidRPr="00510FC6" w:rsidRDefault="00B40444" w:rsidP="00E83064">
            <w:pPr>
              <w:jc w:val="center"/>
              <w:rPr>
                <w:rFonts w:asciiTheme="majorBidi" w:hAnsiTheme="majorBidi"/>
                <w:b/>
                <w:bCs/>
                <w:szCs w:val="24"/>
                <w:rtl/>
              </w:rPr>
            </w:pPr>
          </w:p>
        </w:tc>
        <w:tc>
          <w:tcPr>
            <w:tcW w:w="2835" w:type="dxa"/>
            <w:tcBorders>
              <w:top w:val="single" w:sz="4" w:space="0" w:color="auto"/>
            </w:tcBorders>
            <w:shd w:val="clear" w:color="auto" w:fill="auto"/>
          </w:tcPr>
          <w:p w14:paraId="461FC6B4" w14:textId="06D2C51C" w:rsidR="00B40444" w:rsidRPr="00510FC6" w:rsidRDefault="00B40444" w:rsidP="00E83064">
            <w:pPr>
              <w:jc w:val="center"/>
              <w:rPr>
                <w:rFonts w:asciiTheme="majorBidi" w:hAnsiTheme="majorBidi"/>
                <w:b/>
                <w:bCs/>
                <w:szCs w:val="24"/>
                <w:rtl/>
              </w:rPr>
            </w:pPr>
            <w:r w:rsidRPr="00510FC6">
              <w:rPr>
                <w:rFonts w:asciiTheme="majorBidi" w:hAnsiTheme="majorBidi"/>
                <w:b/>
                <w:bCs/>
                <w:szCs w:val="24"/>
                <w:rtl/>
              </w:rPr>
              <w:t>חשב</w:t>
            </w:r>
            <w:r w:rsidR="008B1EF0" w:rsidRPr="00510FC6">
              <w:rPr>
                <w:rFonts w:asciiTheme="majorBidi" w:hAnsiTheme="majorBidi"/>
                <w:b/>
                <w:bCs/>
                <w:szCs w:val="24"/>
                <w:rtl/>
              </w:rPr>
              <w:t xml:space="preserve"> / סגן חשב</w:t>
            </w:r>
          </w:p>
          <w:p w14:paraId="4C16AFB2" w14:textId="61DEAAE0" w:rsidR="00B40444" w:rsidRPr="00510FC6" w:rsidRDefault="008B1EF0" w:rsidP="00E83064">
            <w:pPr>
              <w:jc w:val="center"/>
              <w:rPr>
                <w:rFonts w:asciiTheme="majorBidi" w:hAnsiTheme="majorBidi"/>
                <w:szCs w:val="24"/>
              </w:rPr>
            </w:pPr>
            <w:r w:rsidRPr="00510FC6">
              <w:rPr>
                <w:rFonts w:asciiTheme="majorBidi" w:hAnsiTheme="majorBidi" w:hint="eastAsia"/>
                <w:b/>
                <w:bCs/>
                <w:szCs w:val="24"/>
                <w:rtl/>
              </w:rPr>
              <w:t>משרד</w:t>
            </w:r>
            <w:r w:rsidRPr="00510FC6">
              <w:rPr>
                <w:rFonts w:asciiTheme="majorBidi" w:hAnsiTheme="majorBidi"/>
                <w:b/>
                <w:bCs/>
                <w:szCs w:val="24"/>
                <w:rtl/>
              </w:rPr>
              <w:t xml:space="preserve"> </w:t>
            </w:r>
            <w:r w:rsidRPr="00510FC6">
              <w:rPr>
                <w:rFonts w:asciiTheme="majorBidi" w:hAnsiTheme="majorBidi" w:hint="eastAsia"/>
                <w:b/>
                <w:bCs/>
                <w:szCs w:val="24"/>
                <w:rtl/>
              </w:rPr>
              <w:t>האנרגיה</w:t>
            </w:r>
          </w:p>
        </w:tc>
        <w:tc>
          <w:tcPr>
            <w:tcW w:w="284" w:type="dxa"/>
          </w:tcPr>
          <w:p w14:paraId="1D5F245F" w14:textId="77777777" w:rsidR="00B40444" w:rsidRPr="00510FC6" w:rsidRDefault="00B40444" w:rsidP="00E83064">
            <w:pPr>
              <w:spacing w:line="360" w:lineRule="auto"/>
              <w:jc w:val="center"/>
              <w:rPr>
                <w:rFonts w:asciiTheme="majorBidi" w:hAnsiTheme="majorBidi"/>
                <w:b/>
                <w:bCs/>
                <w:szCs w:val="24"/>
                <w:rtl/>
              </w:rPr>
            </w:pPr>
          </w:p>
        </w:tc>
        <w:tc>
          <w:tcPr>
            <w:tcW w:w="2376" w:type="dxa"/>
            <w:tcBorders>
              <w:top w:val="single" w:sz="4" w:space="0" w:color="auto"/>
            </w:tcBorders>
            <w:shd w:val="clear" w:color="auto" w:fill="auto"/>
          </w:tcPr>
          <w:p w14:paraId="660308C8" w14:textId="77777777" w:rsidR="00B40444" w:rsidRPr="00510FC6" w:rsidRDefault="00B40444" w:rsidP="00E83064">
            <w:pPr>
              <w:spacing w:line="360" w:lineRule="auto"/>
              <w:jc w:val="center"/>
              <w:rPr>
                <w:rFonts w:asciiTheme="majorBidi" w:hAnsiTheme="majorBidi"/>
                <w:szCs w:val="24"/>
              </w:rPr>
            </w:pPr>
            <w:r w:rsidRPr="00510FC6">
              <w:rPr>
                <w:rFonts w:asciiTheme="majorBidi" w:hAnsiTheme="majorBidi"/>
                <w:b/>
                <w:bCs/>
                <w:szCs w:val="24"/>
                <w:rtl/>
              </w:rPr>
              <w:t>חתימת היועץ וחותמת</w:t>
            </w:r>
          </w:p>
        </w:tc>
      </w:tr>
    </w:tbl>
    <w:p w14:paraId="2481F086" w14:textId="77777777" w:rsidR="00B40444" w:rsidRPr="00510FC6" w:rsidRDefault="00B40444" w:rsidP="00B40444">
      <w:pPr>
        <w:spacing w:line="360" w:lineRule="auto"/>
        <w:jc w:val="both"/>
        <w:rPr>
          <w:rFonts w:asciiTheme="majorBidi" w:hAnsiTheme="majorBidi"/>
          <w:szCs w:val="24"/>
          <w:rtl/>
        </w:rPr>
      </w:pPr>
    </w:p>
    <w:p w14:paraId="27F50485" w14:textId="77777777" w:rsidR="00B40444" w:rsidRPr="00510FC6" w:rsidRDefault="00B40444" w:rsidP="00B40444">
      <w:pPr>
        <w:jc w:val="center"/>
        <w:rPr>
          <w:rFonts w:asciiTheme="majorBidi" w:hAnsiTheme="majorBidi"/>
          <w:b/>
          <w:bCs/>
          <w:szCs w:val="24"/>
          <w:u w:val="single"/>
          <w:rtl/>
        </w:rPr>
      </w:pPr>
      <w:r w:rsidRPr="00510FC6">
        <w:rPr>
          <w:rFonts w:asciiTheme="majorBidi" w:hAnsiTheme="majorBidi" w:hint="eastAsia"/>
          <w:b/>
          <w:bCs/>
          <w:szCs w:val="24"/>
          <w:u w:val="single"/>
          <w:rtl/>
        </w:rPr>
        <w:t>אישור</w:t>
      </w:r>
      <w:r w:rsidRPr="00510FC6">
        <w:rPr>
          <w:rFonts w:asciiTheme="majorBidi" w:hAnsiTheme="majorBidi"/>
          <w:b/>
          <w:bCs/>
          <w:szCs w:val="24"/>
          <w:u w:val="single"/>
          <w:rtl/>
        </w:rPr>
        <w:t xml:space="preserve"> </w:t>
      </w:r>
      <w:r w:rsidRPr="00510FC6">
        <w:rPr>
          <w:rFonts w:asciiTheme="majorBidi" w:hAnsiTheme="majorBidi" w:hint="eastAsia"/>
          <w:b/>
          <w:bCs/>
          <w:szCs w:val="24"/>
          <w:u w:val="single"/>
          <w:rtl/>
        </w:rPr>
        <w:t>עו</w:t>
      </w:r>
      <w:r w:rsidRPr="00510FC6">
        <w:rPr>
          <w:rFonts w:asciiTheme="majorBidi" w:hAnsiTheme="majorBidi"/>
          <w:b/>
          <w:bCs/>
          <w:szCs w:val="24"/>
          <w:u w:val="single"/>
          <w:rtl/>
        </w:rPr>
        <w:t>"ד</w:t>
      </w:r>
    </w:p>
    <w:p w14:paraId="7DBB32DC" w14:textId="77777777" w:rsidR="00B40444" w:rsidRPr="00510FC6" w:rsidRDefault="00B40444" w:rsidP="00B40444">
      <w:pPr>
        <w:jc w:val="both"/>
        <w:rPr>
          <w:rFonts w:asciiTheme="majorBidi" w:hAnsiTheme="majorBidi"/>
          <w:szCs w:val="24"/>
          <w:rtl/>
        </w:rPr>
      </w:pPr>
    </w:p>
    <w:p w14:paraId="119B2C3E" w14:textId="77777777" w:rsidR="00B40444" w:rsidRPr="00510FC6" w:rsidRDefault="00B40444" w:rsidP="00B40444">
      <w:pPr>
        <w:jc w:val="both"/>
        <w:rPr>
          <w:rFonts w:asciiTheme="majorBidi" w:hAnsiTheme="majorBidi"/>
          <w:szCs w:val="24"/>
          <w:rtl/>
        </w:rPr>
      </w:pPr>
      <w:r w:rsidRPr="00510FC6">
        <w:rPr>
          <w:rFonts w:asciiTheme="majorBidi" w:hAnsiTheme="majorBidi"/>
          <w:szCs w:val="24"/>
          <w:rtl/>
        </w:rPr>
        <w:t xml:space="preserve">אני הח"מ </w:t>
      </w:r>
      <w:r w:rsidRPr="00510FC6">
        <w:rPr>
          <w:rFonts w:asciiTheme="majorBidi" w:hAnsiTheme="majorBidi"/>
          <w:szCs w:val="24"/>
          <w:u w:val="single"/>
          <w:rtl/>
        </w:rPr>
        <w:tab/>
      </w:r>
      <w:r w:rsidRPr="00510FC6">
        <w:rPr>
          <w:rFonts w:asciiTheme="majorBidi" w:hAnsiTheme="majorBidi"/>
          <w:szCs w:val="24"/>
          <w:u w:val="single"/>
          <w:rtl/>
        </w:rPr>
        <w:tab/>
      </w:r>
      <w:r w:rsidRPr="00510FC6">
        <w:rPr>
          <w:rFonts w:asciiTheme="majorBidi" w:hAnsiTheme="majorBidi"/>
          <w:szCs w:val="24"/>
          <w:u w:val="single"/>
          <w:rtl/>
        </w:rPr>
        <w:tab/>
      </w:r>
      <w:r w:rsidRPr="00510FC6">
        <w:rPr>
          <w:rFonts w:asciiTheme="majorBidi" w:hAnsiTheme="majorBidi"/>
          <w:szCs w:val="24"/>
          <w:rtl/>
        </w:rPr>
        <w:t xml:space="preserve">, עו"ד, מאשר בזאת כי ה"ה החתומים לעיל </w:t>
      </w:r>
      <w:r w:rsidRPr="00510FC6">
        <w:rPr>
          <w:rFonts w:asciiTheme="majorBidi" w:hAnsiTheme="majorBidi"/>
          <w:szCs w:val="24"/>
          <w:u w:val="single"/>
          <w:rtl/>
        </w:rPr>
        <w:tab/>
      </w:r>
      <w:r w:rsidRPr="00510FC6">
        <w:rPr>
          <w:rFonts w:asciiTheme="majorBidi" w:hAnsiTheme="majorBidi"/>
          <w:szCs w:val="24"/>
          <w:u w:val="single"/>
          <w:rtl/>
        </w:rPr>
        <w:tab/>
      </w:r>
      <w:r w:rsidRPr="00510FC6">
        <w:rPr>
          <w:rFonts w:asciiTheme="majorBidi" w:hAnsiTheme="majorBidi"/>
          <w:szCs w:val="24"/>
          <w:rtl/>
        </w:rPr>
        <w:t xml:space="preserve"> מס' ת.ז. </w:t>
      </w:r>
      <w:r w:rsidRPr="00510FC6">
        <w:rPr>
          <w:rFonts w:asciiTheme="majorBidi" w:hAnsiTheme="majorBidi"/>
          <w:szCs w:val="24"/>
          <w:u w:val="single"/>
          <w:rtl/>
        </w:rPr>
        <w:tab/>
      </w:r>
      <w:r w:rsidRPr="00510FC6">
        <w:rPr>
          <w:rFonts w:asciiTheme="majorBidi" w:hAnsiTheme="majorBidi"/>
          <w:szCs w:val="24"/>
          <w:u w:val="single"/>
          <w:rtl/>
        </w:rPr>
        <w:tab/>
      </w:r>
      <w:r w:rsidRPr="00510FC6">
        <w:rPr>
          <w:rFonts w:asciiTheme="majorBidi" w:hAnsiTheme="majorBidi"/>
          <w:szCs w:val="24"/>
          <w:rtl/>
        </w:rPr>
        <w:t>ו-</w:t>
      </w:r>
      <w:r w:rsidRPr="00510FC6">
        <w:rPr>
          <w:rFonts w:asciiTheme="majorBidi" w:hAnsiTheme="majorBidi"/>
          <w:szCs w:val="24"/>
          <w:u w:val="single"/>
          <w:rtl/>
        </w:rPr>
        <w:tab/>
      </w:r>
      <w:r w:rsidRPr="00510FC6">
        <w:rPr>
          <w:rFonts w:asciiTheme="majorBidi" w:hAnsiTheme="majorBidi"/>
          <w:szCs w:val="24"/>
          <w:u w:val="single"/>
          <w:rtl/>
        </w:rPr>
        <w:tab/>
      </w:r>
      <w:r w:rsidRPr="00510FC6">
        <w:rPr>
          <w:rFonts w:asciiTheme="majorBidi" w:hAnsiTheme="majorBidi"/>
          <w:szCs w:val="24"/>
          <w:rtl/>
        </w:rPr>
        <w:t xml:space="preserve"> מס' ת.ז. </w:t>
      </w:r>
      <w:r w:rsidRPr="00510FC6">
        <w:rPr>
          <w:rFonts w:asciiTheme="majorBidi" w:hAnsiTheme="majorBidi"/>
          <w:szCs w:val="24"/>
          <w:u w:val="single"/>
          <w:rtl/>
        </w:rPr>
        <w:tab/>
      </w:r>
      <w:r w:rsidRPr="00510FC6">
        <w:rPr>
          <w:rFonts w:asciiTheme="majorBidi" w:hAnsiTheme="majorBidi"/>
          <w:szCs w:val="24"/>
          <w:u w:val="single"/>
          <w:rtl/>
        </w:rPr>
        <w:tab/>
      </w:r>
      <w:r w:rsidRPr="00510FC6">
        <w:rPr>
          <w:rFonts w:asciiTheme="majorBidi" w:hAnsiTheme="majorBidi"/>
          <w:szCs w:val="24"/>
          <w:rtl/>
        </w:rPr>
        <w:t xml:space="preserve">, המוכרים לי אישית/ אשר זוהו על ידי תעודות הזהות, חתמו בפני מטעם תאגיד </w:t>
      </w:r>
      <w:r w:rsidRPr="00510FC6">
        <w:rPr>
          <w:rFonts w:asciiTheme="majorBidi" w:hAnsiTheme="majorBidi"/>
          <w:szCs w:val="24"/>
          <w:u w:val="single"/>
          <w:rtl/>
        </w:rPr>
        <w:tab/>
      </w:r>
      <w:r w:rsidRPr="00510FC6">
        <w:rPr>
          <w:rFonts w:asciiTheme="majorBidi" w:hAnsiTheme="majorBidi"/>
          <w:szCs w:val="24"/>
          <w:u w:val="single"/>
          <w:rtl/>
        </w:rPr>
        <w:tab/>
      </w:r>
      <w:r w:rsidRPr="00510FC6">
        <w:rPr>
          <w:rFonts w:asciiTheme="majorBidi" w:hAnsiTheme="majorBidi"/>
          <w:szCs w:val="24"/>
          <w:u w:val="single"/>
          <w:rtl/>
        </w:rPr>
        <w:tab/>
      </w:r>
      <w:r w:rsidRPr="00510FC6">
        <w:rPr>
          <w:rFonts w:asciiTheme="majorBidi" w:hAnsiTheme="majorBidi"/>
          <w:szCs w:val="24"/>
          <w:rtl/>
        </w:rPr>
        <w:t xml:space="preserve"> על הסכם זה, וכי הם מוסמכים לעשות כן ולחייב את תאגיד </w:t>
      </w:r>
      <w:r w:rsidRPr="00510FC6">
        <w:rPr>
          <w:rFonts w:asciiTheme="majorBidi" w:hAnsiTheme="majorBidi"/>
          <w:szCs w:val="24"/>
          <w:u w:val="single"/>
          <w:rtl/>
        </w:rPr>
        <w:tab/>
      </w:r>
      <w:r w:rsidRPr="00510FC6">
        <w:rPr>
          <w:rFonts w:asciiTheme="majorBidi" w:hAnsiTheme="majorBidi"/>
          <w:szCs w:val="24"/>
          <w:u w:val="single"/>
          <w:rtl/>
        </w:rPr>
        <w:tab/>
      </w:r>
      <w:r w:rsidRPr="00510FC6">
        <w:rPr>
          <w:rFonts w:asciiTheme="majorBidi" w:hAnsiTheme="majorBidi"/>
          <w:szCs w:val="24"/>
          <w:u w:val="single"/>
          <w:rtl/>
        </w:rPr>
        <w:tab/>
      </w:r>
      <w:r w:rsidRPr="00510FC6">
        <w:rPr>
          <w:rFonts w:asciiTheme="majorBidi" w:hAnsiTheme="majorBidi"/>
          <w:szCs w:val="24"/>
          <w:rtl/>
        </w:rPr>
        <w:t xml:space="preserve"> בחתימותיהם.</w:t>
      </w:r>
    </w:p>
    <w:p w14:paraId="1C992057" w14:textId="77777777" w:rsidR="00090EFC" w:rsidRPr="00510FC6" w:rsidRDefault="00090EFC" w:rsidP="00B40444">
      <w:pPr>
        <w:jc w:val="both"/>
        <w:rPr>
          <w:rFonts w:asciiTheme="majorBidi" w:hAnsiTheme="majorBidi"/>
          <w:szCs w:val="24"/>
          <w:rtl/>
        </w:rPr>
      </w:pPr>
    </w:p>
    <w:p w14:paraId="08FD05FE" w14:textId="77777777" w:rsidR="00B40444" w:rsidRPr="00510FC6" w:rsidRDefault="00B40444" w:rsidP="00B40444">
      <w:pPr>
        <w:jc w:val="both"/>
        <w:rPr>
          <w:rFonts w:asciiTheme="majorBidi" w:hAnsiTheme="majorBidi"/>
          <w:szCs w:val="24"/>
          <w:rtl/>
        </w:rPr>
      </w:pPr>
    </w:p>
    <w:tbl>
      <w:tblPr>
        <w:tblStyle w:val="af7"/>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B40444" w:rsidRPr="00510FC6" w14:paraId="69EBDB29" w14:textId="77777777" w:rsidTr="00E83064">
        <w:tc>
          <w:tcPr>
            <w:tcW w:w="2902" w:type="dxa"/>
            <w:tcBorders>
              <w:top w:val="single" w:sz="8" w:space="0" w:color="auto"/>
              <w:left w:val="nil"/>
              <w:bottom w:val="nil"/>
              <w:right w:val="nil"/>
            </w:tcBorders>
            <w:hideMark/>
          </w:tcPr>
          <w:p w14:paraId="44203E1E" w14:textId="77777777" w:rsidR="00B40444" w:rsidRPr="00510FC6" w:rsidRDefault="00B40444" w:rsidP="00E83064">
            <w:pPr>
              <w:jc w:val="center"/>
              <w:rPr>
                <w:szCs w:val="24"/>
                <w:rtl/>
              </w:rPr>
            </w:pPr>
            <w:r w:rsidRPr="00510FC6">
              <w:rPr>
                <w:rFonts w:hint="eastAsia"/>
                <w:szCs w:val="24"/>
                <w:rtl/>
              </w:rPr>
              <w:t>תאריך</w:t>
            </w:r>
          </w:p>
        </w:tc>
        <w:tc>
          <w:tcPr>
            <w:tcW w:w="2204" w:type="dxa"/>
          </w:tcPr>
          <w:p w14:paraId="23FBE39C" w14:textId="77777777" w:rsidR="00B40444" w:rsidRPr="00510FC6" w:rsidRDefault="00B40444" w:rsidP="00E83064">
            <w:pPr>
              <w:ind w:firstLine="720"/>
              <w:jc w:val="both"/>
              <w:rPr>
                <w:szCs w:val="24"/>
                <w:rtl/>
              </w:rPr>
            </w:pPr>
          </w:p>
        </w:tc>
        <w:tc>
          <w:tcPr>
            <w:tcW w:w="3139" w:type="dxa"/>
            <w:tcBorders>
              <w:top w:val="single" w:sz="8" w:space="0" w:color="auto"/>
              <w:left w:val="nil"/>
              <w:bottom w:val="nil"/>
              <w:right w:val="nil"/>
            </w:tcBorders>
            <w:hideMark/>
          </w:tcPr>
          <w:p w14:paraId="1157A1EE" w14:textId="77777777" w:rsidR="00B40444" w:rsidRPr="00510FC6" w:rsidRDefault="00B40444" w:rsidP="00E83064">
            <w:pPr>
              <w:jc w:val="center"/>
              <w:rPr>
                <w:szCs w:val="24"/>
                <w:rtl/>
              </w:rPr>
            </w:pPr>
            <w:r w:rsidRPr="00510FC6">
              <w:rPr>
                <w:rFonts w:hint="eastAsia"/>
                <w:szCs w:val="24"/>
                <w:rtl/>
              </w:rPr>
              <w:t>חתימת</w:t>
            </w:r>
            <w:r w:rsidRPr="00510FC6">
              <w:rPr>
                <w:szCs w:val="24"/>
                <w:rtl/>
              </w:rPr>
              <w:t xml:space="preserve"> </w:t>
            </w:r>
            <w:r w:rsidRPr="00510FC6">
              <w:rPr>
                <w:rFonts w:hint="eastAsia"/>
                <w:szCs w:val="24"/>
                <w:rtl/>
              </w:rPr>
              <w:t>עו</w:t>
            </w:r>
            <w:r w:rsidRPr="00510FC6">
              <w:rPr>
                <w:szCs w:val="24"/>
                <w:rtl/>
              </w:rPr>
              <w:t xml:space="preserve">"ד </w:t>
            </w:r>
            <w:r w:rsidRPr="00510FC6">
              <w:rPr>
                <w:rFonts w:hint="eastAsia"/>
                <w:szCs w:val="24"/>
                <w:rtl/>
              </w:rPr>
              <w:t>וחותמת</w:t>
            </w:r>
          </w:p>
        </w:tc>
      </w:tr>
    </w:tbl>
    <w:p w14:paraId="389C2A57" w14:textId="5A111988" w:rsidR="00B40444" w:rsidRPr="00510FC6" w:rsidRDefault="00B40444"/>
    <w:p w14:paraId="6A498D72" w14:textId="77777777" w:rsidR="00764940" w:rsidRPr="00510FC6" w:rsidRDefault="00764940">
      <w:r w:rsidRPr="00510FC6">
        <w:rPr>
          <w:b/>
          <w:bCs/>
        </w:rPr>
        <w:br w:type="page"/>
      </w:r>
    </w:p>
    <w:p w14:paraId="12F09186" w14:textId="0C3ECAE8" w:rsidR="00F3587C" w:rsidRPr="00510FC6" w:rsidRDefault="00F3587C" w:rsidP="00314B9E">
      <w:pPr>
        <w:pStyle w:val="21"/>
        <w:ind w:left="7920"/>
        <w:rPr>
          <w:rFonts w:asciiTheme="majorBidi" w:hAnsiTheme="majorBidi"/>
          <w:sz w:val="28"/>
          <w:szCs w:val="28"/>
          <w:u w:val="single"/>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3587C" w:rsidRPr="00510FC6" w14:paraId="7219B0A5" w14:textId="77777777" w:rsidTr="00764940">
        <w:trPr>
          <w:trHeight w:hRule="exact" w:val="561"/>
          <w:jc w:val="right"/>
        </w:trPr>
        <w:tc>
          <w:tcPr>
            <w:tcW w:w="8958" w:type="dxa"/>
            <w:tcBorders>
              <w:top w:val="nil"/>
              <w:bottom w:val="nil"/>
            </w:tcBorders>
            <w:shd w:val="clear" w:color="auto" w:fill="D9D9D9" w:themeFill="background1" w:themeFillShade="D9"/>
            <w:vAlign w:val="center"/>
          </w:tcPr>
          <w:p w14:paraId="7EED566E" w14:textId="7E985472" w:rsidR="00F3587C" w:rsidRPr="00510FC6" w:rsidRDefault="00F3587C" w:rsidP="00C24F9E">
            <w:pPr>
              <w:pStyle w:val="afff8"/>
              <w:jc w:val="left"/>
              <w:rPr>
                <w:rFonts w:asciiTheme="majorBidi" w:hAnsiTheme="majorBidi" w:cs="David"/>
                <w:color w:val="auto"/>
                <w:rtl/>
              </w:rPr>
            </w:pPr>
            <w:r w:rsidRPr="00510FC6">
              <w:rPr>
                <w:rFonts w:asciiTheme="majorBidi" w:hAnsiTheme="majorBidi" w:cs="David" w:hint="eastAsia"/>
                <w:color w:val="auto"/>
                <w:rtl/>
              </w:rPr>
              <w:t>נספח</w:t>
            </w:r>
            <w:r w:rsidRPr="00510FC6">
              <w:rPr>
                <w:rFonts w:asciiTheme="majorBidi" w:hAnsiTheme="majorBidi" w:cs="David"/>
                <w:color w:val="auto"/>
                <w:rtl/>
              </w:rPr>
              <w:t xml:space="preserve"> </w:t>
            </w:r>
            <w:r w:rsidR="00C24F9E" w:rsidRPr="00510FC6">
              <w:rPr>
                <w:rFonts w:asciiTheme="majorBidi" w:hAnsiTheme="majorBidi" w:cs="David" w:hint="eastAsia"/>
                <w:color w:val="auto"/>
                <w:rtl/>
              </w:rPr>
              <w:t>ג</w:t>
            </w:r>
            <w:r w:rsidR="00C24F9E" w:rsidRPr="00510FC6">
              <w:rPr>
                <w:rFonts w:asciiTheme="majorBidi" w:hAnsiTheme="majorBidi" w:cs="David"/>
                <w:color w:val="auto"/>
                <w:rtl/>
              </w:rPr>
              <w:t>'</w:t>
            </w:r>
          </w:p>
        </w:tc>
      </w:tr>
      <w:tr w:rsidR="00F3587C" w:rsidRPr="00510FC6" w14:paraId="6CE031CF" w14:textId="77777777" w:rsidTr="00764940">
        <w:trPr>
          <w:trHeight w:hRule="exact" w:val="561"/>
          <w:jc w:val="right"/>
        </w:trPr>
        <w:tc>
          <w:tcPr>
            <w:tcW w:w="8958" w:type="dxa"/>
            <w:tcBorders>
              <w:top w:val="nil"/>
              <w:bottom w:val="nil"/>
            </w:tcBorders>
            <w:shd w:val="clear" w:color="auto" w:fill="1B3461"/>
            <w:vAlign w:val="center"/>
          </w:tcPr>
          <w:p w14:paraId="5E9A9F5A" w14:textId="148041DF" w:rsidR="00F3587C" w:rsidRPr="00510FC6" w:rsidRDefault="00F3587C" w:rsidP="00764940">
            <w:pPr>
              <w:pStyle w:val="afff8"/>
              <w:jc w:val="left"/>
              <w:rPr>
                <w:rFonts w:asciiTheme="majorBidi" w:hAnsiTheme="majorBidi" w:cs="David"/>
                <w:rtl/>
              </w:rPr>
            </w:pPr>
            <w:r w:rsidRPr="00510FC6">
              <w:rPr>
                <w:rFonts w:asciiTheme="majorBidi" w:hAnsiTheme="majorBidi" w:cs="David"/>
                <w:b w:val="0"/>
                <w:i/>
                <w:rtl/>
              </w:rPr>
              <w:t>תצהיר בדבר היעדר הרשעות בגין העסקת עובדים זרים ושכר מינימום</w:t>
            </w:r>
          </w:p>
        </w:tc>
      </w:tr>
    </w:tbl>
    <w:p w14:paraId="6E5C0CDC" w14:textId="77777777" w:rsidR="00764940" w:rsidRPr="00510FC6" w:rsidRDefault="00764940" w:rsidP="006C6705">
      <w:pPr>
        <w:spacing w:line="360" w:lineRule="auto"/>
        <w:jc w:val="both"/>
        <w:rPr>
          <w:rFonts w:ascii="Arial" w:hAnsi="Arial"/>
          <w:sz w:val="22"/>
          <w:szCs w:val="22"/>
          <w:rtl/>
        </w:rPr>
      </w:pPr>
    </w:p>
    <w:p w14:paraId="1EF90493" w14:textId="77777777" w:rsidR="006C6705" w:rsidRPr="00510FC6" w:rsidRDefault="006C6705" w:rsidP="006C6705">
      <w:pPr>
        <w:spacing w:line="360" w:lineRule="auto"/>
        <w:jc w:val="both"/>
        <w:rPr>
          <w:rFonts w:ascii="Arial" w:hAnsi="Arial"/>
          <w:sz w:val="22"/>
          <w:szCs w:val="22"/>
          <w:rtl/>
        </w:rPr>
      </w:pPr>
      <w:r w:rsidRPr="00510FC6">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52312F07" w14:textId="77777777" w:rsidR="006C6705" w:rsidRPr="00510FC6" w:rsidRDefault="006C6705" w:rsidP="006C6705">
      <w:pPr>
        <w:spacing w:line="360" w:lineRule="auto"/>
        <w:jc w:val="both"/>
        <w:rPr>
          <w:rFonts w:ascii="Arial" w:hAnsi="Arial"/>
          <w:sz w:val="22"/>
          <w:szCs w:val="22"/>
          <w:rtl/>
        </w:rPr>
      </w:pPr>
    </w:p>
    <w:p w14:paraId="43E5FF27" w14:textId="1B80E01E" w:rsidR="006C6705" w:rsidRPr="00510FC6" w:rsidRDefault="006C6705" w:rsidP="000233E8">
      <w:pPr>
        <w:spacing w:line="360" w:lineRule="auto"/>
        <w:jc w:val="both"/>
        <w:rPr>
          <w:rFonts w:ascii="Arial" w:hAnsi="Arial"/>
          <w:sz w:val="22"/>
          <w:szCs w:val="22"/>
          <w:rtl/>
        </w:rPr>
      </w:pPr>
      <w:r w:rsidRPr="00510FC6">
        <w:rPr>
          <w:rFonts w:ascii="Arial" w:hAnsi="Arial"/>
          <w:sz w:val="22"/>
          <w:szCs w:val="22"/>
          <w:rtl/>
        </w:rPr>
        <w:t>הנני נותן תצהיר זה בשם ___________________ שהוא המציע (להלן: "</w:t>
      </w:r>
      <w:r w:rsidRPr="00510FC6">
        <w:rPr>
          <w:rFonts w:ascii="Arial" w:hAnsi="Arial"/>
          <w:b/>
          <w:bCs/>
          <w:sz w:val="22"/>
          <w:szCs w:val="22"/>
          <w:rtl/>
        </w:rPr>
        <w:t>המציע</w:t>
      </w:r>
      <w:r w:rsidRPr="00510FC6">
        <w:rPr>
          <w:rFonts w:ascii="Arial" w:hAnsi="Arial"/>
          <w:sz w:val="22"/>
          <w:szCs w:val="22"/>
          <w:rtl/>
        </w:rPr>
        <w:t xml:space="preserve">") </w:t>
      </w:r>
      <w:r w:rsidRPr="00510FC6">
        <w:rPr>
          <w:rFonts w:asciiTheme="majorBidi" w:hAnsiTheme="majorBidi"/>
          <w:sz w:val="22"/>
          <w:szCs w:val="22"/>
          <w:rtl/>
        </w:rPr>
        <w:t xml:space="preserve">במסגרת </w:t>
      </w:r>
      <w:r w:rsidRPr="00510FC6">
        <w:rPr>
          <w:rFonts w:asciiTheme="majorBidi" w:hAnsiTheme="majorBidi"/>
          <w:b/>
          <w:bCs/>
          <w:sz w:val="22"/>
          <w:szCs w:val="22"/>
          <w:rtl/>
        </w:rPr>
        <w:t xml:space="preserve">מכרז פומבי מס' </w:t>
      </w:r>
      <w:r w:rsidR="000233E8" w:rsidRPr="00510FC6">
        <w:rPr>
          <w:rFonts w:asciiTheme="majorBidi" w:hAnsiTheme="majorBidi"/>
          <w:b/>
          <w:bCs/>
          <w:sz w:val="22"/>
          <w:szCs w:val="22"/>
          <w:rtl/>
        </w:rPr>
        <w:t>30/2018 לקבל</w:t>
      </w:r>
      <w:r w:rsidR="000233E8" w:rsidRPr="00510FC6">
        <w:rPr>
          <w:rFonts w:asciiTheme="majorBidi" w:hAnsiTheme="majorBidi" w:hint="eastAsia"/>
          <w:b/>
          <w:bCs/>
          <w:sz w:val="22"/>
          <w:szCs w:val="22"/>
          <w:rtl/>
        </w:rPr>
        <w:t>ת</w:t>
      </w:r>
      <w:r w:rsidR="000233E8" w:rsidRPr="00510FC6">
        <w:rPr>
          <w:rFonts w:asciiTheme="majorBidi" w:hAnsiTheme="majorBidi"/>
          <w:b/>
          <w:bCs/>
          <w:sz w:val="22"/>
          <w:szCs w:val="22"/>
          <w:rtl/>
        </w:rPr>
        <w:t xml:space="preserve"> </w:t>
      </w:r>
      <w:r w:rsidR="000233E8" w:rsidRPr="00510FC6">
        <w:rPr>
          <w:rFonts w:asciiTheme="majorBidi" w:hAnsiTheme="majorBidi" w:hint="eastAsia"/>
          <w:b/>
          <w:bCs/>
          <w:sz w:val="22"/>
          <w:szCs w:val="22"/>
          <w:rtl/>
        </w:rPr>
        <w:t>הצעות</w:t>
      </w:r>
      <w:r w:rsidR="000233E8" w:rsidRPr="00510FC6">
        <w:rPr>
          <w:rFonts w:asciiTheme="majorBidi" w:hAnsiTheme="majorBidi"/>
          <w:b/>
          <w:bCs/>
          <w:sz w:val="22"/>
          <w:szCs w:val="22"/>
          <w:rtl/>
        </w:rPr>
        <w:t xml:space="preserve"> </w:t>
      </w:r>
      <w:r w:rsidR="000233E8" w:rsidRPr="00510FC6">
        <w:rPr>
          <w:rFonts w:asciiTheme="majorBidi" w:hAnsiTheme="majorBidi" w:hint="eastAsia"/>
          <w:b/>
          <w:bCs/>
          <w:sz w:val="22"/>
          <w:szCs w:val="22"/>
          <w:rtl/>
        </w:rPr>
        <w:t>לפרויקטים</w:t>
      </w:r>
      <w:r w:rsidR="000233E8" w:rsidRPr="00510FC6">
        <w:rPr>
          <w:rFonts w:asciiTheme="majorBidi" w:hAnsiTheme="majorBidi"/>
          <w:b/>
          <w:bCs/>
          <w:sz w:val="22"/>
          <w:szCs w:val="22"/>
          <w:rtl/>
        </w:rPr>
        <w:t xml:space="preserve"> </w:t>
      </w:r>
      <w:r w:rsidR="000233E8" w:rsidRPr="00510FC6">
        <w:rPr>
          <w:rFonts w:asciiTheme="majorBidi" w:hAnsiTheme="majorBidi" w:hint="eastAsia"/>
          <w:b/>
          <w:bCs/>
          <w:sz w:val="22"/>
          <w:szCs w:val="22"/>
          <w:rtl/>
        </w:rPr>
        <w:t>בהתייעלות</w:t>
      </w:r>
      <w:r w:rsidR="000233E8" w:rsidRPr="00510FC6">
        <w:rPr>
          <w:rFonts w:asciiTheme="majorBidi" w:hAnsiTheme="majorBidi"/>
          <w:b/>
          <w:bCs/>
          <w:sz w:val="22"/>
          <w:szCs w:val="22"/>
          <w:rtl/>
        </w:rPr>
        <w:t xml:space="preserve"> </w:t>
      </w:r>
      <w:r w:rsidR="000233E8" w:rsidRPr="00510FC6">
        <w:rPr>
          <w:rFonts w:asciiTheme="majorBidi" w:hAnsiTheme="majorBidi" w:hint="eastAsia"/>
          <w:b/>
          <w:bCs/>
          <w:sz w:val="22"/>
          <w:szCs w:val="22"/>
          <w:rtl/>
        </w:rPr>
        <w:t>אנרגטית</w:t>
      </w:r>
      <w:r w:rsidR="000233E8" w:rsidRPr="00510FC6">
        <w:rPr>
          <w:rFonts w:asciiTheme="majorBidi" w:hAnsiTheme="majorBidi"/>
          <w:b/>
          <w:bCs/>
          <w:sz w:val="22"/>
          <w:szCs w:val="22"/>
          <w:rtl/>
        </w:rPr>
        <w:t xml:space="preserve"> </w:t>
      </w:r>
      <w:r w:rsidR="000233E8" w:rsidRPr="00510FC6">
        <w:rPr>
          <w:rFonts w:asciiTheme="majorBidi" w:hAnsiTheme="majorBidi" w:hint="eastAsia"/>
          <w:b/>
          <w:bCs/>
          <w:sz w:val="22"/>
          <w:szCs w:val="22"/>
          <w:rtl/>
        </w:rPr>
        <w:t>לצרכני</w:t>
      </w:r>
      <w:r w:rsidR="000233E8" w:rsidRPr="00510FC6">
        <w:rPr>
          <w:rFonts w:asciiTheme="majorBidi" w:hAnsiTheme="majorBidi"/>
          <w:b/>
          <w:bCs/>
          <w:sz w:val="22"/>
          <w:szCs w:val="22"/>
          <w:rtl/>
        </w:rPr>
        <w:t xml:space="preserve"> </w:t>
      </w:r>
      <w:r w:rsidR="000233E8" w:rsidRPr="00510FC6">
        <w:rPr>
          <w:rFonts w:asciiTheme="majorBidi" w:hAnsiTheme="majorBidi" w:hint="eastAsia"/>
          <w:b/>
          <w:bCs/>
          <w:sz w:val="22"/>
          <w:szCs w:val="22"/>
          <w:rtl/>
        </w:rPr>
        <w:t>אנרגיה</w:t>
      </w:r>
      <w:r w:rsidR="000233E8" w:rsidRPr="00510FC6">
        <w:rPr>
          <w:rFonts w:asciiTheme="majorBidi" w:hAnsiTheme="majorBidi"/>
          <w:b/>
          <w:bCs/>
          <w:sz w:val="22"/>
          <w:szCs w:val="22"/>
          <w:rtl/>
        </w:rPr>
        <w:t xml:space="preserve"> </w:t>
      </w:r>
      <w:r w:rsidR="000233E8" w:rsidRPr="00510FC6">
        <w:rPr>
          <w:rFonts w:asciiTheme="majorBidi" w:hAnsiTheme="majorBidi" w:hint="eastAsia"/>
          <w:b/>
          <w:bCs/>
          <w:sz w:val="22"/>
          <w:szCs w:val="22"/>
          <w:rtl/>
        </w:rPr>
        <w:t>בישובי</w:t>
      </w:r>
      <w:r w:rsidR="000233E8" w:rsidRPr="00510FC6">
        <w:rPr>
          <w:rFonts w:asciiTheme="majorBidi" w:hAnsiTheme="majorBidi"/>
          <w:b/>
          <w:bCs/>
          <w:sz w:val="22"/>
          <w:szCs w:val="22"/>
          <w:rtl/>
        </w:rPr>
        <w:t xml:space="preserve"> </w:t>
      </w:r>
      <w:r w:rsidR="000233E8" w:rsidRPr="00510FC6">
        <w:rPr>
          <w:rFonts w:asciiTheme="majorBidi" w:hAnsiTheme="majorBidi" w:hint="eastAsia"/>
          <w:b/>
          <w:bCs/>
          <w:sz w:val="22"/>
          <w:szCs w:val="22"/>
          <w:rtl/>
        </w:rPr>
        <w:t>הדרום</w:t>
      </w:r>
      <w:r w:rsidR="000233E8" w:rsidRPr="00510FC6">
        <w:rPr>
          <w:rFonts w:asciiTheme="majorBidi" w:hAnsiTheme="majorBidi"/>
          <w:b/>
          <w:bCs/>
          <w:sz w:val="22"/>
          <w:szCs w:val="22"/>
          <w:rtl/>
        </w:rPr>
        <w:t xml:space="preserve"> במסגרת החלטת הממשלה מס' 2025</w:t>
      </w:r>
      <w:r w:rsidR="00600ECE" w:rsidRPr="00510FC6">
        <w:rPr>
          <w:rFonts w:asciiTheme="majorBidi" w:hAnsiTheme="majorBidi"/>
          <w:b/>
          <w:bCs/>
          <w:szCs w:val="24"/>
          <w:rtl/>
        </w:rPr>
        <w:t>,</w:t>
      </w:r>
      <w:r w:rsidRPr="00510FC6">
        <w:rPr>
          <w:rFonts w:asciiTheme="majorBidi" w:hAnsiTheme="majorBidi"/>
          <w:b/>
          <w:bCs/>
          <w:sz w:val="22"/>
          <w:szCs w:val="22"/>
          <w:rtl/>
        </w:rPr>
        <w:t xml:space="preserve"> </w:t>
      </w:r>
      <w:r w:rsidRPr="00510FC6">
        <w:rPr>
          <w:rFonts w:asciiTheme="majorBidi" w:hAnsiTheme="majorBidi"/>
          <w:sz w:val="22"/>
          <w:szCs w:val="22"/>
          <w:rtl/>
        </w:rPr>
        <w:t xml:space="preserve">שפורסם על ידי </w:t>
      </w:r>
      <w:r w:rsidR="00C60864" w:rsidRPr="00510FC6">
        <w:rPr>
          <w:rFonts w:asciiTheme="majorBidi" w:hAnsiTheme="majorBidi"/>
          <w:sz w:val="22"/>
          <w:szCs w:val="22"/>
          <w:rtl/>
        </w:rPr>
        <w:t>משרד האנרגיה</w:t>
      </w:r>
      <w:r w:rsidRPr="00510FC6">
        <w:rPr>
          <w:rFonts w:asciiTheme="majorBidi" w:hAnsiTheme="majorBidi"/>
          <w:sz w:val="22"/>
          <w:szCs w:val="22"/>
          <w:rtl/>
        </w:rPr>
        <w:t xml:space="preserve">. </w:t>
      </w:r>
      <w:r w:rsidRPr="00510FC6">
        <w:rPr>
          <w:rFonts w:ascii="Arial" w:hAnsi="Arial"/>
          <w:sz w:val="22"/>
          <w:szCs w:val="22"/>
          <w:rtl/>
        </w:rPr>
        <w:t xml:space="preserve">אני מצהיר/ה כי הנני מוסמך/ת לתת תצהיר זה בשם המציע. </w:t>
      </w:r>
    </w:p>
    <w:p w14:paraId="697A4C50" w14:textId="77777777" w:rsidR="006C6705" w:rsidRPr="00510FC6" w:rsidRDefault="006C6705" w:rsidP="006C6705">
      <w:pPr>
        <w:spacing w:line="360" w:lineRule="auto"/>
        <w:jc w:val="both"/>
        <w:rPr>
          <w:rFonts w:ascii="Arial" w:hAnsi="Arial"/>
          <w:sz w:val="22"/>
          <w:szCs w:val="22"/>
          <w:rtl/>
        </w:rPr>
      </w:pPr>
    </w:p>
    <w:p w14:paraId="13CE8E67" w14:textId="3A320943" w:rsidR="006C6705" w:rsidRPr="00510FC6" w:rsidRDefault="006C6705" w:rsidP="006C6705">
      <w:pPr>
        <w:spacing w:line="360" w:lineRule="auto"/>
        <w:jc w:val="both"/>
        <w:rPr>
          <w:rFonts w:ascii="Arial" w:hAnsi="Arial"/>
          <w:sz w:val="22"/>
          <w:szCs w:val="22"/>
          <w:rtl/>
        </w:rPr>
      </w:pPr>
      <w:r w:rsidRPr="00510FC6">
        <w:rPr>
          <w:rFonts w:ascii="Arial" w:hAnsi="Arial"/>
          <w:sz w:val="22"/>
          <w:szCs w:val="22"/>
          <w:rtl/>
        </w:rPr>
        <w:t>בתצהירי זה, משמעותו של המונח "</w:t>
      </w:r>
      <w:r w:rsidRPr="00510FC6">
        <w:rPr>
          <w:rFonts w:ascii="Arial" w:hAnsi="Arial"/>
          <w:b/>
          <w:bCs/>
          <w:sz w:val="22"/>
          <w:szCs w:val="22"/>
          <w:rtl/>
        </w:rPr>
        <w:t>בעל זיקה</w:t>
      </w:r>
      <w:r w:rsidRPr="00510FC6">
        <w:rPr>
          <w:rFonts w:ascii="Arial" w:hAnsi="Arial"/>
          <w:sz w:val="22"/>
          <w:szCs w:val="22"/>
          <w:rtl/>
        </w:rPr>
        <w:t>" כהגדרתו בחוק עסקאות גופים ציבוריים התשל"ו-1976 (להלן: "</w:t>
      </w:r>
      <w:r w:rsidRPr="00510FC6">
        <w:rPr>
          <w:rFonts w:ascii="Arial" w:hAnsi="Arial"/>
          <w:b/>
          <w:bCs/>
          <w:sz w:val="22"/>
          <w:szCs w:val="22"/>
          <w:rtl/>
        </w:rPr>
        <w:t>חוק עסקאות גופים ציבוריים</w:t>
      </w:r>
      <w:r w:rsidRPr="00510FC6">
        <w:rPr>
          <w:rFonts w:ascii="Arial" w:hAnsi="Arial"/>
          <w:sz w:val="22"/>
          <w:szCs w:val="22"/>
          <w:rtl/>
        </w:rPr>
        <w:t xml:space="preserve">"). אני מאשר/ת כי הוסברה לי משמעותו של מונח זה וכי אני מבין/ה אותו. </w:t>
      </w:r>
    </w:p>
    <w:p w14:paraId="7639CA20" w14:textId="77777777" w:rsidR="006C6705" w:rsidRPr="00510FC6" w:rsidRDefault="006C6705" w:rsidP="006C6705">
      <w:pPr>
        <w:spacing w:line="360" w:lineRule="auto"/>
        <w:jc w:val="both"/>
        <w:rPr>
          <w:rFonts w:ascii="Arial" w:hAnsi="Arial"/>
          <w:sz w:val="22"/>
          <w:szCs w:val="22"/>
          <w:rtl/>
        </w:rPr>
      </w:pPr>
      <w:r w:rsidRPr="00510FC6">
        <w:rPr>
          <w:rFonts w:ascii="Arial" w:hAnsi="Arial" w:hint="eastAsia"/>
          <w:sz w:val="22"/>
          <w:szCs w:val="22"/>
          <w:rtl/>
        </w:rPr>
        <w:t>משמעותו</w:t>
      </w:r>
      <w:r w:rsidRPr="00510FC6">
        <w:rPr>
          <w:rFonts w:ascii="Arial" w:hAnsi="Arial"/>
          <w:sz w:val="22"/>
          <w:szCs w:val="22"/>
          <w:rtl/>
        </w:rPr>
        <w:t xml:space="preserve"> של המונח </w:t>
      </w:r>
      <w:r w:rsidRPr="00510FC6">
        <w:rPr>
          <w:rFonts w:ascii="Arial" w:hAnsi="Arial"/>
          <w:b/>
          <w:bCs/>
          <w:sz w:val="22"/>
          <w:szCs w:val="22"/>
          <w:rtl/>
        </w:rPr>
        <w:t>"עבירה"</w:t>
      </w:r>
      <w:r w:rsidRPr="00510FC6">
        <w:rPr>
          <w:rFonts w:ascii="Arial" w:hAnsi="Arial"/>
          <w:sz w:val="22"/>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220C1D1F" w14:textId="77777777" w:rsidR="006C6705" w:rsidRPr="00510FC6" w:rsidRDefault="006C6705" w:rsidP="006C6705">
      <w:pPr>
        <w:spacing w:line="360" w:lineRule="auto"/>
        <w:jc w:val="both"/>
        <w:rPr>
          <w:rFonts w:ascii="Arial" w:hAnsi="Arial"/>
          <w:sz w:val="22"/>
          <w:szCs w:val="22"/>
          <w:rtl/>
        </w:rPr>
      </w:pPr>
      <w:r w:rsidRPr="00510FC6">
        <w:rPr>
          <w:rFonts w:ascii="Arial" w:hAnsi="Arial"/>
          <w:sz w:val="22"/>
          <w:szCs w:val="22"/>
          <w:rtl/>
        </w:rPr>
        <w:t>המציע הינו תאגיד הרשום בישראל.</w:t>
      </w:r>
    </w:p>
    <w:p w14:paraId="45C5EC87" w14:textId="77777777" w:rsidR="006C6705" w:rsidRPr="00510FC6" w:rsidRDefault="006C6705" w:rsidP="006C6705">
      <w:pPr>
        <w:spacing w:line="360" w:lineRule="auto"/>
        <w:jc w:val="both"/>
        <w:rPr>
          <w:rFonts w:ascii="Arial" w:hAnsi="Arial"/>
          <w:sz w:val="22"/>
          <w:szCs w:val="22"/>
          <w:rtl/>
        </w:rPr>
      </w:pPr>
    </w:p>
    <w:p w14:paraId="550FCEB5" w14:textId="3879F122" w:rsidR="006C6705" w:rsidRPr="00510FC6" w:rsidRDefault="006C6705" w:rsidP="004074FB">
      <w:pPr>
        <w:spacing w:line="360" w:lineRule="auto"/>
        <w:jc w:val="both"/>
        <w:rPr>
          <w:rFonts w:ascii="Arial" w:hAnsi="Arial"/>
          <w:sz w:val="22"/>
          <w:szCs w:val="22"/>
          <w:rtl/>
        </w:rPr>
      </w:pPr>
      <w:r w:rsidRPr="00510FC6">
        <w:rPr>
          <w:rFonts w:ascii="Arial" w:hAnsi="Arial"/>
          <w:sz w:val="22"/>
          <w:szCs w:val="22"/>
          <w:rtl/>
        </w:rPr>
        <w:t xml:space="preserve">(סמן </w:t>
      </w:r>
      <w:r w:rsidR="004074FB" w:rsidRPr="00510FC6">
        <w:rPr>
          <w:rFonts w:ascii="Arial" w:hAnsi="Arial"/>
          <w:sz w:val="22"/>
          <w:szCs w:val="22"/>
        </w:rPr>
        <w:t>x</w:t>
      </w:r>
      <w:r w:rsidRPr="00510FC6">
        <w:rPr>
          <w:rFonts w:ascii="Arial" w:hAnsi="Arial"/>
          <w:sz w:val="22"/>
          <w:szCs w:val="22"/>
          <w:rtl/>
        </w:rPr>
        <w:t xml:space="preserve"> במשבצת המתאימה)</w:t>
      </w:r>
    </w:p>
    <w:p w14:paraId="5A79E386" w14:textId="20838A80" w:rsidR="006C6705" w:rsidRPr="00510FC6" w:rsidRDefault="006C6705" w:rsidP="000E1CEF">
      <w:pPr>
        <w:numPr>
          <w:ilvl w:val="0"/>
          <w:numId w:val="28"/>
        </w:numPr>
        <w:tabs>
          <w:tab w:val="clear" w:pos="360"/>
          <w:tab w:val="num" w:pos="453"/>
        </w:tabs>
        <w:spacing w:line="360" w:lineRule="auto"/>
        <w:ind w:left="453" w:right="360" w:hanging="426"/>
        <w:jc w:val="both"/>
        <w:rPr>
          <w:rFonts w:ascii="Arial" w:hAnsi="Arial"/>
          <w:sz w:val="22"/>
          <w:szCs w:val="22"/>
        </w:rPr>
      </w:pPr>
      <w:r w:rsidRPr="00510FC6">
        <w:rPr>
          <w:rFonts w:ascii="Arial" w:hAnsi="Arial"/>
          <w:sz w:val="22"/>
          <w:szCs w:val="22"/>
          <w:rtl/>
        </w:rPr>
        <w:t xml:space="preserve">המציע ובעל זיקה אליו </w:t>
      </w:r>
      <w:r w:rsidRPr="00510FC6">
        <w:rPr>
          <w:rFonts w:ascii="Arial" w:hAnsi="Arial"/>
          <w:b/>
          <w:bCs/>
          <w:sz w:val="22"/>
          <w:szCs w:val="22"/>
          <w:u w:val="single"/>
          <w:rtl/>
        </w:rPr>
        <w:t>לא הורשעו</w:t>
      </w:r>
      <w:r w:rsidRPr="00510FC6">
        <w:rPr>
          <w:rFonts w:ascii="Arial" w:hAnsi="Arial"/>
          <w:sz w:val="22"/>
          <w:szCs w:val="22"/>
          <w:rtl/>
        </w:rPr>
        <w:t xml:space="preserve"> ביותר משתי עבירות עד למועד האחרון להגשת ההצעות (להלן: "</w:t>
      </w:r>
      <w:r w:rsidRPr="00510FC6">
        <w:rPr>
          <w:rFonts w:ascii="Arial" w:hAnsi="Arial"/>
          <w:b/>
          <w:bCs/>
          <w:sz w:val="22"/>
          <w:szCs w:val="22"/>
          <w:rtl/>
        </w:rPr>
        <w:t>מועד להגשה</w:t>
      </w:r>
      <w:r w:rsidRPr="00510FC6">
        <w:rPr>
          <w:rFonts w:ascii="Arial" w:hAnsi="Arial"/>
          <w:sz w:val="22"/>
          <w:szCs w:val="22"/>
          <w:rtl/>
        </w:rPr>
        <w:t>") מטעם המציע ב</w:t>
      </w:r>
      <w:r w:rsidRPr="00510FC6">
        <w:rPr>
          <w:rFonts w:asciiTheme="majorBidi" w:hAnsiTheme="majorBidi"/>
          <w:sz w:val="22"/>
          <w:szCs w:val="22"/>
          <w:rtl/>
        </w:rPr>
        <w:t xml:space="preserve">מכרז פומבי מס' </w:t>
      </w:r>
      <w:r w:rsidR="000E1CEF" w:rsidRPr="007E1CEF">
        <w:rPr>
          <w:b/>
          <w:bCs/>
          <w:sz w:val="22"/>
          <w:szCs w:val="22"/>
          <w:rtl/>
        </w:rPr>
        <w:t>30/2018</w:t>
      </w:r>
      <w:r w:rsidRPr="007E1CEF">
        <w:rPr>
          <w:rFonts w:asciiTheme="majorBidi" w:hAnsiTheme="majorBidi"/>
          <w:sz w:val="22"/>
          <w:szCs w:val="22"/>
          <w:rtl/>
        </w:rPr>
        <w:t xml:space="preserve"> </w:t>
      </w:r>
      <w:r w:rsidR="000E1CEF" w:rsidRPr="007E1CEF">
        <w:rPr>
          <w:rFonts w:asciiTheme="majorBidi" w:hAnsiTheme="majorBidi"/>
          <w:b/>
          <w:bCs/>
          <w:sz w:val="22"/>
          <w:szCs w:val="22"/>
          <w:rtl/>
        </w:rPr>
        <w:t>לקבל</w:t>
      </w:r>
      <w:r w:rsidR="000E1CEF" w:rsidRPr="007E1CEF">
        <w:rPr>
          <w:rFonts w:asciiTheme="majorBidi" w:hAnsiTheme="majorBidi" w:hint="eastAsia"/>
          <w:b/>
          <w:bCs/>
          <w:sz w:val="22"/>
          <w:szCs w:val="22"/>
          <w:rtl/>
        </w:rPr>
        <w:t>ת</w:t>
      </w:r>
      <w:r w:rsidR="000E1CEF" w:rsidRPr="00510FC6">
        <w:rPr>
          <w:rFonts w:asciiTheme="majorBidi" w:hAnsiTheme="majorBidi"/>
          <w:b/>
          <w:bCs/>
          <w:sz w:val="22"/>
          <w:szCs w:val="22"/>
          <w:rtl/>
        </w:rPr>
        <w:t xml:space="preserve"> </w:t>
      </w:r>
      <w:r w:rsidR="000E1CEF" w:rsidRPr="00510FC6">
        <w:rPr>
          <w:rFonts w:asciiTheme="majorBidi" w:hAnsiTheme="majorBidi" w:hint="eastAsia"/>
          <w:b/>
          <w:bCs/>
          <w:sz w:val="22"/>
          <w:szCs w:val="22"/>
          <w:rtl/>
        </w:rPr>
        <w:t>הצעות</w:t>
      </w:r>
      <w:r w:rsidR="000E1CEF" w:rsidRPr="00510FC6">
        <w:rPr>
          <w:rFonts w:asciiTheme="majorBidi" w:hAnsiTheme="majorBidi"/>
          <w:b/>
          <w:bCs/>
          <w:sz w:val="22"/>
          <w:szCs w:val="22"/>
          <w:rtl/>
        </w:rPr>
        <w:t xml:space="preserve"> </w:t>
      </w:r>
      <w:r w:rsidR="000E1CEF" w:rsidRPr="00510FC6">
        <w:rPr>
          <w:rFonts w:asciiTheme="majorBidi" w:hAnsiTheme="majorBidi" w:hint="eastAsia"/>
          <w:b/>
          <w:bCs/>
          <w:sz w:val="22"/>
          <w:szCs w:val="22"/>
          <w:rtl/>
        </w:rPr>
        <w:t>לפרויקטים</w:t>
      </w:r>
      <w:r w:rsidR="000E1CEF" w:rsidRPr="00510FC6">
        <w:rPr>
          <w:rFonts w:asciiTheme="majorBidi" w:hAnsiTheme="majorBidi"/>
          <w:b/>
          <w:bCs/>
          <w:sz w:val="22"/>
          <w:szCs w:val="22"/>
          <w:rtl/>
        </w:rPr>
        <w:t xml:space="preserve"> </w:t>
      </w:r>
      <w:r w:rsidR="000E1CEF" w:rsidRPr="00510FC6">
        <w:rPr>
          <w:rFonts w:asciiTheme="majorBidi" w:hAnsiTheme="majorBidi" w:hint="eastAsia"/>
          <w:b/>
          <w:bCs/>
          <w:sz w:val="22"/>
          <w:szCs w:val="22"/>
          <w:rtl/>
        </w:rPr>
        <w:t>בהתייעלות</w:t>
      </w:r>
      <w:r w:rsidR="000E1CEF" w:rsidRPr="00510FC6">
        <w:rPr>
          <w:rFonts w:asciiTheme="majorBidi" w:hAnsiTheme="majorBidi"/>
          <w:b/>
          <w:bCs/>
          <w:sz w:val="22"/>
          <w:szCs w:val="22"/>
          <w:rtl/>
        </w:rPr>
        <w:t xml:space="preserve"> </w:t>
      </w:r>
      <w:r w:rsidR="000E1CEF" w:rsidRPr="00510FC6">
        <w:rPr>
          <w:rFonts w:asciiTheme="majorBidi" w:hAnsiTheme="majorBidi" w:hint="eastAsia"/>
          <w:b/>
          <w:bCs/>
          <w:sz w:val="22"/>
          <w:szCs w:val="22"/>
          <w:rtl/>
        </w:rPr>
        <w:t>אנרגטית</w:t>
      </w:r>
      <w:r w:rsidR="000E1CEF" w:rsidRPr="00510FC6">
        <w:rPr>
          <w:rFonts w:asciiTheme="majorBidi" w:hAnsiTheme="majorBidi"/>
          <w:b/>
          <w:bCs/>
          <w:sz w:val="22"/>
          <w:szCs w:val="22"/>
          <w:rtl/>
        </w:rPr>
        <w:t xml:space="preserve"> </w:t>
      </w:r>
      <w:r w:rsidR="000E1CEF" w:rsidRPr="00510FC6">
        <w:rPr>
          <w:rFonts w:asciiTheme="majorBidi" w:hAnsiTheme="majorBidi" w:hint="eastAsia"/>
          <w:b/>
          <w:bCs/>
          <w:sz w:val="22"/>
          <w:szCs w:val="22"/>
          <w:rtl/>
        </w:rPr>
        <w:t>לצרכני</w:t>
      </w:r>
      <w:r w:rsidR="000E1CEF" w:rsidRPr="00510FC6">
        <w:rPr>
          <w:rFonts w:asciiTheme="majorBidi" w:hAnsiTheme="majorBidi"/>
          <w:b/>
          <w:bCs/>
          <w:sz w:val="22"/>
          <w:szCs w:val="22"/>
          <w:rtl/>
        </w:rPr>
        <w:t xml:space="preserve"> </w:t>
      </w:r>
      <w:r w:rsidR="000E1CEF" w:rsidRPr="00510FC6">
        <w:rPr>
          <w:rFonts w:asciiTheme="majorBidi" w:hAnsiTheme="majorBidi" w:hint="eastAsia"/>
          <w:b/>
          <w:bCs/>
          <w:sz w:val="22"/>
          <w:szCs w:val="22"/>
          <w:rtl/>
        </w:rPr>
        <w:t>אנרגיה</w:t>
      </w:r>
      <w:r w:rsidR="000E1CEF" w:rsidRPr="00510FC6">
        <w:rPr>
          <w:rFonts w:asciiTheme="majorBidi" w:hAnsiTheme="majorBidi"/>
          <w:b/>
          <w:bCs/>
          <w:sz w:val="22"/>
          <w:szCs w:val="22"/>
          <w:rtl/>
        </w:rPr>
        <w:t xml:space="preserve"> </w:t>
      </w:r>
      <w:r w:rsidR="000E1CEF" w:rsidRPr="00510FC6">
        <w:rPr>
          <w:rFonts w:asciiTheme="majorBidi" w:hAnsiTheme="majorBidi" w:hint="eastAsia"/>
          <w:b/>
          <w:bCs/>
          <w:sz w:val="22"/>
          <w:szCs w:val="22"/>
          <w:rtl/>
        </w:rPr>
        <w:t>בישובי</w:t>
      </w:r>
      <w:r w:rsidR="000E1CEF" w:rsidRPr="00510FC6">
        <w:rPr>
          <w:rFonts w:asciiTheme="majorBidi" w:hAnsiTheme="majorBidi"/>
          <w:b/>
          <w:bCs/>
          <w:sz w:val="22"/>
          <w:szCs w:val="22"/>
          <w:rtl/>
        </w:rPr>
        <w:t xml:space="preserve"> </w:t>
      </w:r>
      <w:r w:rsidR="000E1CEF" w:rsidRPr="00510FC6">
        <w:rPr>
          <w:rFonts w:asciiTheme="majorBidi" w:hAnsiTheme="majorBidi" w:hint="eastAsia"/>
          <w:b/>
          <w:bCs/>
          <w:sz w:val="22"/>
          <w:szCs w:val="22"/>
          <w:rtl/>
        </w:rPr>
        <w:t>הדרום</w:t>
      </w:r>
      <w:r w:rsidR="000E1CEF" w:rsidRPr="00510FC6">
        <w:rPr>
          <w:rFonts w:asciiTheme="majorBidi" w:hAnsiTheme="majorBidi"/>
          <w:b/>
          <w:bCs/>
          <w:sz w:val="22"/>
          <w:szCs w:val="22"/>
          <w:rtl/>
        </w:rPr>
        <w:t xml:space="preserve"> במסגרת החלטת הממשלה מס' 2025</w:t>
      </w:r>
      <w:r w:rsidRPr="00510FC6">
        <w:rPr>
          <w:rFonts w:ascii="Arial" w:hAnsi="Arial"/>
          <w:sz w:val="22"/>
          <w:szCs w:val="22"/>
          <w:rtl/>
        </w:rPr>
        <w:t>.</w:t>
      </w:r>
    </w:p>
    <w:p w14:paraId="111A697E" w14:textId="4B0372C3" w:rsidR="006C6705" w:rsidRPr="00510FC6" w:rsidRDefault="006C6705" w:rsidP="000B5618">
      <w:pPr>
        <w:numPr>
          <w:ilvl w:val="0"/>
          <w:numId w:val="28"/>
        </w:numPr>
        <w:tabs>
          <w:tab w:val="clear" w:pos="360"/>
          <w:tab w:val="num" w:pos="453"/>
        </w:tabs>
        <w:spacing w:line="360" w:lineRule="auto"/>
        <w:ind w:left="453" w:right="360" w:hanging="426"/>
        <w:jc w:val="both"/>
        <w:rPr>
          <w:rFonts w:ascii="Arial" w:hAnsi="Arial"/>
          <w:sz w:val="22"/>
          <w:szCs w:val="22"/>
        </w:rPr>
      </w:pPr>
      <w:r w:rsidRPr="00510FC6">
        <w:rPr>
          <w:rFonts w:ascii="Arial" w:hAnsi="Arial"/>
          <w:sz w:val="22"/>
          <w:szCs w:val="22"/>
          <w:rtl/>
        </w:rPr>
        <w:t xml:space="preserve">המציע או בעל זיקה אליו </w:t>
      </w:r>
      <w:r w:rsidRPr="00510FC6">
        <w:rPr>
          <w:rFonts w:ascii="Arial" w:hAnsi="Arial"/>
          <w:b/>
          <w:bCs/>
          <w:sz w:val="22"/>
          <w:szCs w:val="22"/>
          <w:u w:val="single"/>
          <w:rtl/>
        </w:rPr>
        <w:t>הורשעו</w:t>
      </w:r>
      <w:r w:rsidRPr="00510FC6">
        <w:rPr>
          <w:rFonts w:ascii="Arial" w:hAnsi="Arial"/>
          <w:sz w:val="22"/>
          <w:szCs w:val="22"/>
          <w:rtl/>
        </w:rPr>
        <w:t xml:space="preserve"> בפסק דין ביותר משתי עבירות </w:t>
      </w:r>
      <w:r w:rsidRPr="00510FC6">
        <w:rPr>
          <w:rFonts w:ascii="Arial" w:hAnsi="Arial"/>
          <w:b/>
          <w:bCs/>
          <w:sz w:val="22"/>
          <w:szCs w:val="22"/>
          <w:u w:val="single"/>
          <w:rtl/>
        </w:rPr>
        <w:t>וחלפה שנה אחת</w:t>
      </w:r>
      <w:r w:rsidRPr="00510FC6">
        <w:rPr>
          <w:rFonts w:ascii="Arial" w:hAnsi="Arial"/>
          <w:sz w:val="22"/>
          <w:szCs w:val="22"/>
          <w:rtl/>
        </w:rPr>
        <w:t xml:space="preserve"> לפחות ממועד ההרשעה האחרונה ועד למועד ההגשה. </w:t>
      </w:r>
    </w:p>
    <w:p w14:paraId="3D4DCA22" w14:textId="77777777" w:rsidR="006C6705" w:rsidRPr="00510FC6" w:rsidRDefault="006C6705" w:rsidP="000B5618">
      <w:pPr>
        <w:numPr>
          <w:ilvl w:val="0"/>
          <w:numId w:val="28"/>
        </w:numPr>
        <w:tabs>
          <w:tab w:val="clear" w:pos="360"/>
          <w:tab w:val="num" w:pos="453"/>
        </w:tabs>
        <w:spacing w:line="360" w:lineRule="auto"/>
        <w:ind w:left="453" w:right="360" w:hanging="426"/>
        <w:jc w:val="both"/>
        <w:rPr>
          <w:rFonts w:ascii="Arial" w:hAnsi="Arial"/>
          <w:sz w:val="22"/>
          <w:szCs w:val="22"/>
          <w:rtl/>
        </w:rPr>
      </w:pPr>
      <w:r w:rsidRPr="00510FC6">
        <w:rPr>
          <w:rFonts w:ascii="Arial" w:hAnsi="Arial"/>
          <w:sz w:val="22"/>
          <w:szCs w:val="22"/>
          <w:rtl/>
        </w:rPr>
        <w:t xml:space="preserve">המציע או בעל זיקה אליו </w:t>
      </w:r>
      <w:r w:rsidRPr="00510FC6">
        <w:rPr>
          <w:rFonts w:ascii="Arial" w:hAnsi="Arial"/>
          <w:b/>
          <w:bCs/>
          <w:sz w:val="22"/>
          <w:szCs w:val="22"/>
          <w:u w:val="single"/>
          <w:rtl/>
        </w:rPr>
        <w:t>הורשעו</w:t>
      </w:r>
      <w:r w:rsidRPr="00510FC6">
        <w:rPr>
          <w:rFonts w:ascii="Arial" w:hAnsi="Arial"/>
          <w:sz w:val="22"/>
          <w:szCs w:val="22"/>
          <w:rtl/>
        </w:rPr>
        <w:t xml:space="preserve"> בפסק דין  ביותר משתי עבירות </w:t>
      </w:r>
      <w:r w:rsidRPr="00510FC6">
        <w:rPr>
          <w:rFonts w:ascii="Arial" w:hAnsi="Arial"/>
          <w:b/>
          <w:bCs/>
          <w:sz w:val="22"/>
          <w:szCs w:val="22"/>
          <w:u w:val="single"/>
          <w:rtl/>
        </w:rPr>
        <w:t>ולא חלפה שנה אחת</w:t>
      </w:r>
      <w:r w:rsidRPr="00510FC6">
        <w:rPr>
          <w:rFonts w:ascii="Arial" w:hAnsi="Arial"/>
          <w:sz w:val="22"/>
          <w:szCs w:val="22"/>
          <w:rtl/>
        </w:rPr>
        <w:t xml:space="preserve"> לפחות ממועד ההרשעה האחרונה ועד למועד ההגשה. </w:t>
      </w:r>
    </w:p>
    <w:p w14:paraId="6C505F81" w14:textId="77777777" w:rsidR="006C6705" w:rsidRPr="00510FC6" w:rsidRDefault="006C6705" w:rsidP="006C6705">
      <w:pPr>
        <w:spacing w:line="360" w:lineRule="auto"/>
        <w:jc w:val="both"/>
        <w:rPr>
          <w:rFonts w:ascii="Arial" w:hAnsi="Arial"/>
          <w:b/>
          <w:bCs/>
          <w:sz w:val="22"/>
          <w:szCs w:val="22"/>
          <w:rtl/>
        </w:rPr>
      </w:pPr>
    </w:p>
    <w:p w14:paraId="626CB9F1" w14:textId="77777777" w:rsidR="006C6705" w:rsidRPr="00510FC6" w:rsidRDefault="006C6705" w:rsidP="006C6705">
      <w:pPr>
        <w:spacing w:line="360" w:lineRule="auto"/>
        <w:jc w:val="both"/>
        <w:rPr>
          <w:rFonts w:ascii="Arial" w:hAnsi="Arial"/>
          <w:sz w:val="22"/>
          <w:szCs w:val="22"/>
          <w:rtl/>
        </w:rPr>
      </w:pPr>
      <w:r w:rsidRPr="00510FC6">
        <w:rPr>
          <w:rFonts w:ascii="Arial" w:hAnsi="Arial"/>
          <w:sz w:val="22"/>
          <w:szCs w:val="22"/>
          <w:rtl/>
        </w:rPr>
        <w:t xml:space="preserve">זה שמי, להלן חתימתי ותוכן תצהירי דלעיל אמת. </w:t>
      </w:r>
    </w:p>
    <w:p w14:paraId="3E8CD822" w14:textId="77777777" w:rsidR="006C6705" w:rsidRPr="00510FC6" w:rsidRDefault="006C6705" w:rsidP="006C6705">
      <w:pPr>
        <w:spacing w:line="360" w:lineRule="auto"/>
        <w:jc w:val="both"/>
        <w:rPr>
          <w:rFonts w:ascii="Arial" w:hAnsi="Arial"/>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510FC6" w14:paraId="60E662C9" w14:textId="77777777" w:rsidTr="006C6705">
        <w:trPr>
          <w:jc w:val="center"/>
        </w:trPr>
        <w:tc>
          <w:tcPr>
            <w:tcW w:w="2144" w:type="dxa"/>
            <w:tcBorders>
              <w:top w:val="single" w:sz="4" w:space="0" w:color="auto"/>
            </w:tcBorders>
          </w:tcPr>
          <w:p w14:paraId="78B71D25" w14:textId="5EDB8FA2" w:rsidR="006C6705" w:rsidRPr="00510FC6" w:rsidRDefault="006C6705" w:rsidP="006C6705">
            <w:pPr>
              <w:spacing w:line="360" w:lineRule="auto"/>
              <w:jc w:val="center"/>
              <w:rPr>
                <w:rFonts w:ascii="Arial" w:hAnsi="Arial"/>
                <w:sz w:val="22"/>
                <w:szCs w:val="22"/>
                <w:rtl/>
              </w:rPr>
            </w:pPr>
            <w:r w:rsidRPr="00510FC6">
              <w:rPr>
                <w:rFonts w:ascii="Arial" w:hAnsi="Arial" w:hint="eastAsia"/>
                <w:sz w:val="22"/>
                <w:szCs w:val="22"/>
                <w:rtl/>
              </w:rPr>
              <w:t>תאריך</w:t>
            </w:r>
          </w:p>
        </w:tc>
        <w:tc>
          <w:tcPr>
            <w:tcW w:w="1134" w:type="dxa"/>
          </w:tcPr>
          <w:p w14:paraId="23E601D7" w14:textId="77777777" w:rsidR="006C6705" w:rsidRPr="00510FC6" w:rsidRDefault="006C6705" w:rsidP="006C6705">
            <w:pPr>
              <w:spacing w:line="360" w:lineRule="auto"/>
              <w:jc w:val="both"/>
              <w:rPr>
                <w:rFonts w:ascii="Arial" w:hAnsi="Arial"/>
                <w:sz w:val="22"/>
                <w:szCs w:val="22"/>
                <w:rtl/>
              </w:rPr>
            </w:pPr>
          </w:p>
        </w:tc>
        <w:tc>
          <w:tcPr>
            <w:tcW w:w="2409" w:type="dxa"/>
            <w:tcBorders>
              <w:top w:val="single" w:sz="4" w:space="0" w:color="auto"/>
            </w:tcBorders>
          </w:tcPr>
          <w:p w14:paraId="49E15013" w14:textId="28221EDB" w:rsidR="006C6705" w:rsidRPr="00510FC6" w:rsidRDefault="006C6705" w:rsidP="006C6705">
            <w:pPr>
              <w:spacing w:line="360" w:lineRule="auto"/>
              <w:jc w:val="center"/>
              <w:rPr>
                <w:rFonts w:ascii="Arial" w:hAnsi="Arial"/>
                <w:sz w:val="22"/>
                <w:szCs w:val="22"/>
                <w:rtl/>
              </w:rPr>
            </w:pPr>
            <w:r w:rsidRPr="00510FC6">
              <w:rPr>
                <w:rFonts w:ascii="Arial" w:hAnsi="Arial" w:hint="eastAsia"/>
                <w:sz w:val="22"/>
                <w:szCs w:val="22"/>
                <w:rtl/>
              </w:rPr>
              <w:t>שם</w:t>
            </w:r>
          </w:p>
        </w:tc>
        <w:tc>
          <w:tcPr>
            <w:tcW w:w="993" w:type="dxa"/>
          </w:tcPr>
          <w:p w14:paraId="63C9C0DE" w14:textId="77777777" w:rsidR="006C6705" w:rsidRPr="00510FC6" w:rsidRDefault="006C6705" w:rsidP="006C6705">
            <w:pPr>
              <w:spacing w:line="360" w:lineRule="auto"/>
              <w:jc w:val="both"/>
              <w:rPr>
                <w:rFonts w:ascii="Arial" w:hAnsi="Arial"/>
                <w:sz w:val="22"/>
                <w:szCs w:val="22"/>
                <w:rtl/>
              </w:rPr>
            </w:pPr>
          </w:p>
        </w:tc>
        <w:tc>
          <w:tcPr>
            <w:tcW w:w="2268" w:type="dxa"/>
            <w:tcBorders>
              <w:top w:val="single" w:sz="4" w:space="0" w:color="auto"/>
            </w:tcBorders>
          </w:tcPr>
          <w:p w14:paraId="4DF8E7EE" w14:textId="562A518E" w:rsidR="006C6705" w:rsidRPr="00510FC6" w:rsidRDefault="006C6705" w:rsidP="006C6705">
            <w:pPr>
              <w:spacing w:line="360" w:lineRule="auto"/>
              <w:jc w:val="center"/>
              <w:rPr>
                <w:rFonts w:ascii="Arial" w:hAnsi="Arial"/>
                <w:sz w:val="22"/>
                <w:szCs w:val="22"/>
                <w:rtl/>
              </w:rPr>
            </w:pPr>
            <w:r w:rsidRPr="00510FC6">
              <w:rPr>
                <w:rFonts w:ascii="Arial" w:hAnsi="Arial" w:hint="eastAsia"/>
                <w:sz w:val="22"/>
                <w:szCs w:val="22"/>
                <w:rtl/>
              </w:rPr>
              <w:t>חתימה</w:t>
            </w:r>
            <w:r w:rsidRPr="00510FC6">
              <w:rPr>
                <w:rFonts w:ascii="Arial" w:hAnsi="Arial"/>
                <w:sz w:val="22"/>
                <w:szCs w:val="22"/>
                <w:rtl/>
              </w:rPr>
              <w:t xml:space="preserve"> </w:t>
            </w:r>
            <w:r w:rsidRPr="00510FC6">
              <w:rPr>
                <w:rFonts w:ascii="Arial" w:hAnsi="Arial" w:hint="eastAsia"/>
                <w:sz w:val="22"/>
                <w:szCs w:val="22"/>
                <w:rtl/>
              </w:rPr>
              <w:t>וחותמת</w:t>
            </w:r>
          </w:p>
        </w:tc>
      </w:tr>
    </w:tbl>
    <w:p w14:paraId="6D8E344F" w14:textId="77777777" w:rsidR="006C6705" w:rsidRPr="00510FC6" w:rsidRDefault="006C6705" w:rsidP="006C67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0379B7D5" w14:textId="77777777" w:rsidR="006C6705" w:rsidRPr="00510FC6" w:rsidRDefault="006C6705" w:rsidP="006C67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510FC6">
        <w:rPr>
          <w:rFonts w:ascii="Arial" w:hAnsi="Arial"/>
          <w:b/>
          <w:bCs/>
          <w:sz w:val="22"/>
          <w:szCs w:val="22"/>
          <w:u w:val="single"/>
          <w:rtl/>
        </w:rPr>
        <w:t>אישור עורך הדין</w:t>
      </w:r>
    </w:p>
    <w:p w14:paraId="6F8E270A" w14:textId="77777777" w:rsidR="006C6705" w:rsidRPr="00510FC6" w:rsidRDefault="006C6705" w:rsidP="006C6705">
      <w:pPr>
        <w:spacing w:line="360" w:lineRule="auto"/>
        <w:jc w:val="both"/>
        <w:rPr>
          <w:rFonts w:ascii="Arial" w:hAnsi="Arial"/>
          <w:sz w:val="22"/>
          <w:szCs w:val="22"/>
          <w:rtl/>
        </w:rPr>
      </w:pPr>
      <w:r w:rsidRPr="00510FC6">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B7CA178" w14:textId="77777777" w:rsidR="006C6705" w:rsidRPr="00510FC6" w:rsidRDefault="006C6705" w:rsidP="006C6705">
      <w:pPr>
        <w:spacing w:line="360" w:lineRule="auto"/>
        <w:jc w:val="both"/>
        <w:rPr>
          <w:rFonts w:ascii="Arial" w:hAnsi="Arial"/>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510FC6" w14:paraId="4BEF8C60" w14:textId="77777777" w:rsidTr="005C206F">
        <w:trPr>
          <w:jc w:val="center"/>
        </w:trPr>
        <w:tc>
          <w:tcPr>
            <w:tcW w:w="2144" w:type="dxa"/>
            <w:tcBorders>
              <w:top w:val="single" w:sz="4" w:space="0" w:color="auto"/>
            </w:tcBorders>
          </w:tcPr>
          <w:p w14:paraId="46C016FB" w14:textId="77777777" w:rsidR="006C6705" w:rsidRPr="00510FC6" w:rsidRDefault="006C6705" w:rsidP="005C206F">
            <w:pPr>
              <w:spacing w:line="360" w:lineRule="auto"/>
              <w:jc w:val="center"/>
              <w:rPr>
                <w:rFonts w:ascii="Arial" w:hAnsi="Arial"/>
                <w:sz w:val="22"/>
                <w:szCs w:val="22"/>
                <w:rtl/>
              </w:rPr>
            </w:pPr>
            <w:r w:rsidRPr="00510FC6">
              <w:rPr>
                <w:rFonts w:ascii="Arial" w:hAnsi="Arial" w:hint="eastAsia"/>
                <w:sz w:val="22"/>
                <w:szCs w:val="22"/>
                <w:rtl/>
              </w:rPr>
              <w:t>תאריך</w:t>
            </w:r>
          </w:p>
        </w:tc>
        <w:tc>
          <w:tcPr>
            <w:tcW w:w="1134" w:type="dxa"/>
          </w:tcPr>
          <w:p w14:paraId="523E8129" w14:textId="77777777" w:rsidR="006C6705" w:rsidRPr="00510FC6" w:rsidRDefault="006C6705" w:rsidP="005C206F">
            <w:pPr>
              <w:spacing w:line="360" w:lineRule="auto"/>
              <w:jc w:val="both"/>
              <w:rPr>
                <w:rFonts w:ascii="Arial" w:hAnsi="Arial"/>
                <w:sz w:val="22"/>
                <w:szCs w:val="22"/>
                <w:rtl/>
              </w:rPr>
            </w:pPr>
          </w:p>
        </w:tc>
        <w:tc>
          <w:tcPr>
            <w:tcW w:w="2409" w:type="dxa"/>
            <w:tcBorders>
              <w:top w:val="single" w:sz="4" w:space="0" w:color="auto"/>
            </w:tcBorders>
          </w:tcPr>
          <w:p w14:paraId="42EDE3E7" w14:textId="58180E71" w:rsidR="006C6705" w:rsidRPr="00510FC6" w:rsidRDefault="006C6705" w:rsidP="005C206F">
            <w:pPr>
              <w:spacing w:line="360" w:lineRule="auto"/>
              <w:jc w:val="center"/>
              <w:rPr>
                <w:rFonts w:ascii="Arial" w:hAnsi="Arial"/>
                <w:sz w:val="22"/>
                <w:szCs w:val="22"/>
                <w:rtl/>
              </w:rPr>
            </w:pPr>
            <w:r w:rsidRPr="00510FC6">
              <w:rPr>
                <w:rFonts w:ascii="Arial" w:hAnsi="Arial" w:hint="eastAsia"/>
                <w:sz w:val="22"/>
                <w:szCs w:val="22"/>
                <w:rtl/>
              </w:rPr>
              <w:t>מס</w:t>
            </w:r>
            <w:r w:rsidRPr="00510FC6">
              <w:rPr>
                <w:rFonts w:ascii="Arial" w:hAnsi="Arial"/>
                <w:sz w:val="22"/>
                <w:szCs w:val="22"/>
                <w:rtl/>
              </w:rPr>
              <w:t xml:space="preserve">' </w:t>
            </w:r>
            <w:r w:rsidRPr="00510FC6">
              <w:rPr>
                <w:rFonts w:ascii="Arial" w:hAnsi="Arial" w:hint="eastAsia"/>
                <w:sz w:val="22"/>
                <w:szCs w:val="22"/>
                <w:rtl/>
              </w:rPr>
              <w:t>רישיון</w:t>
            </w:r>
          </w:p>
        </w:tc>
        <w:tc>
          <w:tcPr>
            <w:tcW w:w="993" w:type="dxa"/>
          </w:tcPr>
          <w:p w14:paraId="3B4CDEDF" w14:textId="77777777" w:rsidR="006C6705" w:rsidRPr="00510FC6" w:rsidRDefault="006C6705" w:rsidP="005C206F">
            <w:pPr>
              <w:spacing w:line="360" w:lineRule="auto"/>
              <w:jc w:val="both"/>
              <w:rPr>
                <w:rFonts w:ascii="Arial" w:hAnsi="Arial"/>
                <w:sz w:val="22"/>
                <w:szCs w:val="22"/>
                <w:rtl/>
              </w:rPr>
            </w:pPr>
          </w:p>
        </w:tc>
        <w:tc>
          <w:tcPr>
            <w:tcW w:w="2268" w:type="dxa"/>
            <w:tcBorders>
              <w:top w:val="single" w:sz="4" w:space="0" w:color="auto"/>
            </w:tcBorders>
          </w:tcPr>
          <w:p w14:paraId="0F0EF592" w14:textId="77777777" w:rsidR="006C6705" w:rsidRPr="00510FC6" w:rsidRDefault="006C6705" w:rsidP="005C206F">
            <w:pPr>
              <w:spacing w:line="360" w:lineRule="auto"/>
              <w:jc w:val="center"/>
              <w:rPr>
                <w:rFonts w:ascii="Arial" w:hAnsi="Arial"/>
                <w:sz w:val="22"/>
                <w:szCs w:val="22"/>
                <w:rtl/>
              </w:rPr>
            </w:pPr>
            <w:r w:rsidRPr="00510FC6">
              <w:rPr>
                <w:rFonts w:ascii="Arial" w:hAnsi="Arial" w:hint="eastAsia"/>
                <w:sz w:val="22"/>
                <w:szCs w:val="22"/>
                <w:rtl/>
              </w:rPr>
              <w:t>חתימה</w:t>
            </w:r>
            <w:r w:rsidRPr="00510FC6">
              <w:rPr>
                <w:rFonts w:ascii="Arial" w:hAnsi="Arial"/>
                <w:sz w:val="22"/>
                <w:szCs w:val="22"/>
                <w:rtl/>
              </w:rPr>
              <w:t xml:space="preserve"> </w:t>
            </w:r>
            <w:r w:rsidRPr="00510FC6">
              <w:rPr>
                <w:rFonts w:ascii="Arial" w:hAnsi="Arial" w:hint="eastAsia"/>
                <w:sz w:val="22"/>
                <w:szCs w:val="22"/>
                <w:rtl/>
              </w:rPr>
              <w:t>וחותמת</w:t>
            </w:r>
          </w:p>
        </w:tc>
      </w:tr>
    </w:tbl>
    <w:p w14:paraId="3E06A824" w14:textId="77777777" w:rsidR="001E4E26" w:rsidRPr="00510FC6" w:rsidRDefault="001E4E26" w:rsidP="00314B9E">
      <w:pPr>
        <w:jc w:val="both"/>
        <w:rPr>
          <w:rFonts w:asciiTheme="majorBidi" w:hAnsiTheme="majorBidi"/>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C6705" w:rsidRPr="00510FC6" w14:paraId="2D2BA967" w14:textId="77777777" w:rsidTr="00764940">
        <w:trPr>
          <w:trHeight w:hRule="exact" w:val="561"/>
          <w:jc w:val="right"/>
        </w:trPr>
        <w:tc>
          <w:tcPr>
            <w:tcW w:w="8958" w:type="dxa"/>
            <w:tcBorders>
              <w:top w:val="nil"/>
              <w:bottom w:val="nil"/>
            </w:tcBorders>
            <w:shd w:val="clear" w:color="auto" w:fill="D9D9D9" w:themeFill="background1" w:themeFillShade="D9"/>
            <w:vAlign w:val="center"/>
          </w:tcPr>
          <w:p w14:paraId="77B9C79C" w14:textId="70CDEBA1" w:rsidR="006C6705" w:rsidRPr="00510FC6" w:rsidRDefault="006C6705" w:rsidP="00C24F9E">
            <w:pPr>
              <w:pStyle w:val="afff8"/>
              <w:jc w:val="left"/>
              <w:rPr>
                <w:rFonts w:asciiTheme="majorBidi" w:hAnsiTheme="majorBidi" w:cs="David"/>
                <w:color w:val="auto"/>
                <w:rtl/>
              </w:rPr>
            </w:pPr>
            <w:r w:rsidRPr="00510FC6">
              <w:rPr>
                <w:rFonts w:asciiTheme="majorBidi" w:hAnsiTheme="majorBidi" w:cs="David" w:hint="eastAsia"/>
                <w:color w:val="auto"/>
                <w:rtl/>
              </w:rPr>
              <w:t>נספח</w:t>
            </w:r>
            <w:r w:rsidRPr="00510FC6">
              <w:rPr>
                <w:rFonts w:asciiTheme="majorBidi" w:hAnsiTheme="majorBidi" w:cs="David"/>
                <w:color w:val="auto"/>
                <w:rtl/>
              </w:rPr>
              <w:t xml:space="preserve"> </w:t>
            </w:r>
            <w:r w:rsidR="00C24F9E" w:rsidRPr="00510FC6">
              <w:rPr>
                <w:rFonts w:asciiTheme="majorBidi" w:hAnsiTheme="majorBidi" w:cs="David" w:hint="eastAsia"/>
                <w:color w:val="auto"/>
                <w:rtl/>
              </w:rPr>
              <w:t>ד</w:t>
            </w:r>
            <w:r w:rsidR="00C24F9E" w:rsidRPr="00510FC6">
              <w:rPr>
                <w:rFonts w:asciiTheme="majorBidi" w:hAnsiTheme="majorBidi" w:cs="David"/>
                <w:color w:val="auto"/>
                <w:rtl/>
              </w:rPr>
              <w:t>'</w:t>
            </w:r>
          </w:p>
        </w:tc>
      </w:tr>
      <w:tr w:rsidR="006C6705" w:rsidRPr="00510FC6" w14:paraId="7014F918" w14:textId="77777777" w:rsidTr="00764940">
        <w:trPr>
          <w:trHeight w:hRule="exact" w:val="561"/>
          <w:jc w:val="right"/>
        </w:trPr>
        <w:tc>
          <w:tcPr>
            <w:tcW w:w="8958" w:type="dxa"/>
            <w:tcBorders>
              <w:top w:val="nil"/>
              <w:bottom w:val="nil"/>
            </w:tcBorders>
            <w:shd w:val="clear" w:color="auto" w:fill="1B3461"/>
            <w:vAlign w:val="center"/>
          </w:tcPr>
          <w:p w14:paraId="7F0EA676" w14:textId="77777777" w:rsidR="006C6705" w:rsidRPr="00510FC6" w:rsidRDefault="006C6705" w:rsidP="00764940">
            <w:pPr>
              <w:pStyle w:val="afff8"/>
              <w:jc w:val="left"/>
              <w:rPr>
                <w:rFonts w:asciiTheme="majorBidi" w:hAnsiTheme="majorBidi" w:cs="David"/>
                <w:rtl/>
              </w:rPr>
            </w:pPr>
            <w:r w:rsidRPr="00510FC6">
              <w:rPr>
                <w:rFonts w:asciiTheme="majorBidi" w:hAnsiTheme="majorBidi" w:cs="David"/>
                <w:b w:val="0"/>
                <w:i/>
                <w:rtl/>
              </w:rPr>
              <w:t>תצהיר בדבר העסקת עובדים עם מוגבלות</w:t>
            </w:r>
          </w:p>
        </w:tc>
      </w:tr>
    </w:tbl>
    <w:p w14:paraId="5C6655FF" w14:textId="77777777" w:rsidR="00764940" w:rsidRPr="00510FC6" w:rsidRDefault="00764940" w:rsidP="00314B9E">
      <w:pPr>
        <w:spacing w:line="360" w:lineRule="auto"/>
        <w:jc w:val="both"/>
        <w:rPr>
          <w:rFonts w:ascii="Arial" w:hAnsi="Arial"/>
          <w:sz w:val="22"/>
          <w:szCs w:val="22"/>
          <w:rtl/>
        </w:rPr>
      </w:pPr>
    </w:p>
    <w:p w14:paraId="73266A75" w14:textId="77777777" w:rsidR="00314B9E" w:rsidRPr="00510FC6" w:rsidRDefault="00314B9E" w:rsidP="00314B9E">
      <w:pPr>
        <w:spacing w:line="360" w:lineRule="auto"/>
        <w:jc w:val="both"/>
        <w:rPr>
          <w:rFonts w:ascii="Arial" w:hAnsi="Arial"/>
          <w:sz w:val="22"/>
          <w:szCs w:val="22"/>
          <w:rtl/>
        </w:rPr>
      </w:pPr>
      <w:r w:rsidRPr="00510FC6">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23CF096F" w14:textId="77777777" w:rsidR="00314B9E" w:rsidRPr="00510FC6" w:rsidRDefault="00314B9E" w:rsidP="00314B9E">
      <w:pPr>
        <w:spacing w:line="360" w:lineRule="auto"/>
        <w:jc w:val="both"/>
        <w:rPr>
          <w:rFonts w:ascii="Arial" w:hAnsi="Arial"/>
          <w:sz w:val="22"/>
          <w:szCs w:val="22"/>
          <w:rtl/>
        </w:rPr>
      </w:pPr>
    </w:p>
    <w:p w14:paraId="58A9B5C6" w14:textId="1285739C" w:rsidR="00314B9E" w:rsidRPr="00510FC6" w:rsidRDefault="00314B9E" w:rsidP="00A13BC2">
      <w:pPr>
        <w:spacing w:line="360" w:lineRule="auto"/>
        <w:jc w:val="both"/>
        <w:rPr>
          <w:rFonts w:ascii="Arial" w:hAnsi="Arial"/>
          <w:sz w:val="22"/>
          <w:szCs w:val="22"/>
          <w:rtl/>
        </w:rPr>
      </w:pPr>
      <w:r w:rsidRPr="00510FC6">
        <w:rPr>
          <w:rFonts w:ascii="Arial" w:hAnsi="Arial"/>
          <w:sz w:val="22"/>
          <w:szCs w:val="22"/>
          <w:rtl/>
        </w:rPr>
        <w:t>הנני נותן תצהיר זה בשם ___________________ שהוא המציע (להלן: "</w:t>
      </w:r>
      <w:r w:rsidRPr="00510FC6">
        <w:rPr>
          <w:rFonts w:ascii="Arial" w:hAnsi="Arial"/>
          <w:b/>
          <w:bCs/>
          <w:sz w:val="22"/>
          <w:szCs w:val="22"/>
          <w:rtl/>
        </w:rPr>
        <w:t>המציע</w:t>
      </w:r>
      <w:r w:rsidRPr="00510FC6">
        <w:rPr>
          <w:rFonts w:ascii="Arial" w:hAnsi="Arial"/>
          <w:sz w:val="22"/>
          <w:szCs w:val="22"/>
          <w:rtl/>
        </w:rPr>
        <w:t xml:space="preserve">") </w:t>
      </w:r>
      <w:r w:rsidRPr="00510FC6">
        <w:rPr>
          <w:rFonts w:asciiTheme="majorBidi" w:hAnsiTheme="majorBidi"/>
          <w:sz w:val="22"/>
          <w:szCs w:val="22"/>
          <w:rtl/>
        </w:rPr>
        <w:t xml:space="preserve">במסגרת </w:t>
      </w:r>
      <w:r w:rsidR="006C6705" w:rsidRPr="00510FC6">
        <w:rPr>
          <w:rFonts w:asciiTheme="majorBidi" w:hAnsiTheme="majorBidi"/>
          <w:b/>
          <w:bCs/>
          <w:sz w:val="22"/>
          <w:szCs w:val="22"/>
          <w:rtl/>
        </w:rPr>
        <w:t xml:space="preserve">מכרז פומבי מס' </w:t>
      </w:r>
      <w:r w:rsidR="00A13BC2" w:rsidRPr="00510FC6">
        <w:rPr>
          <w:rFonts w:asciiTheme="majorBidi" w:hAnsiTheme="majorBidi"/>
          <w:b/>
          <w:bCs/>
          <w:sz w:val="22"/>
          <w:szCs w:val="22"/>
          <w:rtl/>
        </w:rPr>
        <w:t>30/2018 לקבל</w:t>
      </w:r>
      <w:r w:rsidR="00A13BC2" w:rsidRPr="00510FC6">
        <w:rPr>
          <w:rFonts w:asciiTheme="majorBidi" w:hAnsiTheme="majorBidi" w:hint="eastAsia"/>
          <w:b/>
          <w:bCs/>
          <w:sz w:val="22"/>
          <w:szCs w:val="22"/>
          <w:rtl/>
        </w:rPr>
        <w:t>ת</w:t>
      </w:r>
      <w:r w:rsidR="00A13BC2" w:rsidRPr="00510FC6">
        <w:rPr>
          <w:rFonts w:asciiTheme="majorBidi" w:hAnsiTheme="majorBidi"/>
          <w:b/>
          <w:bCs/>
          <w:sz w:val="22"/>
          <w:szCs w:val="22"/>
          <w:rtl/>
        </w:rPr>
        <w:t xml:space="preserve"> </w:t>
      </w:r>
      <w:r w:rsidR="00A13BC2" w:rsidRPr="00510FC6">
        <w:rPr>
          <w:rFonts w:asciiTheme="majorBidi" w:hAnsiTheme="majorBidi" w:hint="eastAsia"/>
          <w:b/>
          <w:bCs/>
          <w:sz w:val="22"/>
          <w:szCs w:val="22"/>
          <w:rtl/>
        </w:rPr>
        <w:t>הצעות</w:t>
      </w:r>
      <w:r w:rsidR="00A13BC2" w:rsidRPr="00510FC6">
        <w:rPr>
          <w:rFonts w:asciiTheme="majorBidi" w:hAnsiTheme="majorBidi"/>
          <w:b/>
          <w:bCs/>
          <w:sz w:val="22"/>
          <w:szCs w:val="22"/>
          <w:rtl/>
        </w:rPr>
        <w:t xml:space="preserve"> </w:t>
      </w:r>
      <w:r w:rsidR="00A13BC2" w:rsidRPr="00510FC6">
        <w:rPr>
          <w:rFonts w:asciiTheme="majorBidi" w:hAnsiTheme="majorBidi" w:hint="eastAsia"/>
          <w:b/>
          <w:bCs/>
          <w:sz w:val="22"/>
          <w:szCs w:val="22"/>
          <w:rtl/>
        </w:rPr>
        <w:t>לפרויקטים</w:t>
      </w:r>
      <w:r w:rsidR="00A13BC2" w:rsidRPr="00510FC6">
        <w:rPr>
          <w:rFonts w:asciiTheme="majorBidi" w:hAnsiTheme="majorBidi"/>
          <w:b/>
          <w:bCs/>
          <w:sz w:val="22"/>
          <w:szCs w:val="22"/>
          <w:rtl/>
        </w:rPr>
        <w:t xml:space="preserve"> </w:t>
      </w:r>
      <w:r w:rsidR="00A13BC2" w:rsidRPr="00510FC6">
        <w:rPr>
          <w:rFonts w:asciiTheme="majorBidi" w:hAnsiTheme="majorBidi" w:hint="eastAsia"/>
          <w:b/>
          <w:bCs/>
          <w:sz w:val="22"/>
          <w:szCs w:val="22"/>
          <w:rtl/>
        </w:rPr>
        <w:t>בהתייעלות</w:t>
      </w:r>
      <w:r w:rsidR="00A13BC2" w:rsidRPr="00510FC6">
        <w:rPr>
          <w:rFonts w:asciiTheme="majorBidi" w:hAnsiTheme="majorBidi"/>
          <w:b/>
          <w:bCs/>
          <w:sz w:val="22"/>
          <w:szCs w:val="22"/>
          <w:rtl/>
        </w:rPr>
        <w:t xml:space="preserve"> </w:t>
      </w:r>
      <w:r w:rsidR="00A13BC2" w:rsidRPr="00510FC6">
        <w:rPr>
          <w:rFonts w:asciiTheme="majorBidi" w:hAnsiTheme="majorBidi" w:hint="eastAsia"/>
          <w:b/>
          <w:bCs/>
          <w:sz w:val="22"/>
          <w:szCs w:val="22"/>
          <w:rtl/>
        </w:rPr>
        <w:t>אנרגטית</w:t>
      </w:r>
      <w:r w:rsidR="00A13BC2" w:rsidRPr="00510FC6">
        <w:rPr>
          <w:rFonts w:asciiTheme="majorBidi" w:hAnsiTheme="majorBidi"/>
          <w:b/>
          <w:bCs/>
          <w:sz w:val="22"/>
          <w:szCs w:val="22"/>
          <w:rtl/>
        </w:rPr>
        <w:t xml:space="preserve"> </w:t>
      </w:r>
      <w:r w:rsidR="00A13BC2" w:rsidRPr="00510FC6">
        <w:rPr>
          <w:rFonts w:asciiTheme="majorBidi" w:hAnsiTheme="majorBidi" w:hint="eastAsia"/>
          <w:b/>
          <w:bCs/>
          <w:sz w:val="22"/>
          <w:szCs w:val="22"/>
          <w:rtl/>
        </w:rPr>
        <w:t>לצרכני</w:t>
      </w:r>
      <w:r w:rsidR="00A13BC2" w:rsidRPr="00510FC6">
        <w:rPr>
          <w:rFonts w:asciiTheme="majorBidi" w:hAnsiTheme="majorBidi"/>
          <w:b/>
          <w:bCs/>
          <w:sz w:val="22"/>
          <w:szCs w:val="22"/>
          <w:rtl/>
        </w:rPr>
        <w:t xml:space="preserve"> </w:t>
      </w:r>
      <w:r w:rsidR="00A13BC2" w:rsidRPr="00510FC6">
        <w:rPr>
          <w:rFonts w:asciiTheme="majorBidi" w:hAnsiTheme="majorBidi" w:hint="eastAsia"/>
          <w:b/>
          <w:bCs/>
          <w:sz w:val="22"/>
          <w:szCs w:val="22"/>
          <w:rtl/>
        </w:rPr>
        <w:t>אנרגיה</w:t>
      </w:r>
      <w:r w:rsidR="00A13BC2" w:rsidRPr="00510FC6">
        <w:rPr>
          <w:rFonts w:asciiTheme="majorBidi" w:hAnsiTheme="majorBidi"/>
          <w:b/>
          <w:bCs/>
          <w:sz w:val="22"/>
          <w:szCs w:val="22"/>
          <w:rtl/>
        </w:rPr>
        <w:t xml:space="preserve"> </w:t>
      </w:r>
      <w:r w:rsidR="00A13BC2" w:rsidRPr="00510FC6">
        <w:rPr>
          <w:rFonts w:asciiTheme="majorBidi" w:hAnsiTheme="majorBidi" w:hint="eastAsia"/>
          <w:b/>
          <w:bCs/>
          <w:sz w:val="22"/>
          <w:szCs w:val="22"/>
          <w:rtl/>
        </w:rPr>
        <w:t>בישובי</w:t>
      </w:r>
      <w:r w:rsidR="00A13BC2" w:rsidRPr="00510FC6">
        <w:rPr>
          <w:rFonts w:asciiTheme="majorBidi" w:hAnsiTheme="majorBidi"/>
          <w:b/>
          <w:bCs/>
          <w:sz w:val="22"/>
          <w:szCs w:val="22"/>
          <w:rtl/>
        </w:rPr>
        <w:t xml:space="preserve"> </w:t>
      </w:r>
      <w:r w:rsidR="00A13BC2" w:rsidRPr="00510FC6">
        <w:rPr>
          <w:rFonts w:asciiTheme="majorBidi" w:hAnsiTheme="majorBidi" w:hint="eastAsia"/>
          <w:b/>
          <w:bCs/>
          <w:sz w:val="22"/>
          <w:szCs w:val="22"/>
          <w:rtl/>
        </w:rPr>
        <w:t>הדרום</w:t>
      </w:r>
      <w:r w:rsidR="00A13BC2" w:rsidRPr="00510FC6">
        <w:rPr>
          <w:rFonts w:asciiTheme="majorBidi" w:hAnsiTheme="majorBidi"/>
          <w:b/>
          <w:bCs/>
          <w:sz w:val="22"/>
          <w:szCs w:val="22"/>
          <w:rtl/>
        </w:rPr>
        <w:t xml:space="preserve"> במסגרת החלטת הממשלה מס' 2025</w:t>
      </w:r>
      <w:r w:rsidR="00A13BC2" w:rsidRPr="00510FC6">
        <w:rPr>
          <w:rFonts w:asciiTheme="majorBidi" w:hAnsiTheme="majorBidi"/>
          <w:b/>
          <w:bCs/>
          <w:szCs w:val="24"/>
          <w:rtl/>
        </w:rPr>
        <w:t xml:space="preserve">, </w:t>
      </w:r>
      <w:r w:rsidRPr="00510FC6">
        <w:rPr>
          <w:rFonts w:asciiTheme="majorBidi" w:hAnsiTheme="majorBidi"/>
          <w:b/>
          <w:bCs/>
          <w:sz w:val="22"/>
          <w:szCs w:val="22"/>
          <w:rtl/>
        </w:rPr>
        <w:t xml:space="preserve"> </w:t>
      </w:r>
      <w:r w:rsidRPr="00510FC6">
        <w:rPr>
          <w:rFonts w:asciiTheme="majorBidi" w:hAnsiTheme="majorBidi"/>
          <w:sz w:val="22"/>
          <w:szCs w:val="22"/>
          <w:rtl/>
        </w:rPr>
        <w:t xml:space="preserve">שפורסם על ידי </w:t>
      </w:r>
      <w:r w:rsidR="00C60864" w:rsidRPr="00510FC6">
        <w:rPr>
          <w:rFonts w:asciiTheme="majorBidi" w:hAnsiTheme="majorBidi"/>
          <w:sz w:val="22"/>
          <w:szCs w:val="22"/>
          <w:rtl/>
        </w:rPr>
        <w:t>משרד האנרגיה</w:t>
      </w:r>
      <w:r w:rsidRPr="00510FC6">
        <w:rPr>
          <w:rFonts w:ascii="Arial" w:hAnsi="Arial"/>
          <w:sz w:val="22"/>
          <w:szCs w:val="22"/>
          <w:rtl/>
        </w:rPr>
        <w:t xml:space="preserve">. אני מצהיר/ה כי הנני מוסמך/ת לתת תצהיר זה בשם המציע. </w:t>
      </w:r>
    </w:p>
    <w:p w14:paraId="01AF4D97" w14:textId="77777777" w:rsidR="00314B9E" w:rsidRPr="00510FC6" w:rsidRDefault="00314B9E" w:rsidP="00314B9E">
      <w:pPr>
        <w:spacing w:line="360" w:lineRule="auto"/>
        <w:jc w:val="both"/>
        <w:rPr>
          <w:rFonts w:ascii="Arial" w:hAnsi="Arial"/>
          <w:sz w:val="22"/>
          <w:szCs w:val="22"/>
          <w:rtl/>
        </w:rPr>
      </w:pPr>
    </w:p>
    <w:p w14:paraId="3D405978" w14:textId="154D3B33" w:rsidR="00314B9E" w:rsidRPr="00510FC6" w:rsidRDefault="00314B9E" w:rsidP="004074FB">
      <w:pPr>
        <w:spacing w:line="360" w:lineRule="auto"/>
        <w:jc w:val="both"/>
        <w:rPr>
          <w:rFonts w:ascii="Arial" w:hAnsi="Arial"/>
          <w:sz w:val="22"/>
          <w:szCs w:val="22"/>
          <w:u w:val="single"/>
          <w:rtl/>
        </w:rPr>
      </w:pPr>
      <w:r w:rsidRPr="00510FC6">
        <w:rPr>
          <w:rFonts w:ascii="Arial" w:hAnsi="Arial"/>
          <w:sz w:val="22"/>
          <w:szCs w:val="22"/>
          <w:u w:val="single"/>
          <w:rtl/>
        </w:rPr>
        <w:t xml:space="preserve">(סמן </w:t>
      </w:r>
      <w:r w:rsidR="004074FB" w:rsidRPr="00510FC6">
        <w:rPr>
          <w:rFonts w:ascii="Arial" w:hAnsi="Arial"/>
          <w:sz w:val="22"/>
          <w:szCs w:val="22"/>
          <w:u w:val="single"/>
        </w:rPr>
        <w:t>x</w:t>
      </w:r>
      <w:r w:rsidR="004074FB" w:rsidRPr="00510FC6">
        <w:rPr>
          <w:rFonts w:ascii="Arial" w:hAnsi="Arial"/>
          <w:sz w:val="22"/>
          <w:szCs w:val="22"/>
          <w:u w:val="single"/>
          <w:rtl/>
        </w:rPr>
        <w:t xml:space="preserve"> </w:t>
      </w:r>
      <w:r w:rsidRPr="00510FC6">
        <w:rPr>
          <w:rFonts w:ascii="Arial" w:hAnsi="Arial"/>
          <w:sz w:val="22"/>
          <w:szCs w:val="22"/>
          <w:u w:val="single"/>
          <w:rtl/>
        </w:rPr>
        <w:t>במשבצת המתאימה):</w:t>
      </w:r>
    </w:p>
    <w:p w14:paraId="68B5329A" w14:textId="77777777" w:rsidR="00314B9E" w:rsidRPr="00510FC6" w:rsidRDefault="00314B9E" w:rsidP="000B5618">
      <w:pPr>
        <w:numPr>
          <w:ilvl w:val="0"/>
          <w:numId w:val="28"/>
        </w:numPr>
        <w:spacing w:line="360" w:lineRule="auto"/>
        <w:jc w:val="both"/>
        <w:rPr>
          <w:rFonts w:ascii="Arial" w:hAnsi="Arial"/>
          <w:sz w:val="22"/>
          <w:szCs w:val="22"/>
        </w:rPr>
      </w:pPr>
      <w:r w:rsidRPr="00510FC6">
        <w:rPr>
          <w:rFonts w:ascii="Arial" w:hAnsi="Arial" w:hint="eastAsia"/>
          <w:sz w:val="22"/>
          <w:szCs w:val="22"/>
          <w:rtl/>
        </w:rPr>
        <w:t>הוראות</w:t>
      </w:r>
      <w:r w:rsidRPr="00510FC6">
        <w:rPr>
          <w:rFonts w:ascii="Arial" w:hAnsi="Arial"/>
          <w:sz w:val="22"/>
          <w:szCs w:val="22"/>
          <w:rtl/>
        </w:rPr>
        <w:t xml:space="preserve"> </w:t>
      </w:r>
      <w:r w:rsidRPr="00510FC6">
        <w:rPr>
          <w:rFonts w:ascii="Arial" w:hAnsi="Arial" w:hint="eastAsia"/>
          <w:sz w:val="22"/>
          <w:szCs w:val="22"/>
          <w:rtl/>
        </w:rPr>
        <w:t>סעיף</w:t>
      </w:r>
      <w:r w:rsidRPr="00510FC6">
        <w:rPr>
          <w:rFonts w:ascii="Arial" w:hAnsi="Arial"/>
          <w:sz w:val="22"/>
          <w:szCs w:val="22"/>
          <w:rtl/>
        </w:rPr>
        <w:t xml:space="preserve"> 9 </w:t>
      </w:r>
      <w:r w:rsidRPr="00510FC6">
        <w:rPr>
          <w:rFonts w:ascii="Arial" w:hAnsi="Arial" w:hint="eastAsia"/>
          <w:sz w:val="22"/>
          <w:szCs w:val="22"/>
          <w:rtl/>
        </w:rPr>
        <w:t>לחוק</w:t>
      </w:r>
      <w:r w:rsidRPr="00510FC6">
        <w:rPr>
          <w:rFonts w:ascii="Arial" w:hAnsi="Arial"/>
          <w:sz w:val="22"/>
          <w:szCs w:val="22"/>
          <w:rtl/>
        </w:rPr>
        <w:t xml:space="preserve"> </w:t>
      </w:r>
      <w:r w:rsidRPr="00510FC6">
        <w:rPr>
          <w:rFonts w:ascii="Arial" w:hAnsi="Arial" w:hint="eastAsia"/>
          <w:sz w:val="22"/>
          <w:szCs w:val="22"/>
          <w:rtl/>
        </w:rPr>
        <w:t>שוויון</w:t>
      </w:r>
      <w:r w:rsidRPr="00510FC6">
        <w:rPr>
          <w:rFonts w:ascii="Arial" w:hAnsi="Arial"/>
          <w:sz w:val="22"/>
          <w:szCs w:val="22"/>
          <w:rtl/>
        </w:rPr>
        <w:t xml:space="preserve"> </w:t>
      </w:r>
      <w:r w:rsidRPr="00510FC6">
        <w:rPr>
          <w:rFonts w:ascii="Arial" w:hAnsi="Arial" w:hint="eastAsia"/>
          <w:sz w:val="22"/>
          <w:szCs w:val="22"/>
          <w:rtl/>
        </w:rPr>
        <w:t>זכויות</w:t>
      </w:r>
      <w:r w:rsidRPr="00510FC6">
        <w:rPr>
          <w:rFonts w:ascii="Arial" w:hAnsi="Arial"/>
          <w:sz w:val="22"/>
          <w:szCs w:val="22"/>
          <w:rtl/>
        </w:rPr>
        <w:t xml:space="preserve"> </w:t>
      </w:r>
      <w:r w:rsidRPr="00510FC6">
        <w:rPr>
          <w:rFonts w:ascii="Arial" w:hAnsi="Arial" w:hint="eastAsia"/>
          <w:sz w:val="22"/>
          <w:szCs w:val="22"/>
          <w:rtl/>
        </w:rPr>
        <w:t>לאנשים</w:t>
      </w:r>
      <w:r w:rsidRPr="00510FC6">
        <w:rPr>
          <w:rFonts w:ascii="Arial" w:hAnsi="Arial"/>
          <w:sz w:val="22"/>
          <w:szCs w:val="22"/>
          <w:rtl/>
        </w:rPr>
        <w:t xml:space="preserve"> </w:t>
      </w:r>
      <w:r w:rsidRPr="00510FC6">
        <w:rPr>
          <w:rFonts w:ascii="Arial" w:hAnsi="Arial" w:hint="eastAsia"/>
          <w:sz w:val="22"/>
          <w:szCs w:val="22"/>
          <w:rtl/>
        </w:rPr>
        <w:t>עם</w:t>
      </w:r>
      <w:r w:rsidRPr="00510FC6">
        <w:rPr>
          <w:rFonts w:ascii="Arial" w:hAnsi="Arial"/>
          <w:sz w:val="22"/>
          <w:szCs w:val="22"/>
          <w:rtl/>
        </w:rPr>
        <w:t xml:space="preserve"> </w:t>
      </w:r>
      <w:r w:rsidRPr="00510FC6">
        <w:rPr>
          <w:rFonts w:ascii="Arial" w:hAnsi="Arial" w:hint="eastAsia"/>
          <w:sz w:val="22"/>
          <w:szCs w:val="22"/>
          <w:rtl/>
        </w:rPr>
        <w:t>מוגבלות</w:t>
      </w:r>
      <w:r w:rsidRPr="00510FC6">
        <w:rPr>
          <w:rFonts w:ascii="Arial" w:hAnsi="Arial"/>
          <w:sz w:val="22"/>
          <w:szCs w:val="22"/>
          <w:rtl/>
        </w:rPr>
        <w:t xml:space="preserve">, </w:t>
      </w:r>
      <w:r w:rsidRPr="00510FC6">
        <w:rPr>
          <w:rFonts w:ascii="Arial" w:hAnsi="Arial" w:hint="eastAsia"/>
          <w:sz w:val="22"/>
          <w:szCs w:val="22"/>
          <w:rtl/>
        </w:rPr>
        <w:t>התשנ</w:t>
      </w:r>
      <w:r w:rsidRPr="00510FC6">
        <w:rPr>
          <w:rFonts w:ascii="Arial" w:hAnsi="Arial"/>
          <w:sz w:val="22"/>
          <w:szCs w:val="22"/>
          <w:rtl/>
        </w:rPr>
        <w:t>"</w:t>
      </w:r>
      <w:r w:rsidRPr="00510FC6">
        <w:rPr>
          <w:rFonts w:ascii="Arial" w:hAnsi="Arial" w:hint="eastAsia"/>
          <w:sz w:val="22"/>
          <w:szCs w:val="22"/>
          <w:rtl/>
        </w:rPr>
        <w:t>ח</w:t>
      </w:r>
      <w:r w:rsidRPr="00510FC6">
        <w:rPr>
          <w:rFonts w:ascii="Arial" w:hAnsi="Arial"/>
          <w:sz w:val="22"/>
          <w:szCs w:val="22"/>
          <w:rtl/>
        </w:rPr>
        <w:t xml:space="preserve"> 1998 </w:t>
      </w:r>
      <w:r w:rsidRPr="00510FC6">
        <w:rPr>
          <w:rFonts w:ascii="Arial" w:hAnsi="Arial" w:hint="eastAsia"/>
          <w:sz w:val="22"/>
          <w:szCs w:val="22"/>
          <w:rtl/>
        </w:rPr>
        <w:t>לא</w:t>
      </w:r>
      <w:r w:rsidRPr="00510FC6">
        <w:rPr>
          <w:rFonts w:ascii="Arial" w:hAnsi="Arial"/>
          <w:sz w:val="22"/>
          <w:szCs w:val="22"/>
          <w:rtl/>
        </w:rPr>
        <w:t xml:space="preserve"> </w:t>
      </w:r>
      <w:r w:rsidRPr="00510FC6">
        <w:rPr>
          <w:rFonts w:ascii="Arial" w:hAnsi="Arial" w:hint="eastAsia"/>
          <w:sz w:val="22"/>
          <w:szCs w:val="22"/>
          <w:rtl/>
        </w:rPr>
        <w:t>חלות</w:t>
      </w:r>
      <w:r w:rsidRPr="00510FC6">
        <w:rPr>
          <w:rFonts w:ascii="Arial" w:hAnsi="Arial"/>
          <w:sz w:val="22"/>
          <w:szCs w:val="22"/>
          <w:rtl/>
        </w:rPr>
        <w:t xml:space="preserve"> </w:t>
      </w:r>
      <w:r w:rsidRPr="00510FC6">
        <w:rPr>
          <w:rFonts w:ascii="Arial" w:hAnsi="Arial" w:hint="eastAsia"/>
          <w:sz w:val="22"/>
          <w:szCs w:val="22"/>
          <w:rtl/>
        </w:rPr>
        <w:t>על</w:t>
      </w:r>
      <w:r w:rsidRPr="00510FC6">
        <w:rPr>
          <w:rFonts w:ascii="Arial" w:hAnsi="Arial"/>
          <w:sz w:val="22"/>
          <w:szCs w:val="22"/>
          <w:rtl/>
        </w:rPr>
        <w:t xml:space="preserve"> </w:t>
      </w:r>
      <w:r w:rsidRPr="00510FC6">
        <w:rPr>
          <w:rFonts w:ascii="Arial" w:hAnsi="Arial" w:hint="eastAsia"/>
          <w:sz w:val="22"/>
          <w:szCs w:val="22"/>
          <w:rtl/>
        </w:rPr>
        <w:t>המציע</w:t>
      </w:r>
      <w:r w:rsidRPr="00510FC6">
        <w:rPr>
          <w:rFonts w:ascii="Arial" w:hAnsi="Arial"/>
          <w:sz w:val="22"/>
          <w:szCs w:val="22"/>
          <w:rtl/>
        </w:rPr>
        <w:t>.</w:t>
      </w:r>
    </w:p>
    <w:p w14:paraId="0A631EE8" w14:textId="77777777" w:rsidR="00314B9E" w:rsidRPr="00510FC6" w:rsidRDefault="00314B9E" w:rsidP="000B5618">
      <w:pPr>
        <w:numPr>
          <w:ilvl w:val="0"/>
          <w:numId w:val="28"/>
        </w:numPr>
        <w:spacing w:line="360" w:lineRule="auto"/>
        <w:ind w:left="0" w:firstLine="0"/>
        <w:jc w:val="both"/>
        <w:rPr>
          <w:rFonts w:ascii="Arial" w:hAnsi="Arial"/>
          <w:sz w:val="22"/>
          <w:szCs w:val="22"/>
        </w:rPr>
      </w:pPr>
      <w:r w:rsidRPr="00510FC6">
        <w:rPr>
          <w:rFonts w:ascii="Arial" w:hAnsi="Arial" w:hint="eastAsia"/>
          <w:sz w:val="22"/>
          <w:szCs w:val="22"/>
          <w:rtl/>
        </w:rPr>
        <w:t>הוראות</w:t>
      </w:r>
      <w:r w:rsidRPr="00510FC6">
        <w:rPr>
          <w:rFonts w:ascii="Arial" w:hAnsi="Arial"/>
          <w:sz w:val="22"/>
          <w:szCs w:val="22"/>
          <w:rtl/>
        </w:rPr>
        <w:t xml:space="preserve"> </w:t>
      </w:r>
      <w:r w:rsidRPr="00510FC6">
        <w:rPr>
          <w:rFonts w:ascii="Arial" w:hAnsi="Arial" w:hint="eastAsia"/>
          <w:sz w:val="22"/>
          <w:szCs w:val="22"/>
          <w:rtl/>
        </w:rPr>
        <w:t>סעיף</w:t>
      </w:r>
      <w:r w:rsidRPr="00510FC6">
        <w:rPr>
          <w:rFonts w:ascii="Arial" w:hAnsi="Arial"/>
          <w:sz w:val="22"/>
          <w:szCs w:val="22"/>
          <w:rtl/>
        </w:rPr>
        <w:t xml:space="preserve"> 9 </w:t>
      </w:r>
      <w:r w:rsidRPr="00510FC6">
        <w:rPr>
          <w:rFonts w:ascii="Arial" w:hAnsi="Arial" w:hint="eastAsia"/>
          <w:sz w:val="22"/>
          <w:szCs w:val="22"/>
          <w:rtl/>
        </w:rPr>
        <w:t>לחוק</w:t>
      </w:r>
      <w:r w:rsidRPr="00510FC6">
        <w:rPr>
          <w:rFonts w:ascii="Arial" w:hAnsi="Arial"/>
          <w:sz w:val="22"/>
          <w:szCs w:val="22"/>
          <w:rtl/>
        </w:rPr>
        <w:t xml:space="preserve"> </w:t>
      </w:r>
      <w:r w:rsidRPr="00510FC6">
        <w:rPr>
          <w:rFonts w:ascii="Arial" w:hAnsi="Arial" w:hint="eastAsia"/>
          <w:sz w:val="22"/>
          <w:szCs w:val="22"/>
          <w:rtl/>
        </w:rPr>
        <w:t>שוויון</w:t>
      </w:r>
      <w:r w:rsidRPr="00510FC6">
        <w:rPr>
          <w:rFonts w:ascii="Arial" w:hAnsi="Arial"/>
          <w:sz w:val="22"/>
          <w:szCs w:val="22"/>
          <w:rtl/>
        </w:rPr>
        <w:t xml:space="preserve"> </w:t>
      </w:r>
      <w:r w:rsidRPr="00510FC6">
        <w:rPr>
          <w:rFonts w:ascii="Arial" w:hAnsi="Arial" w:hint="eastAsia"/>
          <w:sz w:val="22"/>
          <w:szCs w:val="22"/>
          <w:rtl/>
        </w:rPr>
        <w:t>זכויות</w:t>
      </w:r>
      <w:r w:rsidRPr="00510FC6">
        <w:rPr>
          <w:rFonts w:ascii="Arial" w:hAnsi="Arial"/>
          <w:sz w:val="22"/>
          <w:szCs w:val="22"/>
          <w:rtl/>
        </w:rPr>
        <w:t xml:space="preserve"> </w:t>
      </w:r>
      <w:r w:rsidRPr="00510FC6">
        <w:rPr>
          <w:rFonts w:ascii="Arial" w:hAnsi="Arial" w:hint="eastAsia"/>
          <w:sz w:val="22"/>
          <w:szCs w:val="22"/>
          <w:rtl/>
        </w:rPr>
        <w:t>לאנשים</w:t>
      </w:r>
      <w:r w:rsidRPr="00510FC6">
        <w:rPr>
          <w:rFonts w:ascii="Arial" w:hAnsi="Arial"/>
          <w:sz w:val="22"/>
          <w:szCs w:val="22"/>
          <w:rtl/>
        </w:rPr>
        <w:t xml:space="preserve"> </w:t>
      </w:r>
      <w:r w:rsidRPr="00510FC6">
        <w:rPr>
          <w:rFonts w:ascii="Arial" w:hAnsi="Arial" w:hint="eastAsia"/>
          <w:sz w:val="22"/>
          <w:szCs w:val="22"/>
          <w:rtl/>
        </w:rPr>
        <w:t>עם</w:t>
      </w:r>
      <w:r w:rsidRPr="00510FC6">
        <w:rPr>
          <w:rFonts w:ascii="Arial" w:hAnsi="Arial"/>
          <w:sz w:val="22"/>
          <w:szCs w:val="22"/>
          <w:rtl/>
        </w:rPr>
        <w:t xml:space="preserve"> </w:t>
      </w:r>
      <w:r w:rsidRPr="00510FC6">
        <w:rPr>
          <w:rFonts w:ascii="Arial" w:hAnsi="Arial" w:hint="eastAsia"/>
          <w:sz w:val="22"/>
          <w:szCs w:val="22"/>
          <w:rtl/>
        </w:rPr>
        <w:t>מוגבלות</w:t>
      </w:r>
      <w:r w:rsidRPr="00510FC6">
        <w:rPr>
          <w:rFonts w:ascii="Arial" w:hAnsi="Arial"/>
          <w:sz w:val="22"/>
          <w:szCs w:val="22"/>
          <w:rtl/>
        </w:rPr>
        <w:t xml:space="preserve">, </w:t>
      </w:r>
      <w:r w:rsidRPr="00510FC6">
        <w:rPr>
          <w:rFonts w:ascii="Arial" w:hAnsi="Arial" w:hint="eastAsia"/>
          <w:sz w:val="22"/>
          <w:szCs w:val="22"/>
          <w:rtl/>
        </w:rPr>
        <w:t>התשנ</w:t>
      </w:r>
      <w:r w:rsidRPr="00510FC6">
        <w:rPr>
          <w:rFonts w:ascii="Arial" w:hAnsi="Arial"/>
          <w:sz w:val="22"/>
          <w:szCs w:val="22"/>
          <w:rtl/>
        </w:rPr>
        <w:t>"</w:t>
      </w:r>
      <w:r w:rsidRPr="00510FC6">
        <w:rPr>
          <w:rFonts w:ascii="Arial" w:hAnsi="Arial" w:hint="eastAsia"/>
          <w:sz w:val="22"/>
          <w:szCs w:val="22"/>
          <w:rtl/>
        </w:rPr>
        <w:t>ח</w:t>
      </w:r>
      <w:r w:rsidRPr="00510FC6">
        <w:rPr>
          <w:rFonts w:ascii="Arial" w:hAnsi="Arial"/>
          <w:sz w:val="22"/>
          <w:szCs w:val="22"/>
          <w:rtl/>
        </w:rPr>
        <w:t xml:space="preserve"> 1998 חלות על המציע והוא מקיים </w:t>
      </w:r>
    </w:p>
    <w:p w14:paraId="17A55F68" w14:textId="77777777" w:rsidR="00314B9E" w:rsidRPr="00510FC6" w:rsidRDefault="00314B9E" w:rsidP="00314B9E">
      <w:pPr>
        <w:spacing w:line="360" w:lineRule="auto"/>
        <w:jc w:val="both"/>
        <w:rPr>
          <w:rFonts w:ascii="Arial" w:hAnsi="Arial"/>
          <w:sz w:val="22"/>
          <w:szCs w:val="22"/>
        </w:rPr>
      </w:pPr>
      <w:r w:rsidRPr="00510FC6">
        <w:rPr>
          <w:rFonts w:ascii="Arial" w:hAnsi="Arial"/>
          <w:sz w:val="22"/>
          <w:szCs w:val="22"/>
          <w:rtl/>
        </w:rPr>
        <w:t xml:space="preserve">      אותן.  </w:t>
      </w:r>
    </w:p>
    <w:p w14:paraId="3E49EA4E" w14:textId="77777777" w:rsidR="00314B9E" w:rsidRPr="00510FC6" w:rsidRDefault="00314B9E" w:rsidP="00314B9E">
      <w:pPr>
        <w:spacing w:line="360" w:lineRule="auto"/>
        <w:jc w:val="both"/>
        <w:rPr>
          <w:rFonts w:ascii="Arial" w:hAnsi="Arial"/>
          <w:sz w:val="22"/>
          <w:szCs w:val="22"/>
          <w:rtl/>
        </w:rPr>
      </w:pPr>
      <w:r w:rsidRPr="00510FC6">
        <w:rPr>
          <w:rFonts w:ascii="Arial" w:hAnsi="Arial"/>
          <w:sz w:val="22"/>
          <w:szCs w:val="22"/>
          <w:u w:val="single"/>
          <w:rtl/>
        </w:rPr>
        <w:t xml:space="preserve">(במקרה </w:t>
      </w:r>
      <w:r w:rsidRPr="00510FC6">
        <w:rPr>
          <w:rFonts w:ascii="Arial" w:hAnsi="Arial" w:hint="eastAsia"/>
          <w:sz w:val="22"/>
          <w:szCs w:val="22"/>
          <w:u w:val="single"/>
          <w:rtl/>
        </w:rPr>
        <w:t>שהוראות</w:t>
      </w:r>
      <w:r w:rsidRPr="00510FC6">
        <w:rPr>
          <w:rFonts w:ascii="Arial" w:hAnsi="Arial"/>
          <w:sz w:val="22"/>
          <w:szCs w:val="22"/>
          <w:u w:val="single"/>
          <w:rtl/>
        </w:rPr>
        <w:t xml:space="preserve"> </w:t>
      </w:r>
      <w:r w:rsidRPr="00510FC6">
        <w:rPr>
          <w:rFonts w:ascii="Arial" w:hAnsi="Arial" w:hint="eastAsia"/>
          <w:sz w:val="22"/>
          <w:szCs w:val="22"/>
          <w:u w:val="single"/>
          <w:rtl/>
        </w:rPr>
        <w:t>סעיף</w:t>
      </w:r>
      <w:r w:rsidRPr="00510FC6">
        <w:rPr>
          <w:rFonts w:ascii="Arial" w:hAnsi="Arial"/>
          <w:sz w:val="22"/>
          <w:szCs w:val="22"/>
          <w:u w:val="single"/>
          <w:rtl/>
        </w:rPr>
        <w:t xml:space="preserve"> 9 </w:t>
      </w:r>
      <w:r w:rsidRPr="00510FC6">
        <w:rPr>
          <w:rFonts w:ascii="Arial" w:hAnsi="Arial" w:hint="eastAsia"/>
          <w:sz w:val="22"/>
          <w:szCs w:val="22"/>
          <w:u w:val="single"/>
          <w:rtl/>
        </w:rPr>
        <w:t>לחוק</w:t>
      </w:r>
      <w:r w:rsidRPr="00510FC6">
        <w:rPr>
          <w:rFonts w:ascii="Arial" w:hAnsi="Arial"/>
          <w:sz w:val="22"/>
          <w:szCs w:val="22"/>
          <w:u w:val="single"/>
          <w:rtl/>
        </w:rPr>
        <w:t xml:space="preserve"> </w:t>
      </w:r>
      <w:r w:rsidRPr="00510FC6">
        <w:rPr>
          <w:rFonts w:ascii="Arial" w:hAnsi="Arial" w:hint="eastAsia"/>
          <w:sz w:val="22"/>
          <w:szCs w:val="22"/>
          <w:u w:val="single"/>
          <w:rtl/>
        </w:rPr>
        <w:t>שוויון</w:t>
      </w:r>
      <w:r w:rsidRPr="00510FC6">
        <w:rPr>
          <w:rFonts w:ascii="Arial" w:hAnsi="Arial"/>
          <w:sz w:val="22"/>
          <w:szCs w:val="22"/>
          <w:u w:val="single"/>
          <w:rtl/>
        </w:rPr>
        <w:t xml:space="preserve"> </w:t>
      </w:r>
      <w:r w:rsidRPr="00510FC6">
        <w:rPr>
          <w:rFonts w:ascii="Arial" w:hAnsi="Arial" w:hint="eastAsia"/>
          <w:sz w:val="22"/>
          <w:szCs w:val="22"/>
          <w:u w:val="single"/>
          <w:rtl/>
        </w:rPr>
        <w:t>זכויות</w:t>
      </w:r>
      <w:r w:rsidRPr="00510FC6">
        <w:rPr>
          <w:rFonts w:ascii="Arial" w:hAnsi="Arial"/>
          <w:sz w:val="22"/>
          <w:szCs w:val="22"/>
          <w:u w:val="single"/>
          <w:rtl/>
        </w:rPr>
        <w:t xml:space="preserve"> </w:t>
      </w:r>
      <w:r w:rsidRPr="00510FC6">
        <w:rPr>
          <w:rFonts w:ascii="Arial" w:hAnsi="Arial" w:hint="eastAsia"/>
          <w:sz w:val="22"/>
          <w:szCs w:val="22"/>
          <w:u w:val="single"/>
          <w:rtl/>
        </w:rPr>
        <w:t>לאנשים</w:t>
      </w:r>
      <w:r w:rsidRPr="00510FC6">
        <w:rPr>
          <w:rFonts w:ascii="Arial" w:hAnsi="Arial"/>
          <w:sz w:val="22"/>
          <w:szCs w:val="22"/>
          <w:u w:val="single"/>
          <w:rtl/>
        </w:rPr>
        <w:t xml:space="preserve"> </w:t>
      </w:r>
      <w:r w:rsidRPr="00510FC6">
        <w:rPr>
          <w:rFonts w:ascii="Arial" w:hAnsi="Arial" w:hint="eastAsia"/>
          <w:sz w:val="22"/>
          <w:szCs w:val="22"/>
          <w:u w:val="single"/>
          <w:rtl/>
        </w:rPr>
        <w:t>עם</w:t>
      </w:r>
      <w:r w:rsidRPr="00510FC6">
        <w:rPr>
          <w:rFonts w:ascii="Arial" w:hAnsi="Arial"/>
          <w:sz w:val="22"/>
          <w:szCs w:val="22"/>
          <w:u w:val="single"/>
          <w:rtl/>
        </w:rPr>
        <w:t xml:space="preserve"> </w:t>
      </w:r>
      <w:r w:rsidRPr="00510FC6">
        <w:rPr>
          <w:rFonts w:ascii="Arial" w:hAnsi="Arial" w:hint="eastAsia"/>
          <w:sz w:val="22"/>
          <w:szCs w:val="22"/>
          <w:u w:val="single"/>
          <w:rtl/>
        </w:rPr>
        <w:t>מוגבלות</w:t>
      </w:r>
      <w:r w:rsidRPr="00510FC6">
        <w:rPr>
          <w:rFonts w:ascii="Arial" w:hAnsi="Arial"/>
          <w:sz w:val="22"/>
          <w:szCs w:val="22"/>
          <w:u w:val="single"/>
          <w:rtl/>
        </w:rPr>
        <w:t xml:space="preserve">, </w:t>
      </w:r>
      <w:r w:rsidRPr="00510FC6">
        <w:rPr>
          <w:rFonts w:ascii="Arial" w:hAnsi="Arial" w:hint="eastAsia"/>
          <w:sz w:val="22"/>
          <w:szCs w:val="22"/>
          <w:u w:val="single"/>
          <w:rtl/>
        </w:rPr>
        <w:t>התשנ</w:t>
      </w:r>
      <w:r w:rsidRPr="00510FC6">
        <w:rPr>
          <w:rFonts w:ascii="Arial" w:hAnsi="Arial"/>
          <w:sz w:val="22"/>
          <w:szCs w:val="22"/>
          <w:u w:val="single"/>
          <w:rtl/>
        </w:rPr>
        <w:t>"</w:t>
      </w:r>
      <w:r w:rsidRPr="00510FC6">
        <w:rPr>
          <w:rFonts w:ascii="Arial" w:hAnsi="Arial" w:hint="eastAsia"/>
          <w:sz w:val="22"/>
          <w:szCs w:val="22"/>
          <w:u w:val="single"/>
          <w:rtl/>
        </w:rPr>
        <w:t>ח</w:t>
      </w:r>
      <w:r w:rsidRPr="00510FC6">
        <w:rPr>
          <w:rFonts w:ascii="Arial" w:hAnsi="Arial"/>
          <w:sz w:val="22"/>
          <w:szCs w:val="22"/>
          <w:u w:val="single"/>
          <w:rtl/>
        </w:rPr>
        <w:t xml:space="preserve"> 1998 </w:t>
      </w:r>
      <w:r w:rsidRPr="00510FC6">
        <w:rPr>
          <w:rFonts w:ascii="Arial" w:hAnsi="Arial" w:hint="eastAsia"/>
          <w:b/>
          <w:bCs/>
          <w:sz w:val="22"/>
          <w:szCs w:val="22"/>
          <w:u w:val="single"/>
          <w:rtl/>
        </w:rPr>
        <w:t>חלות</w:t>
      </w:r>
      <w:r w:rsidRPr="00510FC6">
        <w:rPr>
          <w:rFonts w:ascii="Arial" w:hAnsi="Arial"/>
          <w:b/>
          <w:bCs/>
          <w:sz w:val="22"/>
          <w:szCs w:val="22"/>
          <w:u w:val="single"/>
          <w:rtl/>
        </w:rPr>
        <w:t xml:space="preserve"> </w:t>
      </w:r>
      <w:r w:rsidRPr="00510FC6">
        <w:rPr>
          <w:rFonts w:ascii="Arial" w:hAnsi="Arial" w:hint="eastAsia"/>
          <w:b/>
          <w:bCs/>
          <w:sz w:val="22"/>
          <w:szCs w:val="22"/>
          <w:u w:val="single"/>
          <w:rtl/>
        </w:rPr>
        <w:t>על</w:t>
      </w:r>
      <w:r w:rsidRPr="00510FC6">
        <w:rPr>
          <w:rFonts w:ascii="Arial" w:hAnsi="Arial"/>
          <w:b/>
          <w:bCs/>
          <w:sz w:val="22"/>
          <w:szCs w:val="22"/>
          <w:u w:val="single"/>
          <w:rtl/>
        </w:rPr>
        <w:t xml:space="preserve"> </w:t>
      </w:r>
      <w:r w:rsidRPr="00510FC6">
        <w:rPr>
          <w:rFonts w:ascii="Arial" w:hAnsi="Arial" w:hint="eastAsia"/>
          <w:b/>
          <w:bCs/>
          <w:sz w:val="22"/>
          <w:szCs w:val="22"/>
          <w:u w:val="single"/>
          <w:rtl/>
        </w:rPr>
        <w:t>המציע</w:t>
      </w:r>
      <w:r w:rsidRPr="00510FC6">
        <w:rPr>
          <w:rFonts w:ascii="Arial" w:hAnsi="Arial"/>
          <w:sz w:val="22"/>
          <w:szCs w:val="22"/>
          <w:u w:val="single"/>
          <w:rtl/>
        </w:rPr>
        <w:t xml:space="preserve"> נדרש לסמן </w:t>
      </w:r>
      <w:r w:rsidRPr="00510FC6">
        <w:rPr>
          <w:rFonts w:ascii="Arial" w:hAnsi="Arial"/>
          <w:sz w:val="22"/>
          <w:szCs w:val="22"/>
          <w:u w:val="single"/>
        </w:rPr>
        <w:t>x</w:t>
      </w:r>
      <w:r w:rsidRPr="00510FC6">
        <w:rPr>
          <w:rFonts w:ascii="Arial" w:hAnsi="Arial"/>
          <w:sz w:val="22"/>
          <w:szCs w:val="22"/>
          <w:u w:val="single"/>
          <w:rtl/>
        </w:rPr>
        <w:t xml:space="preserve"> במשבצת המתאימה)</w:t>
      </w:r>
      <w:r w:rsidRPr="00510FC6">
        <w:rPr>
          <w:rFonts w:ascii="Arial" w:hAnsi="Arial"/>
          <w:sz w:val="22"/>
          <w:szCs w:val="22"/>
          <w:rtl/>
        </w:rPr>
        <w:t>:</w:t>
      </w:r>
    </w:p>
    <w:p w14:paraId="34AE7DCA" w14:textId="77777777" w:rsidR="00314B9E" w:rsidRPr="00510FC6" w:rsidRDefault="00314B9E" w:rsidP="000B5618">
      <w:pPr>
        <w:numPr>
          <w:ilvl w:val="0"/>
          <w:numId w:val="28"/>
        </w:numPr>
        <w:spacing w:line="360" w:lineRule="auto"/>
        <w:jc w:val="both"/>
        <w:rPr>
          <w:rFonts w:ascii="Arial" w:hAnsi="Arial"/>
          <w:sz w:val="22"/>
          <w:szCs w:val="22"/>
        </w:rPr>
      </w:pPr>
      <w:r w:rsidRPr="00510FC6">
        <w:rPr>
          <w:rFonts w:ascii="Arial" w:hAnsi="Arial" w:hint="eastAsia"/>
          <w:sz w:val="22"/>
          <w:szCs w:val="22"/>
          <w:rtl/>
        </w:rPr>
        <w:t>המציע</w:t>
      </w:r>
      <w:r w:rsidRPr="00510FC6">
        <w:rPr>
          <w:rFonts w:ascii="Arial" w:hAnsi="Arial"/>
          <w:sz w:val="22"/>
          <w:szCs w:val="22"/>
          <w:rtl/>
        </w:rPr>
        <w:t xml:space="preserve"> </w:t>
      </w:r>
      <w:r w:rsidRPr="00510FC6">
        <w:rPr>
          <w:rFonts w:ascii="Arial" w:hAnsi="Arial" w:hint="eastAsia"/>
          <w:sz w:val="22"/>
          <w:szCs w:val="22"/>
          <w:rtl/>
        </w:rPr>
        <w:t>מעסיק</w:t>
      </w:r>
      <w:r w:rsidRPr="00510FC6">
        <w:rPr>
          <w:rFonts w:ascii="Arial" w:hAnsi="Arial"/>
          <w:sz w:val="22"/>
          <w:szCs w:val="22"/>
          <w:rtl/>
        </w:rPr>
        <w:t xml:space="preserve"> </w:t>
      </w:r>
      <w:r w:rsidRPr="00510FC6">
        <w:rPr>
          <w:rFonts w:ascii="Arial" w:hAnsi="Arial" w:hint="eastAsia"/>
          <w:sz w:val="22"/>
          <w:szCs w:val="22"/>
          <w:rtl/>
        </w:rPr>
        <w:t>פחות</w:t>
      </w:r>
      <w:r w:rsidRPr="00510FC6">
        <w:rPr>
          <w:rFonts w:ascii="Arial" w:hAnsi="Arial"/>
          <w:sz w:val="22"/>
          <w:szCs w:val="22"/>
          <w:rtl/>
        </w:rPr>
        <w:t xml:space="preserve"> </w:t>
      </w:r>
      <w:r w:rsidRPr="00510FC6">
        <w:rPr>
          <w:rFonts w:ascii="Arial" w:hAnsi="Arial" w:hint="eastAsia"/>
          <w:sz w:val="22"/>
          <w:szCs w:val="22"/>
          <w:rtl/>
        </w:rPr>
        <w:t>מ</w:t>
      </w:r>
      <w:r w:rsidRPr="00510FC6">
        <w:rPr>
          <w:rFonts w:ascii="Arial" w:hAnsi="Arial"/>
          <w:sz w:val="22"/>
          <w:szCs w:val="22"/>
          <w:rtl/>
        </w:rPr>
        <w:t xml:space="preserve">-100 </w:t>
      </w:r>
      <w:r w:rsidRPr="00510FC6">
        <w:rPr>
          <w:rFonts w:ascii="Arial" w:hAnsi="Arial" w:hint="eastAsia"/>
          <w:sz w:val="22"/>
          <w:szCs w:val="22"/>
          <w:rtl/>
        </w:rPr>
        <w:t>עובדים</w:t>
      </w:r>
      <w:r w:rsidRPr="00510FC6">
        <w:rPr>
          <w:rFonts w:ascii="Arial" w:hAnsi="Arial"/>
          <w:sz w:val="22"/>
          <w:szCs w:val="22"/>
          <w:rtl/>
        </w:rPr>
        <w:t>.</w:t>
      </w:r>
    </w:p>
    <w:p w14:paraId="251C84DA" w14:textId="77777777" w:rsidR="00314B9E" w:rsidRPr="00510FC6" w:rsidRDefault="00314B9E" w:rsidP="000B5618">
      <w:pPr>
        <w:numPr>
          <w:ilvl w:val="0"/>
          <w:numId w:val="28"/>
        </w:numPr>
        <w:spacing w:line="360" w:lineRule="auto"/>
        <w:jc w:val="both"/>
        <w:rPr>
          <w:rFonts w:ascii="Arial" w:hAnsi="Arial"/>
          <w:sz w:val="22"/>
          <w:szCs w:val="22"/>
        </w:rPr>
      </w:pPr>
      <w:r w:rsidRPr="00510FC6">
        <w:rPr>
          <w:rFonts w:ascii="Arial" w:hAnsi="Arial" w:hint="eastAsia"/>
          <w:sz w:val="22"/>
          <w:szCs w:val="22"/>
          <w:rtl/>
        </w:rPr>
        <w:t>המציע</w:t>
      </w:r>
      <w:r w:rsidRPr="00510FC6">
        <w:rPr>
          <w:rFonts w:ascii="Arial" w:hAnsi="Arial"/>
          <w:sz w:val="22"/>
          <w:szCs w:val="22"/>
          <w:rtl/>
        </w:rPr>
        <w:t xml:space="preserve"> </w:t>
      </w:r>
      <w:r w:rsidRPr="00510FC6">
        <w:rPr>
          <w:rFonts w:ascii="Arial" w:hAnsi="Arial" w:hint="eastAsia"/>
          <w:sz w:val="22"/>
          <w:szCs w:val="22"/>
          <w:rtl/>
        </w:rPr>
        <w:t>מעסיק</w:t>
      </w:r>
      <w:r w:rsidRPr="00510FC6">
        <w:rPr>
          <w:rFonts w:ascii="Arial" w:hAnsi="Arial"/>
          <w:sz w:val="22"/>
          <w:szCs w:val="22"/>
          <w:rtl/>
        </w:rPr>
        <w:t xml:space="preserve"> 100 </w:t>
      </w:r>
      <w:r w:rsidRPr="00510FC6">
        <w:rPr>
          <w:rFonts w:ascii="Arial" w:hAnsi="Arial" w:hint="eastAsia"/>
          <w:sz w:val="22"/>
          <w:szCs w:val="22"/>
          <w:rtl/>
        </w:rPr>
        <w:t>עובדים</w:t>
      </w:r>
      <w:r w:rsidRPr="00510FC6">
        <w:rPr>
          <w:rFonts w:ascii="Arial" w:hAnsi="Arial"/>
          <w:sz w:val="22"/>
          <w:szCs w:val="22"/>
          <w:rtl/>
        </w:rPr>
        <w:t xml:space="preserve"> </w:t>
      </w:r>
      <w:r w:rsidRPr="00510FC6">
        <w:rPr>
          <w:rFonts w:ascii="Arial" w:hAnsi="Arial" w:hint="eastAsia"/>
          <w:sz w:val="22"/>
          <w:szCs w:val="22"/>
          <w:rtl/>
        </w:rPr>
        <w:t>או</w:t>
      </w:r>
      <w:r w:rsidRPr="00510FC6">
        <w:rPr>
          <w:rFonts w:ascii="Arial" w:hAnsi="Arial"/>
          <w:sz w:val="22"/>
          <w:szCs w:val="22"/>
          <w:rtl/>
        </w:rPr>
        <w:t xml:space="preserve"> </w:t>
      </w:r>
      <w:r w:rsidRPr="00510FC6">
        <w:rPr>
          <w:rFonts w:ascii="Arial" w:hAnsi="Arial" w:hint="eastAsia"/>
          <w:sz w:val="22"/>
          <w:szCs w:val="22"/>
          <w:rtl/>
        </w:rPr>
        <w:t>יותר</w:t>
      </w:r>
      <w:r w:rsidRPr="00510FC6">
        <w:rPr>
          <w:rFonts w:ascii="Arial" w:hAnsi="Arial"/>
          <w:sz w:val="22"/>
          <w:szCs w:val="22"/>
          <w:rtl/>
        </w:rPr>
        <w:t>.</w:t>
      </w:r>
    </w:p>
    <w:p w14:paraId="52216A33" w14:textId="5600A51F" w:rsidR="00314B9E" w:rsidRPr="00510FC6" w:rsidRDefault="00314B9E" w:rsidP="004074FB">
      <w:pPr>
        <w:spacing w:line="360" w:lineRule="auto"/>
        <w:jc w:val="both"/>
        <w:rPr>
          <w:rFonts w:ascii="Arial" w:hAnsi="Arial"/>
          <w:sz w:val="22"/>
          <w:szCs w:val="22"/>
          <w:rtl/>
        </w:rPr>
      </w:pPr>
      <w:r w:rsidRPr="00510FC6">
        <w:rPr>
          <w:rFonts w:ascii="Arial" w:hAnsi="Arial"/>
          <w:sz w:val="22"/>
          <w:szCs w:val="22"/>
          <w:u w:val="single"/>
          <w:rtl/>
        </w:rPr>
        <w:t xml:space="preserve">(במקרה </w:t>
      </w:r>
      <w:r w:rsidRPr="00510FC6">
        <w:rPr>
          <w:rFonts w:ascii="Arial" w:hAnsi="Arial" w:hint="eastAsia"/>
          <w:sz w:val="22"/>
          <w:szCs w:val="22"/>
          <w:u w:val="single"/>
          <w:rtl/>
        </w:rPr>
        <w:t>שהמציע</w:t>
      </w:r>
      <w:r w:rsidRPr="00510FC6">
        <w:rPr>
          <w:rFonts w:ascii="Arial" w:hAnsi="Arial"/>
          <w:sz w:val="22"/>
          <w:szCs w:val="22"/>
          <w:u w:val="single"/>
          <w:rtl/>
        </w:rPr>
        <w:t xml:space="preserve"> </w:t>
      </w:r>
      <w:r w:rsidRPr="00510FC6">
        <w:rPr>
          <w:rFonts w:ascii="Arial" w:hAnsi="Arial" w:hint="eastAsia"/>
          <w:sz w:val="22"/>
          <w:szCs w:val="22"/>
          <w:u w:val="single"/>
          <w:rtl/>
        </w:rPr>
        <w:t>מעסיק</w:t>
      </w:r>
      <w:r w:rsidRPr="00510FC6">
        <w:rPr>
          <w:rFonts w:ascii="Arial" w:hAnsi="Arial"/>
          <w:sz w:val="22"/>
          <w:szCs w:val="22"/>
          <w:u w:val="single"/>
          <w:rtl/>
        </w:rPr>
        <w:t xml:space="preserve"> 100 </w:t>
      </w:r>
      <w:r w:rsidRPr="00510FC6">
        <w:rPr>
          <w:rFonts w:ascii="Arial" w:hAnsi="Arial" w:hint="eastAsia"/>
          <w:sz w:val="22"/>
          <w:szCs w:val="22"/>
          <w:u w:val="single"/>
          <w:rtl/>
        </w:rPr>
        <w:t>עובדים</w:t>
      </w:r>
      <w:r w:rsidRPr="00510FC6">
        <w:rPr>
          <w:rFonts w:ascii="Arial" w:hAnsi="Arial"/>
          <w:sz w:val="22"/>
          <w:szCs w:val="22"/>
          <w:u w:val="single"/>
          <w:rtl/>
        </w:rPr>
        <w:t xml:space="preserve"> </w:t>
      </w:r>
      <w:r w:rsidRPr="00510FC6">
        <w:rPr>
          <w:rFonts w:ascii="Arial" w:hAnsi="Arial" w:hint="eastAsia"/>
          <w:sz w:val="22"/>
          <w:szCs w:val="22"/>
          <w:u w:val="single"/>
          <w:rtl/>
        </w:rPr>
        <w:t>או</w:t>
      </w:r>
      <w:r w:rsidRPr="00510FC6">
        <w:rPr>
          <w:rFonts w:ascii="Arial" w:hAnsi="Arial"/>
          <w:sz w:val="22"/>
          <w:szCs w:val="22"/>
          <w:u w:val="single"/>
          <w:rtl/>
        </w:rPr>
        <w:t xml:space="preserve"> </w:t>
      </w:r>
      <w:r w:rsidRPr="00510FC6">
        <w:rPr>
          <w:rFonts w:ascii="Arial" w:hAnsi="Arial" w:hint="eastAsia"/>
          <w:sz w:val="22"/>
          <w:szCs w:val="22"/>
          <w:u w:val="single"/>
          <w:rtl/>
        </w:rPr>
        <w:t>יותר</w:t>
      </w:r>
      <w:r w:rsidRPr="00510FC6">
        <w:rPr>
          <w:rFonts w:ascii="Arial" w:hAnsi="Arial"/>
          <w:sz w:val="22"/>
          <w:szCs w:val="22"/>
          <w:u w:val="single"/>
          <w:rtl/>
        </w:rPr>
        <w:t xml:space="preserve"> </w:t>
      </w:r>
      <w:r w:rsidRPr="00510FC6">
        <w:rPr>
          <w:rFonts w:ascii="Arial" w:hAnsi="Arial" w:hint="eastAsia"/>
          <w:sz w:val="22"/>
          <w:szCs w:val="22"/>
          <w:u w:val="single"/>
          <w:rtl/>
        </w:rPr>
        <w:t>נדרש</w:t>
      </w:r>
      <w:r w:rsidRPr="00510FC6">
        <w:rPr>
          <w:rFonts w:ascii="Arial" w:hAnsi="Arial"/>
          <w:sz w:val="22"/>
          <w:szCs w:val="22"/>
          <w:u w:val="single"/>
          <w:rtl/>
        </w:rPr>
        <w:t xml:space="preserve"> </w:t>
      </w:r>
      <w:r w:rsidRPr="00510FC6">
        <w:rPr>
          <w:rFonts w:ascii="Arial" w:hAnsi="Arial" w:hint="eastAsia"/>
          <w:sz w:val="22"/>
          <w:szCs w:val="22"/>
          <w:u w:val="single"/>
          <w:rtl/>
        </w:rPr>
        <w:t>לסמן</w:t>
      </w:r>
      <w:r w:rsidR="004074FB" w:rsidRPr="00510FC6">
        <w:rPr>
          <w:rFonts w:ascii="Arial" w:hAnsi="Arial"/>
          <w:sz w:val="22"/>
          <w:szCs w:val="22"/>
          <w:u w:val="single"/>
        </w:rPr>
        <w:t xml:space="preserve"> x</w:t>
      </w:r>
      <w:r w:rsidRPr="00510FC6">
        <w:rPr>
          <w:rFonts w:ascii="Arial" w:hAnsi="Arial"/>
          <w:sz w:val="22"/>
          <w:szCs w:val="22"/>
          <w:u w:val="single"/>
        </w:rPr>
        <w:t xml:space="preserve"> </w:t>
      </w:r>
      <w:r w:rsidRPr="00510FC6">
        <w:rPr>
          <w:rFonts w:ascii="Arial" w:hAnsi="Arial" w:hint="eastAsia"/>
          <w:sz w:val="22"/>
          <w:szCs w:val="22"/>
          <w:u w:val="single"/>
          <w:rtl/>
        </w:rPr>
        <w:t>במשבצת</w:t>
      </w:r>
      <w:r w:rsidRPr="00510FC6">
        <w:rPr>
          <w:rFonts w:ascii="Arial" w:hAnsi="Arial"/>
          <w:sz w:val="22"/>
          <w:szCs w:val="22"/>
          <w:u w:val="single"/>
          <w:rtl/>
        </w:rPr>
        <w:t xml:space="preserve"> </w:t>
      </w:r>
      <w:r w:rsidRPr="00510FC6">
        <w:rPr>
          <w:rFonts w:ascii="Arial" w:hAnsi="Arial" w:hint="eastAsia"/>
          <w:sz w:val="22"/>
          <w:szCs w:val="22"/>
          <w:u w:val="single"/>
          <w:rtl/>
        </w:rPr>
        <w:t>המתאימה</w:t>
      </w:r>
      <w:r w:rsidRPr="00510FC6">
        <w:rPr>
          <w:rFonts w:ascii="Arial" w:hAnsi="Arial"/>
          <w:sz w:val="22"/>
          <w:szCs w:val="22"/>
          <w:u w:val="single"/>
          <w:rtl/>
        </w:rPr>
        <w:t>)</w:t>
      </w:r>
      <w:r w:rsidRPr="00510FC6">
        <w:rPr>
          <w:rFonts w:ascii="Arial" w:hAnsi="Arial"/>
          <w:sz w:val="22"/>
          <w:szCs w:val="22"/>
          <w:rtl/>
        </w:rPr>
        <w:t>:</w:t>
      </w:r>
    </w:p>
    <w:p w14:paraId="66F3F98C" w14:textId="77777777" w:rsidR="00314B9E" w:rsidRPr="00510FC6" w:rsidRDefault="00314B9E" w:rsidP="000B5618">
      <w:pPr>
        <w:numPr>
          <w:ilvl w:val="0"/>
          <w:numId w:val="28"/>
        </w:numPr>
        <w:spacing w:line="360" w:lineRule="auto"/>
        <w:jc w:val="both"/>
        <w:rPr>
          <w:rFonts w:ascii="Arial" w:hAnsi="Arial"/>
          <w:sz w:val="22"/>
          <w:szCs w:val="22"/>
        </w:rPr>
      </w:pPr>
      <w:r w:rsidRPr="00510FC6">
        <w:rPr>
          <w:rFonts w:ascii="Arial" w:hAnsi="Arial"/>
          <w:sz w:val="22"/>
          <w:szCs w:val="22"/>
          <w:rtl/>
        </w:rPr>
        <w:t xml:space="preserve"> המציע מתחייב כי ככל שיזכה במכרז יפנה למנהל הכללי של משרד העבודה והרווחה והשירותים החברתיים לשם</w:t>
      </w:r>
      <w:r w:rsidRPr="00510FC6">
        <w:rPr>
          <w:rFonts w:ascii="Arial" w:hAnsi="Arial"/>
          <w:sz w:val="22"/>
          <w:szCs w:val="22"/>
        </w:rPr>
        <w:t xml:space="preserve"> </w:t>
      </w:r>
      <w:r w:rsidRPr="00510FC6">
        <w:rPr>
          <w:rFonts w:ascii="Arial" w:hAnsi="Arial" w:hint="eastAsia"/>
          <w:sz w:val="22"/>
          <w:szCs w:val="22"/>
          <w:rtl/>
        </w:rPr>
        <w:t>בחינת</w:t>
      </w:r>
      <w:r w:rsidRPr="00510FC6">
        <w:rPr>
          <w:rFonts w:ascii="Arial" w:hAnsi="Arial"/>
          <w:sz w:val="22"/>
          <w:szCs w:val="22"/>
        </w:rPr>
        <w:t xml:space="preserve"> </w:t>
      </w:r>
      <w:r w:rsidRPr="00510FC6">
        <w:rPr>
          <w:rFonts w:ascii="Arial" w:hAnsi="Arial" w:hint="eastAsia"/>
          <w:sz w:val="22"/>
          <w:szCs w:val="22"/>
          <w:rtl/>
        </w:rPr>
        <w:t>יישום</w:t>
      </w:r>
      <w:r w:rsidRPr="00510FC6">
        <w:rPr>
          <w:rFonts w:ascii="Arial" w:hAnsi="Arial"/>
          <w:sz w:val="22"/>
          <w:szCs w:val="22"/>
        </w:rPr>
        <w:t xml:space="preserve"> </w:t>
      </w:r>
      <w:r w:rsidRPr="00510FC6">
        <w:rPr>
          <w:rFonts w:ascii="Arial" w:hAnsi="Arial" w:hint="eastAsia"/>
          <w:sz w:val="22"/>
          <w:szCs w:val="22"/>
          <w:rtl/>
        </w:rPr>
        <w:t>חובותיו</w:t>
      </w:r>
      <w:r w:rsidRPr="00510FC6">
        <w:rPr>
          <w:rFonts w:ascii="Arial" w:hAnsi="Arial"/>
          <w:sz w:val="22"/>
          <w:szCs w:val="22"/>
        </w:rPr>
        <w:t xml:space="preserve"> </w:t>
      </w:r>
      <w:r w:rsidRPr="00510FC6">
        <w:rPr>
          <w:rFonts w:ascii="Arial" w:hAnsi="Arial" w:hint="eastAsia"/>
          <w:sz w:val="22"/>
          <w:szCs w:val="22"/>
          <w:rtl/>
        </w:rPr>
        <w:t>לפי</w:t>
      </w:r>
      <w:r w:rsidRPr="00510FC6">
        <w:rPr>
          <w:rFonts w:ascii="Arial" w:hAnsi="Arial"/>
          <w:sz w:val="22"/>
          <w:szCs w:val="22"/>
        </w:rPr>
        <w:t xml:space="preserve"> </w:t>
      </w:r>
      <w:r w:rsidRPr="00510FC6">
        <w:rPr>
          <w:rFonts w:ascii="Arial" w:hAnsi="Arial" w:hint="eastAsia"/>
          <w:sz w:val="22"/>
          <w:szCs w:val="22"/>
          <w:rtl/>
        </w:rPr>
        <w:t>סעיף</w:t>
      </w:r>
      <w:r w:rsidRPr="00510FC6">
        <w:rPr>
          <w:rFonts w:ascii="Arial" w:hAnsi="Arial"/>
          <w:sz w:val="22"/>
          <w:szCs w:val="22"/>
        </w:rPr>
        <w:t xml:space="preserve"> 9 </w:t>
      </w:r>
      <w:r w:rsidRPr="00510FC6">
        <w:rPr>
          <w:rFonts w:ascii="Arial" w:hAnsi="Arial" w:hint="eastAsia"/>
          <w:sz w:val="22"/>
          <w:szCs w:val="22"/>
          <w:rtl/>
        </w:rPr>
        <w:t>לחוק</w:t>
      </w:r>
      <w:r w:rsidRPr="00510FC6">
        <w:rPr>
          <w:rFonts w:ascii="Arial" w:hAnsi="Arial"/>
          <w:sz w:val="22"/>
          <w:szCs w:val="22"/>
          <w:rtl/>
        </w:rPr>
        <w:t xml:space="preserve"> </w:t>
      </w:r>
      <w:r w:rsidRPr="00510FC6">
        <w:rPr>
          <w:rFonts w:ascii="Arial" w:hAnsi="Arial" w:hint="eastAsia"/>
          <w:sz w:val="22"/>
          <w:szCs w:val="22"/>
          <w:rtl/>
        </w:rPr>
        <w:t>שוויון</w:t>
      </w:r>
      <w:r w:rsidRPr="00510FC6">
        <w:rPr>
          <w:rFonts w:ascii="Arial" w:hAnsi="Arial"/>
          <w:sz w:val="22"/>
          <w:szCs w:val="22"/>
        </w:rPr>
        <w:t xml:space="preserve"> </w:t>
      </w:r>
      <w:r w:rsidRPr="00510FC6">
        <w:rPr>
          <w:rFonts w:ascii="Arial" w:hAnsi="Arial" w:hint="eastAsia"/>
          <w:sz w:val="22"/>
          <w:szCs w:val="22"/>
          <w:rtl/>
        </w:rPr>
        <w:t>זכויות</w:t>
      </w:r>
      <w:r w:rsidRPr="00510FC6">
        <w:rPr>
          <w:rFonts w:ascii="Arial" w:hAnsi="Arial"/>
          <w:sz w:val="22"/>
          <w:szCs w:val="22"/>
          <w:rtl/>
        </w:rPr>
        <w:t xml:space="preserve"> </w:t>
      </w:r>
      <w:r w:rsidRPr="00510FC6">
        <w:rPr>
          <w:rFonts w:ascii="Arial" w:hAnsi="Arial" w:hint="eastAsia"/>
          <w:sz w:val="22"/>
          <w:szCs w:val="22"/>
          <w:rtl/>
        </w:rPr>
        <w:t>לאנשים</w:t>
      </w:r>
      <w:r w:rsidRPr="00510FC6">
        <w:rPr>
          <w:rFonts w:ascii="Arial" w:hAnsi="Arial"/>
          <w:sz w:val="22"/>
          <w:szCs w:val="22"/>
          <w:rtl/>
        </w:rPr>
        <w:t xml:space="preserve"> </w:t>
      </w:r>
      <w:r w:rsidRPr="00510FC6">
        <w:rPr>
          <w:rFonts w:ascii="Arial" w:hAnsi="Arial" w:hint="eastAsia"/>
          <w:sz w:val="22"/>
          <w:szCs w:val="22"/>
          <w:rtl/>
        </w:rPr>
        <w:t>עם</w:t>
      </w:r>
      <w:r w:rsidRPr="00510FC6">
        <w:rPr>
          <w:rFonts w:ascii="Arial" w:hAnsi="Arial"/>
          <w:sz w:val="22"/>
          <w:szCs w:val="22"/>
          <w:rtl/>
        </w:rPr>
        <w:t xml:space="preserve"> </w:t>
      </w:r>
      <w:r w:rsidRPr="00510FC6">
        <w:rPr>
          <w:rFonts w:ascii="Arial" w:hAnsi="Arial" w:hint="eastAsia"/>
          <w:sz w:val="22"/>
          <w:szCs w:val="22"/>
          <w:rtl/>
        </w:rPr>
        <w:t>מוגבלות</w:t>
      </w:r>
      <w:r w:rsidRPr="00510FC6">
        <w:rPr>
          <w:rFonts w:ascii="Arial" w:hAnsi="Arial"/>
          <w:sz w:val="22"/>
          <w:szCs w:val="22"/>
          <w:rtl/>
        </w:rPr>
        <w:t xml:space="preserve">, </w:t>
      </w:r>
      <w:r w:rsidRPr="00510FC6">
        <w:rPr>
          <w:rFonts w:ascii="Arial" w:hAnsi="Arial" w:hint="eastAsia"/>
          <w:sz w:val="22"/>
          <w:szCs w:val="22"/>
          <w:rtl/>
        </w:rPr>
        <w:t>התשנ</w:t>
      </w:r>
      <w:r w:rsidRPr="00510FC6">
        <w:rPr>
          <w:rFonts w:ascii="Arial" w:hAnsi="Arial"/>
          <w:sz w:val="22"/>
          <w:szCs w:val="22"/>
          <w:rtl/>
        </w:rPr>
        <w:t>"</w:t>
      </w:r>
      <w:r w:rsidRPr="00510FC6">
        <w:rPr>
          <w:rFonts w:ascii="Arial" w:hAnsi="Arial" w:hint="eastAsia"/>
          <w:sz w:val="22"/>
          <w:szCs w:val="22"/>
          <w:rtl/>
        </w:rPr>
        <w:t>ח</w:t>
      </w:r>
      <w:r w:rsidRPr="00510FC6">
        <w:rPr>
          <w:rFonts w:ascii="Arial" w:hAnsi="Arial"/>
          <w:sz w:val="22"/>
          <w:szCs w:val="22"/>
          <w:rtl/>
        </w:rPr>
        <w:t xml:space="preserve"> 1998</w:t>
      </w:r>
      <w:r w:rsidRPr="00510FC6">
        <w:rPr>
          <w:rFonts w:ascii="Arial" w:hAnsi="Arial"/>
          <w:sz w:val="22"/>
          <w:szCs w:val="22"/>
        </w:rPr>
        <w:t xml:space="preserve">, </w:t>
      </w:r>
      <w:r w:rsidRPr="00510FC6">
        <w:rPr>
          <w:rFonts w:ascii="Arial" w:hAnsi="Arial"/>
          <w:sz w:val="22"/>
          <w:szCs w:val="22"/>
          <w:rtl/>
        </w:rPr>
        <w:t xml:space="preserve"> ובמקרה</w:t>
      </w:r>
      <w:r w:rsidRPr="00510FC6">
        <w:rPr>
          <w:rFonts w:ascii="Arial" w:hAnsi="Arial"/>
          <w:sz w:val="22"/>
          <w:szCs w:val="22"/>
        </w:rPr>
        <w:t xml:space="preserve"> </w:t>
      </w:r>
      <w:r w:rsidRPr="00510FC6">
        <w:rPr>
          <w:rFonts w:ascii="Arial" w:hAnsi="Arial" w:hint="eastAsia"/>
          <w:sz w:val="22"/>
          <w:szCs w:val="22"/>
          <w:rtl/>
        </w:rPr>
        <w:t>הצורך</w:t>
      </w:r>
      <w:r w:rsidRPr="00510FC6">
        <w:rPr>
          <w:rFonts w:ascii="Arial" w:hAnsi="Arial"/>
          <w:sz w:val="22"/>
          <w:szCs w:val="22"/>
        </w:rPr>
        <w:t>–</w:t>
      </w:r>
      <w:r w:rsidRPr="00510FC6">
        <w:rPr>
          <w:rFonts w:ascii="Arial" w:hAnsi="Arial"/>
          <w:sz w:val="22"/>
          <w:szCs w:val="22"/>
          <w:rtl/>
        </w:rPr>
        <w:t xml:space="preserve"> לשם</w:t>
      </w:r>
      <w:r w:rsidRPr="00510FC6">
        <w:rPr>
          <w:rFonts w:ascii="Arial" w:hAnsi="Arial"/>
          <w:sz w:val="22"/>
          <w:szCs w:val="22"/>
        </w:rPr>
        <w:t xml:space="preserve"> </w:t>
      </w:r>
      <w:r w:rsidRPr="00510FC6">
        <w:rPr>
          <w:rFonts w:ascii="Arial" w:hAnsi="Arial" w:hint="eastAsia"/>
          <w:sz w:val="22"/>
          <w:szCs w:val="22"/>
          <w:rtl/>
        </w:rPr>
        <w:t>קבלת</w:t>
      </w:r>
      <w:r w:rsidRPr="00510FC6">
        <w:rPr>
          <w:rFonts w:ascii="Arial" w:hAnsi="Arial"/>
          <w:sz w:val="22"/>
          <w:szCs w:val="22"/>
          <w:rtl/>
        </w:rPr>
        <w:t xml:space="preserve"> </w:t>
      </w:r>
      <w:r w:rsidRPr="00510FC6">
        <w:rPr>
          <w:rFonts w:ascii="Arial" w:hAnsi="Arial" w:hint="eastAsia"/>
          <w:sz w:val="22"/>
          <w:szCs w:val="22"/>
          <w:rtl/>
        </w:rPr>
        <w:t>הנחיות</w:t>
      </w:r>
      <w:r w:rsidRPr="00510FC6">
        <w:rPr>
          <w:rFonts w:ascii="Arial" w:hAnsi="Arial"/>
          <w:sz w:val="22"/>
          <w:szCs w:val="22"/>
        </w:rPr>
        <w:t xml:space="preserve"> </w:t>
      </w:r>
      <w:r w:rsidRPr="00510FC6">
        <w:rPr>
          <w:rFonts w:ascii="Arial" w:hAnsi="Arial" w:hint="eastAsia"/>
          <w:sz w:val="22"/>
          <w:szCs w:val="22"/>
          <w:rtl/>
        </w:rPr>
        <w:t>בקשר</w:t>
      </w:r>
      <w:r w:rsidRPr="00510FC6">
        <w:rPr>
          <w:rFonts w:ascii="Arial" w:hAnsi="Arial"/>
          <w:sz w:val="22"/>
          <w:szCs w:val="22"/>
        </w:rPr>
        <w:t xml:space="preserve"> </w:t>
      </w:r>
      <w:r w:rsidRPr="00510FC6">
        <w:rPr>
          <w:rFonts w:ascii="Arial" w:hAnsi="Arial" w:hint="eastAsia"/>
          <w:sz w:val="22"/>
          <w:szCs w:val="22"/>
          <w:rtl/>
        </w:rPr>
        <w:t>ליישומן</w:t>
      </w:r>
      <w:r w:rsidRPr="00510FC6">
        <w:rPr>
          <w:rFonts w:ascii="Arial" w:hAnsi="Arial"/>
          <w:sz w:val="22"/>
          <w:szCs w:val="22"/>
        </w:rPr>
        <w:t>.</w:t>
      </w:r>
    </w:p>
    <w:p w14:paraId="38B95397" w14:textId="7B46229A" w:rsidR="00314B9E" w:rsidRPr="00510FC6" w:rsidRDefault="00314B9E" w:rsidP="000B5618">
      <w:pPr>
        <w:numPr>
          <w:ilvl w:val="0"/>
          <w:numId w:val="28"/>
        </w:numPr>
        <w:spacing w:line="360" w:lineRule="auto"/>
        <w:jc w:val="both"/>
        <w:rPr>
          <w:rFonts w:ascii="Arial" w:hAnsi="Arial"/>
          <w:sz w:val="22"/>
          <w:szCs w:val="22"/>
          <w:rtl/>
        </w:rPr>
      </w:pPr>
      <w:r w:rsidRPr="00510FC6">
        <w:rPr>
          <w:rFonts w:ascii="Arial" w:hAnsi="Arial" w:hint="eastAsia"/>
          <w:sz w:val="22"/>
          <w:szCs w:val="22"/>
          <w:rtl/>
        </w:rPr>
        <w:t>המציע</w:t>
      </w:r>
      <w:r w:rsidRPr="00510FC6">
        <w:rPr>
          <w:rFonts w:ascii="Arial" w:hAnsi="Arial"/>
          <w:sz w:val="22"/>
          <w:szCs w:val="22"/>
          <w:rtl/>
        </w:rPr>
        <w:t xml:space="preserve"> </w:t>
      </w:r>
      <w:r w:rsidRPr="00510FC6">
        <w:rPr>
          <w:rFonts w:ascii="Arial" w:hAnsi="Arial" w:hint="eastAsia"/>
          <w:sz w:val="22"/>
          <w:szCs w:val="22"/>
          <w:rtl/>
        </w:rPr>
        <w:t>התחייב</w:t>
      </w:r>
      <w:r w:rsidRPr="00510FC6">
        <w:rPr>
          <w:rFonts w:ascii="Arial" w:hAnsi="Arial"/>
          <w:sz w:val="22"/>
          <w:szCs w:val="22"/>
          <w:rtl/>
        </w:rPr>
        <w:t xml:space="preserve"> </w:t>
      </w:r>
      <w:r w:rsidRPr="00510FC6">
        <w:rPr>
          <w:rFonts w:ascii="Arial" w:hAnsi="Arial" w:hint="eastAsia"/>
          <w:sz w:val="22"/>
          <w:szCs w:val="22"/>
          <w:rtl/>
        </w:rPr>
        <w:t>בעבר</w:t>
      </w:r>
      <w:r w:rsidRPr="00510FC6">
        <w:rPr>
          <w:rFonts w:ascii="Arial" w:hAnsi="Arial"/>
          <w:sz w:val="22"/>
          <w:szCs w:val="22"/>
          <w:rtl/>
        </w:rPr>
        <w:t xml:space="preserve"> </w:t>
      </w:r>
      <w:r w:rsidRPr="00510FC6">
        <w:rPr>
          <w:rFonts w:ascii="Arial" w:hAnsi="Arial" w:hint="eastAsia"/>
          <w:sz w:val="22"/>
          <w:szCs w:val="22"/>
          <w:rtl/>
        </w:rPr>
        <w:t>לפנות</w:t>
      </w:r>
      <w:r w:rsidRPr="00510FC6">
        <w:rPr>
          <w:rFonts w:ascii="Arial" w:hAnsi="Arial"/>
          <w:sz w:val="22"/>
          <w:szCs w:val="22"/>
          <w:rtl/>
        </w:rPr>
        <w:t xml:space="preserve"> </w:t>
      </w:r>
      <w:r w:rsidRPr="00510FC6">
        <w:rPr>
          <w:rFonts w:ascii="Arial" w:hAnsi="Arial" w:hint="eastAsia"/>
          <w:sz w:val="22"/>
          <w:szCs w:val="22"/>
          <w:rtl/>
        </w:rPr>
        <w:t>למנהל</w:t>
      </w:r>
      <w:r w:rsidRPr="00510FC6">
        <w:rPr>
          <w:rFonts w:ascii="Arial" w:hAnsi="Arial"/>
          <w:sz w:val="22"/>
          <w:szCs w:val="22"/>
          <w:rtl/>
        </w:rPr>
        <w:t xml:space="preserve"> </w:t>
      </w:r>
      <w:r w:rsidRPr="00510FC6">
        <w:rPr>
          <w:rFonts w:ascii="Arial" w:hAnsi="Arial" w:hint="eastAsia"/>
          <w:sz w:val="22"/>
          <w:szCs w:val="22"/>
          <w:rtl/>
        </w:rPr>
        <w:t>הכללי</w:t>
      </w:r>
      <w:r w:rsidRPr="00510FC6">
        <w:rPr>
          <w:rFonts w:ascii="Arial" w:hAnsi="Arial"/>
          <w:sz w:val="22"/>
          <w:szCs w:val="22"/>
          <w:rtl/>
        </w:rPr>
        <w:t xml:space="preserve"> </w:t>
      </w:r>
      <w:r w:rsidRPr="00510FC6">
        <w:rPr>
          <w:rFonts w:ascii="Arial" w:hAnsi="Arial" w:hint="eastAsia"/>
          <w:sz w:val="22"/>
          <w:szCs w:val="22"/>
          <w:rtl/>
        </w:rPr>
        <w:t>של</w:t>
      </w:r>
      <w:r w:rsidRPr="00510FC6">
        <w:rPr>
          <w:rFonts w:ascii="Arial" w:hAnsi="Arial"/>
          <w:sz w:val="22"/>
          <w:szCs w:val="22"/>
          <w:rtl/>
        </w:rPr>
        <w:t xml:space="preserve"> </w:t>
      </w:r>
      <w:r w:rsidRPr="00510FC6">
        <w:rPr>
          <w:rFonts w:ascii="Arial" w:hAnsi="Arial" w:hint="eastAsia"/>
          <w:sz w:val="22"/>
          <w:szCs w:val="22"/>
          <w:rtl/>
        </w:rPr>
        <w:t>משרד</w:t>
      </w:r>
      <w:r w:rsidRPr="00510FC6">
        <w:rPr>
          <w:rFonts w:ascii="Arial" w:hAnsi="Arial"/>
          <w:sz w:val="22"/>
          <w:szCs w:val="22"/>
          <w:rtl/>
        </w:rPr>
        <w:t xml:space="preserve"> </w:t>
      </w:r>
      <w:r w:rsidRPr="00510FC6">
        <w:rPr>
          <w:rFonts w:ascii="Arial" w:hAnsi="Arial" w:hint="eastAsia"/>
          <w:sz w:val="22"/>
          <w:szCs w:val="22"/>
          <w:rtl/>
        </w:rPr>
        <w:t>העבודה</w:t>
      </w:r>
      <w:r w:rsidRPr="00510FC6">
        <w:rPr>
          <w:rFonts w:ascii="Arial" w:hAnsi="Arial"/>
          <w:sz w:val="22"/>
          <w:szCs w:val="22"/>
          <w:rtl/>
        </w:rPr>
        <w:t xml:space="preserve"> </w:t>
      </w:r>
      <w:r w:rsidRPr="00510FC6">
        <w:rPr>
          <w:rFonts w:ascii="Arial" w:hAnsi="Arial" w:hint="eastAsia"/>
          <w:sz w:val="22"/>
          <w:szCs w:val="22"/>
          <w:rtl/>
        </w:rPr>
        <w:t>והרווחה</w:t>
      </w:r>
      <w:r w:rsidRPr="00510FC6">
        <w:rPr>
          <w:rFonts w:ascii="Arial" w:hAnsi="Arial"/>
          <w:sz w:val="22"/>
          <w:szCs w:val="22"/>
          <w:rtl/>
        </w:rPr>
        <w:t xml:space="preserve"> </w:t>
      </w:r>
      <w:r w:rsidRPr="00510FC6">
        <w:rPr>
          <w:rFonts w:ascii="Arial" w:hAnsi="Arial" w:hint="eastAsia"/>
          <w:sz w:val="22"/>
          <w:szCs w:val="22"/>
          <w:rtl/>
        </w:rPr>
        <w:t>והשירותים</w:t>
      </w:r>
      <w:r w:rsidRPr="00510FC6">
        <w:rPr>
          <w:rFonts w:ascii="Arial" w:hAnsi="Arial"/>
          <w:sz w:val="22"/>
          <w:szCs w:val="22"/>
          <w:rtl/>
        </w:rPr>
        <w:t xml:space="preserve"> </w:t>
      </w:r>
      <w:r w:rsidRPr="00510FC6">
        <w:rPr>
          <w:rFonts w:ascii="Arial" w:hAnsi="Arial" w:hint="eastAsia"/>
          <w:sz w:val="22"/>
          <w:szCs w:val="22"/>
          <w:rtl/>
        </w:rPr>
        <w:t>החברתיים</w:t>
      </w:r>
      <w:r w:rsidRPr="00510FC6">
        <w:rPr>
          <w:rFonts w:ascii="Arial" w:hAnsi="Arial"/>
          <w:sz w:val="22"/>
          <w:szCs w:val="22"/>
          <w:rtl/>
        </w:rPr>
        <w:t xml:space="preserve"> </w:t>
      </w:r>
      <w:r w:rsidRPr="00510FC6">
        <w:rPr>
          <w:rFonts w:ascii="Arial" w:hAnsi="Arial" w:hint="eastAsia"/>
          <w:sz w:val="22"/>
          <w:szCs w:val="22"/>
          <w:rtl/>
        </w:rPr>
        <w:t>לשם</w:t>
      </w:r>
      <w:r w:rsidRPr="00510FC6">
        <w:rPr>
          <w:rFonts w:ascii="Arial" w:hAnsi="Arial"/>
          <w:sz w:val="22"/>
          <w:szCs w:val="22"/>
          <w:rtl/>
        </w:rPr>
        <w:t xml:space="preserve"> </w:t>
      </w:r>
      <w:r w:rsidRPr="00510FC6">
        <w:rPr>
          <w:rFonts w:ascii="Arial" w:hAnsi="Arial" w:hint="eastAsia"/>
          <w:sz w:val="22"/>
          <w:szCs w:val="22"/>
          <w:rtl/>
        </w:rPr>
        <w:t>בחינת</w:t>
      </w:r>
      <w:r w:rsidR="00153837" w:rsidRPr="00510FC6">
        <w:rPr>
          <w:rFonts w:ascii="Arial" w:hAnsi="Arial"/>
          <w:sz w:val="22"/>
          <w:szCs w:val="22"/>
          <w:rtl/>
        </w:rPr>
        <w:t xml:space="preserve"> </w:t>
      </w:r>
      <w:r w:rsidRPr="00510FC6">
        <w:rPr>
          <w:rFonts w:ascii="Arial" w:hAnsi="Arial" w:hint="eastAsia"/>
          <w:sz w:val="22"/>
          <w:szCs w:val="22"/>
          <w:rtl/>
        </w:rPr>
        <w:t>יישום</w:t>
      </w:r>
      <w:r w:rsidRPr="00510FC6">
        <w:rPr>
          <w:rFonts w:ascii="Arial" w:hAnsi="Arial"/>
          <w:sz w:val="22"/>
          <w:szCs w:val="22"/>
        </w:rPr>
        <w:t xml:space="preserve"> </w:t>
      </w:r>
      <w:r w:rsidRPr="00510FC6">
        <w:rPr>
          <w:rFonts w:ascii="Arial" w:hAnsi="Arial" w:hint="eastAsia"/>
          <w:sz w:val="22"/>
          <w:szCs w:val="22"/>
          <w:rtl/>
        </w:rPr>
        <w:t>חובותיו</w:t>
      </w:r>
      <w:r w:rsidRPr="00510FC6">
        <w:rPr>
          <w:rFonts w:ascii="Arial" w:hAnsi="Arial"/>
          <w:sz w:val="22"/>
          <w:szCs w:val="22"/>
        </w:rPr>
        <w:t xml:space="preserve"> </w:t>
      </w:r>
      <w:r w:rsidRPr="00510FC6">
        <w:rPr>
          <w:rFonts w:ascii="Arial" w:hAnsi="Arial" w:hint="eastAsia"/>
          <w:sz w:val="22"/>
          <w:szCs w:val="22"/>
          <w:rtl/>
        </w:rPr>
        <w:t>לפי</w:t>
      </w:r>
      <w:r w:rsidRPr="00510FC6">
        <w:rPr>
          <w:rFonts w:ascii="Arial" w:hAnsi="Arial"/>
          <w:sz w:val="22"/>
          <w:szCs w:val="22"/>
        </w:rPr>
        <w:t xml:space="preserve"> </w:t>
      </w:r>
      <w:r w:rsidRPr="00510FC6">
        <w:rPr>
          <w:rFonts w:ascii="Arial" w:hAnsi="Arial" w:hint="eastAsia"/>
          <w:sz w:val="22"/>
          <w:szCs w:val="22"/>
          <w:rtl/>
        </w:rPr>
        <w:t>סעיף</w:t>
      </w:r>
      <w:r w:rsidRPr="00510FC6">
        <w:rPr>
          <w:rFonts w:ascii="Arial" w:hAnsi="Arial"/>
          <w:sz w:val="22"/>
          <w:szCs w:val="22"/>
        </w:rPr>
        <w:t xml:space="preserve"> 9 </w:t>
      </w:r>
      <w:r w:rsidRPr="00510FC6">
        <w:rPr>
          <w:rFonts w:ascii="Arial" w:hAnsi="Arial" w:hint="eastAsia"/>
          <w:sz w:val="22"/>
          <w:szCs w:val="22"/>
          <w:rtl/>
        </w:rPr>
        <w:t>לחוק</w:t>
      </w:r>
      <w:r w:rsidRPr="00510FC6">
        <w:rPr>
          <w:rFonts w:ascii="Arial" w:hAnsi="Arial"/>
          <w:sz w:val="22"/>
          <w:szCs w:val="22"/>
          <w:rtl/>
        </w:rPr>
        <w:t xml:space="preserve"> </w:t>
      </w:r>
      <w:r w:rsidRPr="00510FC6">
        <w:rPr>
          <w:rFonts w:ascii="Arial" w:hAnsi="Arial" w:hint="eastAsia"/>
          <w:sz w:val="22"/>
          <w:szCs w:val="22"/>
          <w:rtl/>
        </w:rPr>
        <w:t>שוויון</w:t>
      </w:r>
      <w:r w:rsidRPr="00510FC6">
        <w:rPr>
          <w:rFonts w:ascii="Arial" w:hAnsi="Arial"/>
          <w:sz w:val="22"/>
          <w:szCs w:val="22"/>
        </w:rPr>
        <w:t xml:space="preserve"> </w:t>
      </w:r>
      <w:r w:rsidRPr="00510FC6">
        <w:rPr>
          <w:rFonts w:ascii="Arial" w:hAnsi="Arial" w:hint="eastAsia"/>
          <w:sz w:val="22"/>
          <w:szCs w:val="22"/>
          <w:rtl/>
        </w:rPr>
        <w:t>זכויות</w:t>
      </w:r>
      <w:r w:rsidRPr="00510FC6">
        <w:rPr>
          <w:rFonts w:ascii="Arial" w:hAnsi="Arial"/>
          <w:sz w:val="22"/>
          <w:szCs w:val="22"/>
          <w:rtl/>
        </w:rPr>
        <w:t xml:space="preserve"> </w:t>
      </w:r>
      <w:r w:rsidRPr="00510FC6">
        <w:rPr>
          <w:rFonts w:ascii="Arial" w:hAnsi="Arial" w:hint="eastAsia"/>
          <w:sz w:val="22"/>
          <w:szCs w:val="22"/>
          <w:rtl/>
        </w:rPr>
        <w:t>לאנשים</w:t>
      </w:r>
      <w:r w:rsidRPr="00510FC6">
        <w:rPr>
          <w:rFonts w:ascii="Arial" w:hAnsi="Arial"/>
          <w:sz w:val="22"/>
          <w:szCs w:val="22"/>
          <w:rtl/>
        </w:rPr>
        <w:t xml:space="preserve"> </w:t>
      </w:r>
      <w:r w:rsidRPr="00510FC6">
        <w:rPr>
          <w:rFonts w:ascii="Arial" w:hAnsi="Arial" w:hint="eastAsia"/>
          <w:sz w:val="22"/>
          <w:szCs w:val="22"/>
          <w:rtl/>
        </w:rPr>
        <w:t>עם</w:t>
      </w:r>
      <w:r w:rsidRPr="00510FC6">
        <w:rPr>
          <w:rFonts w:ascii="Arial" w:hAnsi="Arial"/>
          <w:sz w:val="22"/>
          <w:szCs w:val="22"/>
          <w:rtl/>
        </w:rPr>
        <w:t xml:space="preserve"> </w:t>
      </w:r>
      <w:r w:rsidRPr="00510FC6">
        <w:rPr>
          <w:rFonts w:ascii="Arial" w:hAnsi="Arial" w:hint="eastAsia"/>
          <w:sz w:val="22"/>
          <w:szCs w:val="22"/>
          <w:rtl/>
        </w:rPr>
        <w:t>מוגבלות</w:t>
      </w:r>
      <w:r w:rsidRPr="00510FC6">
        <w:rPr>
          <w:rFonts w:ascii="Arial" w:hAnsi="Arial"/>
          <w:sz w:val="22"/>
          <w:szCs w:val="22"/>
          <w:rtl/>
        </w:rPr>
        <w:t xml:space="preserve">, </w:t>
      </w:r>
      <w:r w:rsidRPr="00510FC6">
        <w:rPr>
          <w:rFonts w:ascii="Arial" w:hAnsi="Arial" w:hint="eastAsia"/>
          <w:sz w:val="22"/>
          <w:szCs w:val="22"/>
          <w:rtl/>
        </w:rPr>
        <w:t>התשנ</w:t>
      </w:r>
      <w:r w:rsidRPr="00510FC6">
        <w:rPr>
          <w:rFonts w:ascii="Arial" w:hAnsi="Arial"/>
          <w:sz w:val="22"/>
          <w:szCs w:val="22"/>
          <w:rtl/>
        </w:rPr>
        <w:t>"</w:t>
      </w:r>
      <w:r w:rsidRPr="00510FC6">
        <w:rPr>
          <w:rFonts w:ascii="Arial" w:hAnsi="Arial" w:hint="eastAsia"/>
          <w:sz w:val="22"/>
          <w:szCs w:val="22"/>
          <w:rtl/>
        </w:rPr>
        <w:t>ח</w:t>
      </w:r>
      <w:r w:rsidRPr="00510FC6">
        <w:rPr>
          <w:rFonts w:ascii="Arial" w:hAnsi="Arial"/>
          <w:sz w:val="22"/>
          <w:szCs w:val="22"/>
          <w:rtl/>
        </w:rPr>
        <w:t xml:space="preserve"> 1998, הוא פנה כאמור ואם קיבל הנחיות ליישום חובותיו </w:t>
      </w:r>
      <w:r w:rsidRPr="00510FC6">
        <w:rPr>
          <w:rFonts w:ascii="Arial" w:hAnsi="Arial"/>
          <w:b/>
          <w:bCs/>
          <w:sz w:val="22"/>
          <w:szCs w:val="22"/>
          <w:rtl/>
        </w:rPr>
        <w:t>פעל ליישומן</w:t>
      </w:r>
      <w:r w:rsidRPr="00510FC6">
        <w:rPr>
          <w:rFonts w:ascii="Arial" w:hAnsi="Arial"/>
          <w:sz w:val="22"/>
          <w:szCs w:val="22"/>
          <w:rtl/>
        </w:rPr>
        <w:t xml:space="preserve"> (במקרה שהמציע התחייב בעבר לבצע פנייה זו ונעשתה עמו התקשרות שלגביה נתן התחייבות זו).</w:t>
      </w:r>
    </w:p>
    <w:p w14:paraId="38C898A1" w14:textId="77777777" w:rsidR="00314B9E" w:rsidRPr="00510FC6" w:rsidRDefault="00314B9E" w:rsidP="00314B9E">
      <w:pPr>
        <w:spacing w:line="360" w:lineRule="auto"/>
        <w:rPr>
          <w:rFonts w:ascii="Arial" w:hAnsi="Arial"/>
          <w:sz w:val="22"/>
          <w:szCs w:val="22"/>
          <w:rtl/>
        </w:rPr>
      </w:pPr>
    </w:p>
    <w:p w14:paraId="02942AFD" w14:textId="77777777" w:rsidR="00314B9E" w:rsidRPr="00510FC6" w:rsidRDefault="00314B9E" w:rsidP="00314B9E">
      <w:pPr>
        <w:spacing w:line="360" w:lineRule="auto"/>
        <w:rPr>
          <w:rFonts w:ascii="Arial" w:hAnsi="Arial"/>
          <w:sz w:val="22"/>
          <w:szCs w:val="22"/>
          <w:rtl/>
        </w:rPr>
      </w:pPr>
      <w:r w:rsidRPr="00510FC6">
        <w:rPr>
          <w:rFonts w:ascii="Arial" w:hAnsi="Arial" w:hint="eastAsia"/>
          <w:sz w:val="22"/>
          <w:szCs w:val="22"/>
          <w:rtl/>
        </w:rPr>
        <w:t>המציע</w:t>
      </w:r>
      <w:r w:rsidRPr="00510FC6">
        <w:rPr>
          <w:rFonts w:ascii="Arial" w:hAnsi="Arial"/>
          <w:sz w:val="22"/>
          <w:szCs w:val="22"/>
          <w:rtl/>
        </w:rPr>
        <w:t xml:space="preserve"> </w:t>
      </w:r>
      <w:r w:rsidRPr="00510FC6">
        <w:rPr>
          <w:rFonts w:ascii="Arial" w:hAnsi="Arial" w:hint="eastAsia"/>
          <w:sz w:val="22"/>
          <w:szCs w:val="22"/>
          <w:rtl/>
        </w:rPr>
        <w:t>מתחייב</w:t>
      </w:r>
      <w:r w:rsidRPr="00510FC6">
        <w:rPr>
          <w:rFonts w:ascii="Arial" w:hAnsi="Arial"/>
          <w:sz w:val="22"/>
          <w:szCs w:val="22"/>
          <w:rtl/>
        </w:rPr>
        <w:t xml:space="preserve"> </w:t>
      </w:r>
      <w:r w:rsidRPr="00510FC6">
        <w:rPr>
          <w:rFonts w:ascii="Arial" w:hAnsi="Arial" w:hint="eastAsia"/>
          <w:sz w:val="22"/>
          <w:szCs w:val="22"/>
          <w:rtl/>
        </w:rPr>
        <w:t>להעביר</w:t>
      </w:r>
      <w:r w:rsidRPr="00510FC6">
        <w:rPr>
          <w:rFonts w:ascii="Arial" w:hAnsi="Arial"/>
          <w:sz w:val="22"/>
          <w:szCs w:val="22"/>
          <w:rtl/>
        </w:rPr>
        <w:t xml:space="preserve"> </w:t>
      </w:r>
      <w:r w:rsidRPr="00510FC6">
        <w:rPr>
          <w:rFonts w:ascii="Arial" w:hAnsi="Arial" w:hint="eastAsia"/>
          <w:sz w:val="22"/>
          <w:szCs w:val="22"/>
          <w:rtl/>
        </w:rPr>
        <w:t>העתק</w:t>
      </w:r>
      <w:r w:rsidRPr="00510FC6">
        <w:rPr>
          <w:rFonts w:ascii="Arial" w:hAnsi="Arial"/>
          <w:sz w:val="22"/>
          <w:szCs w:val="22"/>
          <w:rtl/>
        </w:rPr>
        <w:t xml:space="preserve"> </w:t>
      </w:r>
      <w:r w:rsidRPr="00510FC6">
        <w:rPr>
          <w:rFonts w:ascii="Arial" w:hAnsi="Arial" w:hint="eastAsia"/>
          <w:sz w:val="22"/>
          <w:szCs w:val="22"/>
          <w:rtl/>
        </w:rPr>
        <w:t>מהתצהיר</w:t>
      </w:r>
      <w:r w:rsidRPr="00510FC6">
        <w:rPr>
          <w:rFonts w:ascii="Arial" w:hAnsi="Arial"/>
          <w:sz w:val="22"/>
          <w:szCs w:val="22"/>
          <w:rtl/>
        </w:rPr>
        <w:t xml:space="preserve"> </w:t>
      </w:r>
      <w:r w:rsidRPr="00510FC6">
        <w:rPr>
          <w:rFonts w:ascii="Arial" w:hAnsi="Arial" w:hint="eastAsia"/>
          <w:sz w:val="22"/>
          <w:szCs w:val="22"/>
          <w:rtl/>
        </w:rPr>
        <w:t>שמסר</w:t>
      </w:r>
      <w:r w:rsidRPr="00510FC6">
        <w:rPr>
          <w:rFonts w:ascii="Arial" w:hAnsi="Arial"/>
          <w:sz w:val="22"/>
          <w:szCs w:val="22"/>
          <w:rtl/>
        </w:rPr>
        <w:t xml:space="preserve"> </w:t>
      </w:r>
      <w:r w:rsidRPr="00510FC6">
        <w:rPr>
          <w:rFonts w:ascii="Arial" w:hAnsi="Arial" w:hint="eastAsia"/>
          <w:sz w:val="22"/>
          <w:szCs w:val="22"/>
          <w:rtl/>
        </w:rPr>
        <w:t>לפי</w:t>
      </w:r>
      <w:r w:rsidRPr="00510FC6">
        <w:rPr>
          <w:rFonts w:ascii="Arial" w:hAnsi="Arial"/>
          <w:sz w:val="22"/>
          <w:szCs w:val="22"/>
          <w:rtl/>
        </w:rPr>
        <w:t xml:space="preserve"> </w:t>
      </w:r>
      <w:r w:rsidRPr="00510FC6">
        <w:rPr>
          <w:rFonts w:ascii="Arial" w:hAnsi="Arial" w:hint="eastAsia"/>
          <w:sz w:val="22"/>
          <w:szCs w:val="22"/>
          <w:rtl/>
        </w:rPr>
        <w:t>פסקה</w:t>
      </w:r>
      <w:r w:rsidRPr="00510FC6">
        <w:rPr>
          <w:rFonts w:ascii="Arial" w:hAnsi="Arial"/>
          <w:sz w:val="22"/>
          <w:szCs w:val="22"/>
          <w:rtl/>
        </w:rPr>
        <w:t xml:space="preserve"> </w:t>
      </w:r>
      <w:r w:rsidRPr="00510FC6">
        <w:rPr>
          <w:rFonts w:ascii="Arial" w:hAnsi="Arial" w:hint="eastAsia"/>
          <w:sz w:val="22"/>
          <w:szCs w:val="22"/>
          <w:rtl/>
        </w:rPr>
        <w:t>זו</w:t>
      </w:r>
      <w:r w:rsidRPr="00510FC6">
        <w:rPr>
          <w:rFonts w:ascii="Arial" w:hAnsi="Arial"/>
          <w:sz w:val="22"/>
          <w:szCs w:val="22"/>
          <w:rtl/>
        </w:rPr>
        <w:t xml:space="preserve"> </w:t>
      </w:r>
      <w:r w:rsidRPr="00510FC6">
        <w:rPr>
          <w:rFonts w:ascii="Arial" w:hAnsi="Arial" w:hint="eastAsia"/>
          <w:sz w:val="22"/>
          <w:szCs w:val="22"/>
          <w:rtl/>
        </w:rPr>
        <w:t>למנהל</w:t>
      </w:r>
      <w:r w:rsidRPr="00510FC6">
        <w:rPr>
          <w:rFonts w:ascii="Arial" w:hAnsi="Arial"/>
          <w:sz w:val="22"/>
          <w:szCs w:val="22"/>
          <w:rtl/>
        </w:rPr>
        <w:t xml:space="preserve"> </w:t>
      </w:r>
      <w:r w:rsidRPr="00510FC6">
        <w:rPr>
          <w:rFonts w:ascii="Arial" w:hAnsi="Arial" w:hint="eastAsia"/>
          <w:sz w:val="22"/>
          <w:szCs w:val="22"/>
          <w:rtl/>
        </w:rPr>
        <w:t>הכללי</w:t>
      </w:r>
      <w:r w:rsidRPr="00510FC6">
        <w:rPr>
          <w:rFonts w:ascii="Arial" w:hAnsi="Arial"/>
          <w:sz w:val="22"/>
          <w:szCs w:val="22"/>
          <w:rtl/>
        </w:rPr>
        <w:t xml:space="preserve"> </w:t>
      </w:r>
      <w:r w:rsidRPr="00510FC6">
        <w:rPr>
          <w:rFonts w:ascii="Arial" w:hAnsi="Arial" w:hint="eastAsia"/>
          <w:sz w:val="22"/>
          <w:szCs w:val="22"/>
          <w:rtl/>
        </w:rPr>
        <w:t>של</w:t>
      </w:r>
      <w:r w:rsidRPr="00510FC6">
        <w:rPr>
          <w:rFonts w:ascii="Arial" w:hAnsi="Arial"/>
          <w:sz w:val="22"/>
          <w:szCs w:val="22"/>
          <w:rtl/>
        </w:rPr>
        <w:t xml:space="preserve"> </w:t>
      </w:r>
      <w:r w:rsidRPr="00510FC6">
        <w:rPr>
          <w:rFonts w:ascii="Arial" w:hAnsi="Arial" w:hint="eastAsia"/>
          <w:sz w:val="22"/>
          <w:szCs w:val="22"/>
          <w:rtl/>
        </w:rPr>
        <w:t>משרד</w:t>
      </w:r>
      <w:r w:rsidRPr="00510FC6">
        <w:rPr>
          <w:rFonts w:ascii="Arial" w:hAnsi="Arial"/>
          <w:sz w:val="22"/>
          <w:szCs w:val="22"/>
          <w:rtl/>
        </w:rPr>
        <w:t xml:space="preserve"> </w:t>
      </w:r>
      <w:r w:rsidRPr="00510FC6">
        <w:rPr>
          <w:rFonts w:ascii="Arial" w:hAnsi="Arial" w:hint="eastAsia"/>
          <w:sz w:val="22"/>
          <w:szCs w:val="22"/>
          <w:rtl/>
        </w:rPr>
        <w:t>העבודה</w:t>
      </w:r>
      <w:r w:rsidRPr="00510FC6">
        <w:rPr>
          <w:rFonts w:ascii="Arial" w:hAnsi="Arial"/>
          <w:sz w:val="22"/>
          <w:szCs w:val="22"/>
          <w:rtl/>
        </w:rPr>
        <w:t xml:space="preserve"> </w:t>
      </w:r>
      <w:r w:rsidRPr="00510FC6">
        <w:rPr>
          <w:rFonts w:ascii="Arial" w:hAnsi="Arial" w:hint="eastAsia"/>
          <w:sz w:val="22"/>
          <w:szCs w:val="22"/>
          <w:rtl/>
        </w:rPr>
        <w:t>הרווחה</w:t>
      </w:r>
      <w:r w:rsidRPr="00510FC6">
        <w:rPr>
          <w:rFonts w:ascii="Arial" w:hAnsi="Arial"/>
          <w:sz w:val="22"/>
          <w:szCs w:val="22"/>
          <w:rtl/>
        </w:rPr>
        <w:t xml:space="preserve"> </w:t>
      </w:r>
      <w:r w:rsidRPr="00510FC6">
        <w:rPr>
          <w:rFonts w:ascii="Arial" w:hAnsi="Arial" w:hint="eastAsia"/>
          <w:sz w:val="22"/>
          <w:szCs w:val="22"/>
          <w:rtl/>
        </w:rPr>
        <w:t>והשירותים</w:t>
      </w:r>
      <w:r w:rsidRPr="00510FC6">
        <w:rPr>
          <w:rFonts w:ascii="Arial" w:hAnsi="Arial"/>
          <w:sz w:val="22"/>
          <w:szCs w:val="22"/>
          <w:rtl/>
        </w:rPr>
        <w:t xml:space="preserve"> </w:t>
      </w:r>
      <w:r w:rsidRPr="00510FC6">
        <w:rPr>
          <w:rFonts w:ascii="Arial" w:hAnsi="Arial" w:hint="eastAsia"/>
          <w:sz w:val="22"/>
          <w:szCs w:val="22"/>
          <w:rtl/>
        </w:rPr>
        <w:t>החברתיים</w:t>
      </w:r>
      <w:r w:rsidRPr="00510FC6">
        <w:rPr>
          <w:rFonts w:ascii="Arial" w:hAnsi="Arial"/>
          <w:sz w:val="22"/>
          <w:szCs w:val="22"/>
          <w:rtl/>
        </w:rPr>
        <w:t xml:space="preserve">, </w:t>
      </w:r>
      <w:r w:rsidRPr="00510FC6">
        <w:rPr>
          <w:rFonts w:ascii="Arial" w:hAnsi="Arial" w:hint="eastAsia"/>
          <w:sz w:val="22"/>
          <w:szCs w:val="22"/>
          <w:rtl/>
        </w:rPr>
        <w:t>בתוך</w:t>
      </w:r>
      <w:r w:rsidRPr="00510FC6">
        <w:rPr>
          <w:rFonts w:ascii="Arial" w:hAnsi="Arial"/>
          <w:sz w:val="22"/>
          <w:szCs w:val="22"/>
          <w:rtl/>
        </w:rPr>
        <w:t xml:space="preserve"> 30 </w:t>
      </w:r>
      <w:r w:rsidRPr="00510FC6">
        <w:rPr>
          <w:rFonts w:ascii="Arial" w:hAnsi="Arial" w:hint="eastAsia"/>
          <w:sz w:val="22"/>
          <w:szCs w:val="22"/>
          <w:rtl/>
        </w:rPr>
        <w:t>ימים</w:t>
      </w:r>
      <w:r w:rsidRPr="00510FC6">
        <w:rPr>
          <w:rFonts w:ascii="Arial" w:hAnsi="Arial"/>
          <w:sz w:val="22"/>
          <w:szCs w:val="22"/>
          <w:rtl/>
        </w:rPr>
        <w:t xml:space="preserve"> </w:t>
      </w:r>
      <w:r w:rsidRPr="00510FC6">
        <w:rPr>
          <w:rFonts w:ascii="Arial" w:hAnsi="Arial" w:hint="eastAsia"/>
          <w:sz w:val="22"/>
          <w:szCs w:val="22"/>
          <w:rtl/>
        </w:rPr>
        <w:t>ממועד</w:t>
      </w:r>
      <w:r w:rsidRPr="00510FC6">
        <w:rPr>
          <w:rFonts w:ascii="Arial" w:hAnsi="Arial"/>
          <w:sz w:val="22"/>
          <w:szCs w:val="22"/>
          <w:rtl/>
        </w:rPr>
        <w:t xml:space="preserve"> </w:t>
      </w:r>
      <w:r w:rsidRPr="00510FC6">
        <w:rPr>
          <w:rFonts w:ascii="Arial" w:hAnsi="Arial" w:hint="eastAsia"/>
          <w:sz w:val="22"/>
          <w:szCs w:val="22"/>
          <w:rtl/>
        </w:rPr>
        <w:t>ההתקשרות</w:t>
      </w:r>
      <w:r w:rsidRPr="00510FC6">
        <w:rPr>
          <w:rFonts w:ascii="Arial" w:hAnsi="Arial"/>
          <w:sz w:val="22"/>
          <w:szCs w:val="22"/>
          <w:rtl/>
        </w:rPr>
        <w:t>.</w:t>
      </w:r>
    </w:p>
    <w:p w14:paraId="7E82B778" w14:textId="77777777" w:rsidR="005A51C0" w:rsidRPr="00510FC6" w:rsidRDefault="005A51C0" w:rsidP="00314B9E">
      <w:pPr>
        <w:spacing w:line="360" w:lineRule="auto"/>
        <w:rPr>
          <w:rFonts w:ascii="Arial" w:hAnsi="Arial"/>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5A51C0" w:rsidRPr="00510FC6" w14:paraId="0017B484" w14:textId="77777777" w:rsidTr="00575261">
        <w:trPr>
          <w:jc w:val="center"/>
        </w:trPr>
        <w:tc>
          <w:tcPr>
            <w:tcW w:w="2144" w:type="dxa"/>
            <w:tcBorders>
              <w:top w:val="single" w:sz="4" w:space="0" w:color="auto"/>
            </w:tcBorders>
          </w:tcPr>
          <w:p w14:paraId="7A5630EE" w14:textId="77777777" w:rsidR="005A51C0" w:rsidRPr="00510FC6" w:rsidRDefault="005A51C0" w:rsidP="005A51C0">
            <w:pPr>
              <w:jc w:val="center"/>
              <w:rPr>
                <w:rFonts w:ascii="Arial" w:hAnsi="Arial"/>
                <w:sz w:val="22"/>
                <w:szCs w:val="22"/>
                <w:rtl/>
              </w:rPr>
            </w:pPr>
            <w:r w:rsidRPr="00510FC6">
              <w:rPr>
                <w:rFonts w:ascii="Arial" w:hAnsi="Arial" w:hint="eastAsia"/>
                <w:sz w:val="22"/>
                <w:szCs w:val="22"/>
                <w:rtl/>
              </w:rPr>
              <w:t>תאריך</w:t>
            </w:r>
          </w:p>
        </w:tc>
        <w:tc>
          <w:tcPr>
            <w:tcW w:w="1134" w:type="dxa"/>
          </w:tcPr>
          <w:p w14:paraId="57A00A2E" w14:textId="77777777" w:rsidR="005A51C0" w:rsidRPr="00510FC6" w:rsidRDefault="005A51C0" w:rsidP="005A51C0">
            <w:pPr>
              <w:jc w:val="both"/>
              <w:rPr>
                <w:rFonts w:ascii="Arial" w:hAnsi="Arial"/>
                <w:sz w:val="22"/>
                <w:szCs w:val="22"/>
                <w:rtl/>
              </w:rPr>
            </w:pPr>
          </w:p>
        </w:tc>
        <w:tc>
          <w:tcPr>
            <w:tcW w:w="2409" w:type="dxa"/>
            <w:tcBorders>
              <w:top w:val="single" w:sz="4" w:space="0" w:color="auto"/>
            </w:tcBorders>
          </w:tcPr>
          <w:p w14:paraId="31B359F5" w14:textId="2C6BF936" w:rsidR="005A51C0" w:rsidRPr="00510FC6" w:rsidRDefault="005A51C0" w:rsidP="005A51C0">
            <w:pPr>
              <w:jc w:val="center"/>
              <w:rPr>
                <w:rFonts w:ascii="Arial" w:hAnsi="Arial"/>
                <w:sz w:val="22"/>
                <w:szCs w:val="22"/>
                <w:rtl/>
              </w:rPr>
            </w:pPr>
            <w:r w:rsidRPr="00510FC6">
              <w:rPr>
                <w:rFonts w:ascii="Arial" w:hAnsi="Arial" w:hint="eastAsia"/>
                <w:sz w:val="22"/>
                <w:szCs w:val="22"/>
                <w:rtl/>
              </w:rPr>
              <w:t>שם</w:t>
            </w:r>
            <w:r w:rsidRPr="00510FC6">
              <w:rPr>
                <w:rFonts w:ascii="Arial" w:hAnsi="Arial"/>
                <w:sz w:val="22"/>
                <w:szCs w:val="22"/>
                <w:rtl/>
              </w:rPr>
              <w:t xml:space="preserve"> </w:t>
            </w:r>
            <w:r w:rsidRPr="00510FC6">
              <w:rPr>
                <w:rFonts w:ascii="Arial" w:hAnsi="Arial" w:hint="eastAsia"/>
                <w:sz w:val="22"/>
                <w:szCs w:val="22"/>
                <w:rtl/>
              </w:rPr>
              <w:t>מורשה</w:t>
            </w:r>
            <w:r w:rsidRPr="00510FC6">
              <w:rPr>
                <w:rFonts w:ascii="Arial" w:hAnsi="Arial"/>
                <w:sz w:val="22"/>
                <w:szCs w:val="22"/>
                <w:rtl/>
              </w:rPr>
              <w:t xml:space="preserve"> </w:t>
            </w:r>
            <w:r w:rsidRPr="00510FC6">
              <w:rPr>
                <w:rFonts w:ascii="Arial" w:hAnsi="Arial" w:hint="eastAsia"/>
                <w:sz w:val="22"/>
                <w:szCs w:val="22"/>
                <w:rtl/>
              </w:rPr>
              <w:t>החתימה</w:t>
            </w:r>
          </w:p>
        </w:tc>
        <w:tc>
          <w:tcPr>
            <w:tcW w:w="993" w:type="dxa"/>
          </w:tcPr>
          <w:p w14:paraId="488EDE46" w14:textId="77777777" w:rsidR="005A51C0" w:rsidRPr="00510FC6" w:rsidRDefault="005A51C0" w:rsidP="005A51C0">
            <w:pPr>
              <w:jc w:val="both"/>
              <w:rPr>
                <w:rFonts w:ascii="Arial" w:hAnsi="Arial"/>
                <w:sz w:val="22"/>
                <w:szCs w:val="22"/>
                <w:rtl/>
              </w:rPr>
            </w:pPr>
          </w:p>
        </w:tc>
        <w:tc>
          <w:tcPr>
            <w:tcW w:w="2268" w:type="dxa"/>
            <w:tcBorders>
              <w:top w:val="single" w:sz="4" w:space="0" w:color="auto"/>
            </w:tcBorders>
          </w:tcPr>
          <w:p w14:paraId="2BF20E34" w14:textId="77777777" w:rsidR="005A51C0" w:rsidRPr="00510FC6" w:rsidRDefault="005A51C0" w:rsidP="005A51C0">
            <w:pPr>
              <w:jc w:val="center"/>
              <w:rPr>
                <w:rFonts w:ascii="Arial" w:hAnsi="Arial"/>
                <w:sz w:val="22"/>
                <w:szCs w:val="22"/>
                <w:rtl/>
              </w:rPr>
            </w:pPr>
            <w:r w:rsidRPr="00510FC6">
              <w:rPr>
                <w:rFonts w:ascii="Arial" w:hAnsi="Arial" w:hint="eastAsia"/>
                <w:sz w:val="22"/>
                <w:szCs w:val="22"/>
                <w:rtl/>
              </w:rPr>
              <w:t>חתימה</w:t>
            </w:r>
            <w:r w:rsidRPr="00510FC6">
              <w:rPr>
                <w:rFonts w:ascii="Arial" w:hAnsi="Arial"/>
                <w:sz w:val="22"/>
                <w:szCs w:val="22"/>
                <w:rtl/>
              </w:rPr>
              <w:t xml:space="preserve"> </w:t>
            </w:r>
            <w:r w:rsidRPr="00510FC6">
              <w:rPr>
                <w:rFonts w:ascii="Arial" w:hAnsi="Arial" w:hint="eastAsia"/>
                <w:sz w:val="22"/>
                <w:szCs w:val="22"/>
                <w:rtl/>
              </w:rPr>
              <w:t>וחותמת</w:t>
            </w:r>
          </w:p>
        </w:tc>
      </w:tr>
    </w:tbl>
    <w:p w14:paraId="0941DEDD" w14:textId="77777777" w:rsidR="00314B9E" w:rsidRPr="00510FC6" w:rsidRDefault="00314B9E" w:rsidP="00314B9E">
      <w:pPr>
        <w:spacing w:line="360" w:lineRule="auto"/>
        <w:ind w:firstLine="720"/>
        <w:rPr>
          <w:rFonts w:ascii="Arial" w:hAnsi="Arial"/>
          <w:sz w:val="22"/>
          <w:szCs w:val="22"/>
          <w:rtl/>
        </w:rPr>
      </w:pPr>
    </w:p>
    <w:p w14:paraId="3F0F8B8B" w14:textId="77777777" w:rsidR="00314B9E" w:rsidRPr="00510FC6" w:rsidRDefault="00314B9E" w:rsidP="005A51C0">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bCs/>
          <w:sz w:val="22"/>
          <w:szCs w:val="22"/>
          <w:u w:val="single"/>
          <w:rtl/>
        </w:rPr>
      </w:pPr>
      <w:bookmarkStart w:id="4" w:name="_Toc78123024"/>
      <w:r w:rsidRPr="00510FC6">
        <w:rPr>
          <w:rFonts w:ascii="Arial" w:hAnsi="Arial"/>
          <w:b/>
          <w:bCs/>
          <w:sz w:val="22"/>
          <w:szCs w:val="22"/>
          <w:u w:val="single"/>
          <w:rtl/>
        </w:rPr>
        <w:t>אישור עורך הדין</w:t>
      </w:r>
    </w:p>
    <w:p w14:paraId="52693A5D" w14:textId="77777777" w:rsidR="00314B9E" w:rsidRPr="00510FC6" w:rsidRDefault="00314B9E" w:rsidP="005A51C0">
      <w:pPr>
        <w:jc w:val="both"/>
        <w:rPr>
          <w:rFonts w:ascii="Arial" w:hAnsi="Arial"/>
          <w:sz w:val="22"/>
          <w:szCs w:val="22"/>
          <w:rtl/>
        </w:rPr>
      </w:pPr>
      <w:r w:rsidRPr="00510FC6">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4"/>
    <w:p w14:paraId="47A2DFD4" w14:textId="6FA9EB90" w:rsidR="00314B9E" w:rsidRPr="00510FC6" w:rsidRDefault="00314B9E" w:rsidP="006C6705">
      <w:pPr>
        <w:spacing w:line="360" w:lineRule="auto"/>
        <w:rPr>
          <w:sz w:val="22"/>
          <w:szCs w:val="22"/>
          <w:rtl/>
        </w:rPr>
      </w:pPr>
      <w:r w:rsidRPr="00510FC6">
        <w:rPr>
          <w:rFonts w:ascii="Arial" w:hAnsi="Arial"/>
          <w:sz w:val="22"/>
          <w:szCs w:val="22"/>
          <w:rtl/>
        </w:rPr>
        <w:t xml:space="preserve">     </w:t>
      </w: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510FC6" w14:paraId="378D4270" w14:textId="77777777" w:rsidTr="005C206F">
        <w:trPr>
          <w:jc w:val="center"/>
        </w:trPr>
        <w:tc>
          <w:tcPr>
            <w:tcW w:w="2144" w:type="dxa"/>
            <w:tcBorders>
              <w:top w:val="single" w:sz="4" w:space="0" w:color="auto"/>
            </w:tcBorders>
          </w:tcPr>
          <w:p w14:paraId="0B5A6EAC" w14:textId="77777777" w:rsidR="006C6705" w:rsidRPr="00510FC6" w:rsidRDefault="006C6705" w:rsidP="005A51C0">
            <w:pPr>
              <w:jc w:val="center"/>
              <w:rPr>
                <w:rFonts w:ascii="Arial" w:hAnsi="Arial"/>
                <w:sz w:val="22"/>
                <w:szCs w:val="22"/>
                <w:rtl/>
              </w:rPr>
            </w:pPr>
            <w:r w:rsidRPr="00510FC6">
              <w:rPr>
                <w:rFonts w:ascii="Arial" w:hAnsi="Arial" w:hint="eastAsia"/>
                <w:sz w:val="22"/>
                <w:szCs w:val="22"/>
                <w:rtl/>
              </w:rPr>
              <w:t>תאריך</w:t>
            </w:r>
          </w:p>
        </w:tc>
        <w:tc>
          <w:tcPr>
            <w:tcW w:w="1134" w:type="dxa"/>
          </w:tcPr>
          <w:p w14:paraId="27546732" w14:textId="77777777" w:rsidR="006C6705" w:rsidRPr="00510FC6" w:rsidRDefault="006C6705" w:rsidP="005A51C0">
            <w:pPr>
              <w:jc w:val="both"/>
              <w:rPr>
                <w:rFonts w:ascii="Arial" w:hAnsi="Arial"/>
                <w:sz w:val="22"/>
                <w:szCs w:val="22"/>
                <w:rtl/>
              </w:rPr>
            </w:pPr>
          </w:p>
        </w:tc>
        <w:tc>
          <w:tcPr>
            <w:tcW w:w="2409" w:type="dxa"/>
            <w:tcBorders>
              <w:top w:val="single" w:sz="4" w:space="0" w:color="auto"/>
            </w:tcBorders>
          </w:tcPr>
          <w:p w14:paraId="6C07B12B" w14:textId="77777777" w:rsidR="006C6705" w:rsidRPr="00510FC6" w:rsidRDefault="006C6705" w:rsidP="005A51C0">
            <w:pPr>
              <w:jc w:val="center"/>
              <w:rPr>
                <w:rFonts w:ascii="Arial" w:hAnsi="Arial"/>
                <w:sz w:val="22"/>
                <w:szCs w:val="22"/>
                <w:rtl/>
              </w:rPr>
            </w:pPr>
            <w:r w:rsidRPr="00510FC6">
              <w:rPr>
                <w:rFonts w:ascii="Arial" w:hAnsi="Arial" w:hint="eastAsia"/>
                <w:sz w:val="22"/>
                <w:szCs w:val="22"/>
                <w:rtl/>
              </w:rPr>
              <w:t>מס</w:t>
            </w:r>
            <w:r w:rsidRPr="00510FC6">
              <w:rPr>
                <w:rFonts w:ascii="Arial" w:hAnsi="Arial"/>
                <w:sz w:val="22"/>
                <w:szCs w:val="22"/>
                <w:rtl/>
              </w:rPr>
              <w:t xml:space="preserve">' </w:t>
            </w:r>
            <w:r w:rsidRPr="00510FC6">
              <w:rPr>
                <w:rFonts w:ascii="Arial" w:hAnsi="Arial" w:hint="eastAsia"/>
                <w:sz w:val="22"/>
                <w:szCs w:val="22"/>
                <w:rtl/>
              </w:rPr>
              <w:t>רישיון</w:t>
            </w:r>
          </w:p>
        </w:tc>
        <w:tc>
          <w:tcPr>
            <w:tcW w:w="993" w:type="dxa"/>
          </w:tcPr>
          <w:p w14:paraId="7E24ADD0" w14:textId="77777777" w:rsidR="006C6705" w:rsidRPr="00510FC6" w:rsidRDefault="006C6705" w:rsidP="005A51C0">
            <w:pPr>
              <w:jc w:val="both"/>
              <w:rPr>
                <w:rFonts w:ascii="Arial" w:hAnsi="Arial"/>
                <w:sz w:val="22"/>
                <w:szCs w:val="22"/>
                <w:rtl/>
              </w:rPr>
            </w:pPr>
          </w:p>
        </w:tc>
        <w:tc>
          <w:tcPr>
            <w:tcW w:w="2268" w:type="dxa"/>
            <w:tcBorders>
              <w:top w:val="single" w:sz="4" w:space="0" w:color="auto"/>
            </w:tcBorders>
          </w:tcPr>
          <w:p w14:paraId="602CF3AE" w14:textId="77777777" w:rsidR="006C6705" w:rsidRPr="00510FC6" w:rsidRDefault="006C6705" w:rsidP="005A51C0">
            <w:pPr>
              <w:jc w:val="center"/>
              <w:rPr>
                <w:rFonts w:ascii="Arial" w:hAnsi="Arial"/>
                <w:sz w:val="22"/>
                <w:szCs w:val="22"/>
                <w:rtl/>
              </w:rPr>
            </w:pPr>
            <w:r w:rsidRPr="00510FC6">
              <w:rPr>
                <w:rFonts w:ascii="Arial" w:hAnsi="Arial" w:hint="eastAsia"/>
                <w:sz w:val="22"/>
                <w:szCs w:val="22"/>
                <w:rtl/>
              </w:rPr>
              <w:t>חתימה</w:t>
            </w:r>
            <w:r w:rsidRPr="00510FC6">
              <w:rPr>
                <w:rFonts w:ascii="Arial" w:hAnsi="Arial"/>
                <w:sz w:val="22"/>
                <w:szCs w:val="22"/>
                <w:rtl/>
              </w:rPr>
              <w:t xml:space="preserve"> </w:t>
            </w:r>
            <w:r w:rsidRPr="00510FC6">
              <w:rPr>
                <w:rFonts w:ascii="Arial" w:hAnsi="Arial" w:hint="eastAsia"/>
                <w:sz w:val="22"/>
                <w:szCs w:val="22"/>
                <w:rtl/>
              </w:rPr>
              <w:t>וחותמת</w:t>
            </w:r>
          </w:p>
        </w:tc>
      </w:tr>
    </w:tbl>
    <w:p w14:paraId="64BEEB6C" w14:textId="77777777" w:rsidR="006C6705" w:rsidRPr="00510FC6" w:rsidRDefault="006C6705" w:rsidP="006C6705">
      <w:pPr>
        <w:spacing w:line="360" w:lineRule="auto"/>
        <w:rPr>
          <w:sz w:val="22"/>
          <w:szCs w:val="22"/>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074FB" w:rsidRPr="00510FC6" w14:paraId="2846A817" w14:textId="77777777" w:rsidTr="00764940">
        <w:trPr>
          <w:trHeight w:hRule="exact" w:val="561"/>
          <w:jc w:val="right"/>
        </w:trPr>
        <w:tc>
          <w:tcPr>
            <w:tcW w:w="8958" w:type="dxa"/>
            <w:tcBorders>
              <w:top w:val="nil"/>
              <w:bottom w:val="nil"/>
            </w:tcBorders>
            <w:shd w:val="clear" w:color="auto" w:fill="D9D9D9" w:themeFill="background1" w:themeFillShade="D9"/>
            <w:vAlign w:val="center"/>
          </w:tcPr>
          <w:p w14:paraId="18B30EAC" w14:textId="3D55E348" w:rsidR="004074FB" w:rsidRPr="00510FC6" w:rsidRDefault="004074FB" w:rsidP="00C24F9E">
            <w:pPr>
              <w:pStyle w:val="afff8"/>
              <w:jc w:val="left"/>
              <w:rPr>
                <w:rFonts w:asciiTheme="majorBidi" w:hAnsiTheme="majorBidi" w:cs="David"/>
                <w:color w:val="auto"/>
                <w:rtl/>
              </w:rPr>
            </w:pPr>
            <w:r w:rsidRPr="00510FC6">
              <w:rPr>
                <w:rFonts w:asciiTheme="majorBidi" w:hAnsiTheme="majorBidi" w:cs="David" w:hint="eastAsia"/>
                <w:color w:val="auto"/>
                <w:rtl/>
              </w:rPr>
              <w:t>נספח</w:t>
            </w:r>
            <w:r w:rsidRPr="00510FC6">
              <w:rPr>
                <w:rFonts w:asciiTheme="majorBidi" w:hAnsiTheme="majorBidi" w:cs="David"/>
                <w:color w:val="auto"/>
                <w:rtl/>
              </w:rPr>
              <w:t xml:space="preserve"> </w:t>
            </w:r>
            <w:r w:rsidR="00C24F9E" w:rsidRPr="00510FC6">
              <w:rPr>
                <w:rFonts w:asciiTheme="majorBidi" w:hAnsiTheme="majorBidi" w:cs="David" w:hint="eastAsia"/>
                <w:color w:val="auto"/>
                <w:rtl/>
              </w:rPr>
              <w:t>ה</w:t>
            </w:r>
            <w:r w:rsidR="00C24F9E" w:rsidRPr="00510FC6">
              <w:rPr>
                <w:rFonts w:asciiTheme="majorBidi" w:hAnsiTheme="majorBidi" w:cs="David"/>
                <w:color w:val="auto"/>
                <w:rtl/>
              </w:rPr>
              <w:t>'</w:t>
            </w:r>
          </w:p>
        </w:tc>
      </w:tr>
      <w:tr w:rsidR="004074FB" w:rsidRPr="00510FC6" w14:paraId="789F63D0" w14:textId="77777777" w:rsidTr="00764940">
        <w:trPr>
          <w:trHeight w:hRule="exact" w:val="561"/>
          <w:jc w:val="right"/>
        </w:trPr>
        <w:tc>
          <w:tcPr>
            <w:tcW w:w="8958" w:type="dxa"/>
            <w:tcBorders>
              <w:top w:val="nil"/>
              <w:bottom w:val="nil"/>
            </w:tcBorders>
            <w:shd w:val="clear" w:color="auto" w:fill="1B3461"/>
            <w:vAlign w:val="center"/>
          </w:tcPr>
          <w:p w14:paraId="39AB3866" w14:textId="13BBCAD2" w:rsidR="004074FB" w:rsidRPr="00510FC6" w:rsidRDefault="004074FB" w:rsidP="00764940">
            <w:pPr>
              <w:pStyle w:val="afff8"/>
              <w:jc w:val="left"/>
              <w:rPr>
                <w:rFonts w:asciiTheme="majorBidi" w:hAnsiTheme="majorBidi" w:cs="David"/>
                <w:rtl/>
              </w:rPr>
            </w:pPr>
            <w:r w:rsidRPr="00510FC6">
              <w:rPr>
                <w:rFonts w:asciiTheme="majorBidi" w:hAnsiTheme="majorBidi" w:cs="David"/>
                <w:b w:val="0"/>
                <w:i/>
                <w:rtl/>
              </w:rPr>
              <w:t>התחייבות בדבר שימוש בתוכנות מקוריות</w:t>
            </w:r>
          </w:p>
        </w:tc>
      </w:tr>
    </w:tbl>
    <w:p w14:paraId="0AB97C95" w14:textId="6F0CFF2B" w:rsidR="00846CA9" w:rsidRPr="00510FC6" w:rsidRDefault="001E4E26" w:rsidP="00524B88">
      <w:pPr>
        <w:autoSpaceDE w:val="0"/>
        <w:autoSpaceDN w:val="0"/>
        <w:spacing w:before="240" w:line="360" w:lineRule="auto"/>
        <w:jc w:val="both"/>
        <w:rPr>
          <w:rFonts w:asciiTheme="majorBidi" w:hAnsiTheme="majorBidi"/>
          <w:szCs w:val="24"/>
        </w:rPr>
      </w:pPr>
      <w:r w:rsidRPr="00510FC6">
        <w:rPr>
          <w:rFonts w:asciiTheme="majorBidi" w:hAnsiTheme="majorBidi"/>
          <w:szCs w:val="24"/>
          <w:rtl/>
        </w:rPr>
        <w:t xml:space="preserve">הנני נותן תצהיר זה בשם _________________ שהוא הגוף המבקש להתקשר עם המזמין במסגרת </w:t>
      </w:r>
      <w:r w:rsidR="00524B88" w:rsidRPr="00510FC6">
        <w:rPr>
          <w:rFonts w:asciiTheme="majorBidi" w:hAnsiTheme="majorBidi"/>
          <w:b/>
          <w:bCs/>
          <w:szCs w:val="24"/>
          <w:rtl/>
        </w:rPr>
        <w:t>מכרז פומבי מס' 30/2018 לקבל</w:t>
      </w:r>
      <w:r w:rsidR="00524B88" w:rsidRPr="00510FC6">
        <w:rPr>
          <w:rFonts w:asciiTheme="majorBidi" w:hAnsiTheme="majorBidi" w:hint="eastAsia"/>
          <w:b/>
          <w:bCs/>
          <w:szCs w:val="24"/>
          <w:rtl/>
        </w:rPr>
        <w:t>ת</w:t>
      </w:r>
      <w:r w:rsidR="00524B88" w:rsidRPr="00510FC6">
        <w:rPr>
          <w:rFonts w:asciiTheme="majorBidi" w:hAnsiTheme="majorBidi"/>
          <w:b/>
          <w:bCs/>
          <w:szCs w:val="24"/>
          <w:rtl/>
        </w:rPr>
        <w:t xml:space="preserve"> </w:t>
      </w:r>
      <w:r w:rsidR="00524B88" w:rsidRPr="00510FC6">
        <w:rPr>
          <w:rFonts w:asciiTheme="majorBidi" w:hAnsiTheme="majorBidi" w:hint="eastAsia"/>
          <w:b/>
          <w:bCs/>
          <w:szCs w:val="24"/>
          <w:rtl/>
        </w:rPr>
        <w:t>הצעות</w:t>
      </w:r>
      <w:r w:rsidR="00524B88" w:rsidRPr="00510FC6">
        <w:rPr>
          <w:rFonts w:asciiTheme="majorBidi" w:hAnsiTheme="majorBidi"/>
          <w:b/>
          <w:bCs/>
          <w:szCs w:val="24"/>
          <w:rtl/>
        </w:rPr>
        <w:t xml:space="preserve"> </w:t>
      </w:r>
      <w:r w:rsidR="00524B88" w:rsidRPr="00510FC6">
        <w:rPr>
          <w:rFonts w:asciiTheme="majorBidi" w:hAnsiTheme="majorBidi" w:hint="eastAsia"/>
          <w:b/>
          <w:bCs/>
          <w:szCs w:val="24"/>
          <w:rtl/>
        </w:rPr>
        <w:t>לפרויקטים</w:t>
      </w:r>
      <w:r w:rsidR="00524B88" w:rsidRPr="00510FC6">
        <w:rPr>
          <w:rFonts w:asciiTheme="majorBidi" w:hAnsiTheme="majorBidi"/>
          <w:b/>
          <w:bCs/>
          <w:szCs w:val="24"/>
          <w:rtl/>
        </w:rPr>
        <w:t xml:space="preserve"> </w:t>
      </w:r>
      <w:r w:rsidR="00524B88" w:rsidRPr="00510FC6">
        <w:rPr>
          <w:rFonts w:asciiTheme="majorBidi" w:hAnsiTheme="majorBidi" w:hint="eastAsia"/>
          <w:b/>
          <w:bCs/>
          <w:szCs w:val="24"/>
          <w:rtl/>
        </w:rPr>
        <w:t>בהתייעלות</w:t>
      </w:r>
      <w:r w:rsidR="00524B88" w:rsidRPr="00510FC6">
        <w:rPr>
          <w:rFonts w:asciiTheme="majorBidi" w:hAnsiTheme="majorBidi"/>
          <w:b/>
          <w:bCs/>
          <w:szCs w:val="24"/>
          <w:rtl/>
        </w:rPr>
        <w:t xml:space="preserve"> </w:t>
      </w:r>
      <w:r w:rsidR="00524B88" w:rsidRPr="00510FC6">
        <w:rPr>
          <w:rFonts w:asciiTheme="majorBidi" w:hAnsiTheme="majorBidi" w:hint="eastAsia"/>
          <w:b/>
          <w:bCs/>
          <w:szCs w:val="24"/>
          <w:rtl/>
        </w:rPr>
        <w:t>אנרגטית</w:t>
      </w:r>
      <w:r w:rsidR="00524B88" w:rsidRPr="00510FC6">
        <w:rPr>
          <w:rFonts w:asciiTheme="majorBidi" w:hAnsiTheme="majorBidi"/>
          <w:b/>
          <w:bCs/>
          <w:szCs w:val="24"/>
          <w:rtl/>
        </w:rPr>
        <w:t xml:space="preserve"> </w:t>
      </w:r>
      <w:r w:rsidR="00524B88" w:rsidRPr="00510FC6">
        <w:rPr>
          <w:rFonts w:asciiTheme="majorBidi" w:hAnsiTheme="majorBidi" w:hint="eastAsia"/>
          <w:b/>
          <w:bCs/>
          <w:szCs w:val="24"/>
          <w:rtl/>
        </w:rPr>
        <w:t>לצרכני</w:t>
      </w:r>
      <w:r w:rsidR="00524B88" w:rsidRPr="00510FC6">
        <w:rPr>
          <w:rFonts w:asciiTheme="majorBidi" w:hAnsiTheme="majorBidi"/>
          <w:b/>
          <w:bCs/>
          <w:szCs w:val="24"/>
          <w:rtl/>
        </w:rPr>
        <w:t xml:space="preserve"> </w:t>
      </w:r>
      <w:r w:rsidR="00524B88" w:rsidRPr="00510FC6">
        <w:rPr>
          <w:rFonts w:asciiTheme="majorBidi" w:hAnsiTheme="majorBidi" w:hint="eastAsia"/>
          <w:b/>
          <w:bCs/>
          <w:szCs w:val="24"/>
          <w:rtl/>
        </w:rPr>
        <w:t>אנרגיה</w:t>
      </w:r>
      <w:r w:rsidR="00524B88" w:rsidRPr="00510FC6">
        <w:rPr>
          <w:rFonts w:asciiTheme="majorBidi" w:hAnsiTheme="majorBidi"/>
          <w:b/>
          <w:bCs/>
          <w:szCs w:val="24"/>
          <w:rtl/>
        </w:rPr>
        <w:t xml:space="preserve"> </w:t>
      </w:r>
      <w:r w:rsidR="00524B88" w:rsidRPr="00510FC6">
        <w:rPr>
          <w:rFonts w:asciiTheme="majorBidi" w:hAnsiTheme="majorBidi" w:hint="eastAsia"/>
          <w:b/>
          <w:bCs/>
          <w:szCs w:val="24"/>
          <w:rtl/>
        </w:rPr>
        <w:t>בישובי</w:t>
      </w:r>
      <w:r w:rsidR="00524B88" w:rsidRPr="00510FC6">
        <w:rPr>
          <w:rFonts w:asciiTheme="majorBidi" w:hAnsiTheme="majorBidi"/>
          <w:b/>
          <w:bCs/>
          <w:szCs w:val="24"/>
          <w:rtl/>
        </w:rPr>
        <w:t xml:space="preserve"> </w:t>
      </w:r>
      <w:r w:rsidR="00524B88" w:rsidRPr="00510FC6">
        <w:rPr>
          <w:rFonts w:asciiTheme="majorBidi" w:hAnsiTheme="majorBidi" w:hint="eastAsia"/>
          <w:b/>
          <w:bCs/>
          <w:szCs w:val="24"/>
          <w:rtl/>
        </w:rPr>
        <w:t>הדרום</w:t>
      </w:r>
      <w:r w:rsidR="00524B88" w:rsidRPr="00510FC6">
        <w:rPr>
          <w:rFonts w:asciiTheme="majorBidi" w:hAnsiTheme="majorBidi"/>
          <w:b/>
          <w:bCs/>
          <w:szCs w:val="24"/>
          <w:rtl/>
        </w:rPr>
        <w:t xml:space="preserve"> במסגרת החלטת הממשלה מס' 2025, </w:t>
      </w:r>
      <w:r w:rsidR="00524B88" w:rsidRPr="00510FC6">
        <w:rPr>
          <w:rFonts w:asciiTheme="majorBidi" w:hAnsiTheme="majorBidi"/>
          <w:b/>
          <w:bCs/>
          <w:sz w:val="22"/>
          <w:szCs w:val="22"/>
          <w:rtl/>
        </w:rPr>
        <w:t xml:space="preserve"> </w:t>
      </w:r>
      <w:r w:rsidRPr="00510FC6">
        <w:rPr>
          <w:rFonts w:asciiTheme="majorBidi" w:hAnsiTheme="majorBidi"/>
          <w:szCs w:val="24"/>
          <w:rtl/>
        </w:rPr>
        <w:t xml:space="preserve"> (להלן: "</w:t>
      </w:r>
      <w:r w:rsidRPr="00510FC6">
        <w:rPr>
          <w:rFonts w:asciiTheme="majorBidi" w:hAnsiTheme="majorBidi"/>
          <w:b/>
          <w:bCs/>
          <w:szCs w:val="24"/>
          <w:rtl/>
        </w:rPr>
        <w:t>המציע</w:t>
      </w:r>
      <w:r w:rsidRPr="00510FC6">
        <w:rPr>
          <w:rFonts w:asciiTheme="majorBidi" w:hAnsiTheme="majorBidi"/>
          <w:szCs w:val="24"/>
          <w:rtl/>
        </w:rPr>
        <w:t>"). אני מכהן כ</w:t>
      </w:r>
      <w:r w:rsidR="004074FB" w:rsidRPr="00510FC6">
        <w:rPr>
          <w:rFonts w:asciiTheme="majorBidi" w:hAnsiTheme="majorBidi"/>
          <w:szCs w:val="24"/>
          <w:rtl/>
        </w:rPr>
        <w:t xml:space="preserve"> </w:t>
      </w:r>
      <w:r w:rsidRPr="00510FC6">
        <w:rPr>
          <w:rFonts w:asciiTheme="majorBidi" w:hAnsiTheme="majorBidi"/>
          <w:szCs w:val="24"/>
          <w:rtl/>
        </w:rPr>
        <w:t xml:space="preserve">_______________ והנני מוסמך/ת למסור תצהיר זה בשם המציע. </w:t>
      </w:r>
    </w:p>
    <w:p w14:paraId="08ED0BD1" w14:textId="77777777" w:rsidR="00846CA9" w:rsidRPr="00510FC6" w:rsidRDefault="001E4E26" w:rsidP="000B5618">
      <w:pPr>
        <w:numPr>
          <w:ilvl w:val="0"/>
          <w:numId w:val="8"/>
        </w:numPr>
        <w:autoSpaceDE w:val="0"/>
        <w:autoSpaceDN w:val="0"/>
        <w:spacing w:before="240" w:line="360" w:lineRule="auto"/>
        <w:jc w:val="both"/>
        <w:rPr>
          <w:rFonts w:asciiTheme="majorBidi" w:hAnsiTheme="majorBidi"/>
          <w:szCs w:val="24"/>
          <w:rtl/>
        </w:rPr>
      </w:pPr>
      <w:r w:rsidRPr="00510FC6">
        <w:rPr>
          <w:rFonts w:asciiTheme="majorBidi" w:hAnsiTheme="majorBidi"/>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14:paraId="08EB006F" w14:textId="77777777" w:rsidR="00846CA9" w:rsidRPr="00510FC6" w:rsidRDefault="001E4E26" w:rsidP="000B5618">
      <w:pPr>
        <w:numPr>
          <w:ilvl w:val="0"/>
          <w:numId w:val="8"/>
        </w:numPr>
        <w:autoSpaceDE w:val="0"/>
        <w:autoSpaceDN w:val="0"/>
        <w:spacing w:before="240" w:line="360" w:lineRule="auto"/>
        <w:jc w:val="both"/>
        <w:rPr>
          <w:rFonts w:asciiTheme="majorBidi" w:hAnsiTheme="majorBidi"/>
          <w:szCs w:val="24"/>
          <w:rtl/>
        </w:rPr>
      </w:pPr>
      <w:r w:rsidRPr="00510FC6">
        <w:rPr>
          <w:rFonts w:asciiTheme="majorBidi" w:hAnsiTheme="majorBidi"/>
          <w:szCs w:val="24"/>
          <w:rtl/>
        </w:rPr>
        <w:t xml:space="preserve">זה שמי, להלן חתימתי ותוכן תצהירי דלעיל אמת. </w:t>
      </w:r>
    </w:p>
    <w:p w14:paraId="3A7C5BF2" w14:textId="77777777" w:rsidR="001E4E26" w:rsidRPr="00510FC6"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14:paraId="155C397C" w14:textId="77777777" w:rsidR="004074FB" w:rsidRPr="00510FC6" w:rsidRDefault="004074FB" w:rsidP="00314B9E">
      <w:pPr>
        <w:overflowPunct w:val="0"/>
        <w:autoSpaceDE w:val="0"/>
        <w:autoSpaceDN w:val="0"/>
        <w:adjustRightInd w:val="0"/>
        <w:spacing w:line="360" w:lineRule="auto"/>
        <w:jc w:val="both"/>
        <w:textAlignment w:val="baseline"/>
        <w:rPr>
          <w:rFonts w:asciiTheme="majorBidi" w:hAnsiTheme="majorBidi"/>
          <w:szCs w:val="24"/>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4074FB" w:rsidRPr="00510FC6" w14:paraId="28851AA7" w14:textId="77777777" w:rsidTr="005C206F">
        <w:tc>
          <w:tcPr>
            <w:tcW w:w="1718" w:type="dxa"/>
            <w:tcBorders>
              <w:top w:val="single" w:sz="4" w:space="0" w:color="auto"/>
            </w:tcBorders>
          </w:tcPr>
          <w:p w14:paraId="5D4EE009" w14:textId="77777777" w:rsidR="004074FB" w:rsidRPr="00510FC6" w:rsidRDefault="004074FB" w:rsidP="005C206F">
            <w:pPr>
              <w:spacing w:line="360" w:lineRule="auto"/>
              <w:jc w:val="center"/>
              <w:rPr>
                <w:rFonts w:asciiTheme="majorBidi" w:hAnsiTheme="majorBidi"/>
                <w:szCs w:val="24"/>
                <w:rtl/>
              </w:rPr>
            </w:pPr>
            <w:r w:rsidRPr="00510FC6">
              <w:rPr>
                <w:rFonts w:asciiTheme="majorBidi" w:hAnsiTheme="majorBidi"/>
                <w:szCs w:val="24"/>
                <w:rtl/>
              </w:rPr>
              <w:t>תאריך</w:t>
            </w:r>
          </w:p>
        </w:tc>
        <w:tc>
          <w:tcPr>
            <w:tcW w:w="426" w:type="dxa"/>
          </w:tcPr>
          <w:p w14:paraId="35F5ACA9" w14:textId="77777777" w:rsidR="004074FB" w:rsidRPr="00510FC6" w:rsidRDefault="004074FB" w:rsidP="005C206F">
            <w:pPr>
              <w:spacing w:line="360" w:lineRule="auto"/>
              <w:jc w:val="both"/>
              <w:rPr>
                <w:rFonts w:asciiTheme="majorBidi" w:hAnsiTheme="majorBidi"/>
                <w:szCs w:val="24"/>
                <w:rtl/>
              </w:rPr>
            </w:pPr>
          </w:p>
        </w:tc>
        <w:tc>
          <w:tcPr>
            <w:tcW w:w="1984" w:type="dxa"/>
            <w:tcBorders>
              <w:top w:val="single" w:sz="4" w:space="0" w:color="auto"/>
            </w:tcBorders>
          </w:tcPr>
          <w:p w14:paraId="2CED9EBF" w14:textId="77777777" w:rsidR="004074FB" w:rsidRPr="00510FC6" w:rsidRDefault="004074FB" w:rsidP="005C206F">
            <w:pPr>
              <w:spacing w:line="360" w:lineRule="auto"/>
              <w:jc w:val="center"/>
              <w:rPr>
                <w:rFonts w:asciiTheme="majorBidi" w:hAnsiTheme="majorBidi"/>
                <w:szCs w:val="24"/>
                <w:rtl/>
              </w:rPr>
            </w:pPr>
            <w:r w:rsidRPr="00510FC6">
              <w:rPr>
                <w:rFonts w:asciiTheme="majorBidi" w:hAnsiTheme="majorBidi"/>
                <w:szCs w:val="24"/>
                <w:rtl/>
              </w:rPr>
              <w:t>שם מורשה החתימה</w:t>
            </w:r>
          </w:p>
        </w:tc>
        <w:tc>
          <w:tcPr>
            <w:tcW w:w="425" w:type="dxa"/>
          </w:tcPr>
          <w:p w14:paraId="32EFC693" w14:textId="77777777" w:rsidR="004074FB" w:rsidRPr="00510FC6" w:rsidRDefault="004074FB" w:rsidP="005C206F">
            <w:pPr>
              <w:spacing w:line="360" w:lineRule="auto"/>
              <w:jc w:val="both"/>
              <w:rPr>
                <w:rFonts w:asciiTheme="majorBidi" w:hAnsiTheme="majorBidi"/>
                <w:szCs w:val="24"/>
                <w:rtl/>
              </w:rPr>
            </w:pPr>
          </w:p>
        </w:tc>
        <w:tc>
          <w:tcPr>
            <w:tcW w:w="1985" w:type="dxa"/>
            <w:tcBorders>
              <w:top w:val="single" w:sz="4" w:space="0" w:color="auto"/>
            </w:tcBorders>
          </w:tcPr>
          <w:p w14:paraId="33A1D04B" w14:textId="77777777" w:rsidR="004074FB" w:rsidRPr="00510FC6" w:rsidRDefault="004074FB" w:rsidP="005C206F">
            <w:pPr>
              <w:spacing w:line="360" w:lineRule="auto"/>
              <w:jc w:val="center"/>
              <w:rPr>
                <w:rFonts w:asciiTheme="majorBidi" w:hAnsiTheme="majorBidi"/>
                <w:szCs w:val="24"/>
                <w:rtl/>
              </w:rPr>
            </w:pPr>
            <w:r w:rsidRPr="00510FC6">
              <w:rPr>
                <w:rFonts w:asciiTheme="majorBidi" w:hAnsiTheme="majorBidi" w:hint="eastAsia"/>
                <w:szCs w:val="24"/>
                <w:rtl/>
              </w:rPr>
              <w:t>חתימה</w:t>
            </w:r>
          </w:p>
        </w:tc>
        <w:tc>
          <w:tcPr>
            <w:tcW w:w="425" w:type="dxa"/>
          </w:tcPr>
          <w:p w14:paraId="61C08D62" w14:textId="77777777" w:rsidR="004074FB" w:rsidRPr="00510FC6" w:rsidRDefault="004074FB" w:rsidP="005C206F">
            <w:pPr>
              <w:spacing w:line="360" w:lineRule="auto"/>
              <w:jc w:val="both"/>
              <w:rPr>
                <w:rFonts w:asciiTheme="majorBidi" w:hAnsiTheme="majorBidi"/>
                <w:szCs w:val="24"/>
                <w:rtl/>
              </w:rPr>
            </w:pPr>
          </w:p>
        </w:tc>
        <w:tc>
          <w:tcPr>
            <w:tcW w:w="1985" w:type="dxa"/>
            <w:tcBorders>
              <w:top w:val="single" w:sz="4" w:space="0" w:color="auto"/>
            </w:tcBorders>
          </w:tcPr>
          <w:p w14:paraId="32FCD506" w14:textId="77777777" w:rsidR="004074FB" w:rsidRPr="00510FC6" w:rsidRDefault="004074FB" w:rsidP="005C206F">
            <w:pPr>
              <w:spacing w:line="360" w:lineRule="auto"/>
              <w:jc w:val="center"/>
              <w:rPr>
                <w:rFonts w:asciiTheme="majorBidi" w:hAnsiTheme="majorBidi"/>
                <w:szCs w:val="24"/>
                <w:rtl/>
              </w:rPr>
            </w:pPr>
            <w:r w:rsidRPr="00510FC6">
              <w:rPr>
                <w:rFonts w:asciiTheme="majorBidi" w:hAnsiTheme="majorBidi" w:hint="eastAsia"/>
                <w:szCs w:val="24"/>
                <w:rtl/>
              </w:rPr>
              <w:t>חותמת</w:t>
            </w:r>
          </w:p>
        </w:tc>
      </w:tr>
    </w:tbl>
    <w:p w14:paraId="000BC13C" w14:textId="77777777" w:rsidR="001E4E26" w:rsidRPr="00510FC6"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14:paraId="2A1D0DCF" w14:textId="77777777" w:rsidR="004074FB" w:rsidRPr="00510FC6"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37A79261" w14:textId="77777777" w:rsidR="004074FB" w:rsidRPr="00510FC6"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0DC43D6B" w14:textId="77777777" w:rsidR="004074FB" w:rsidRPr="00510FC6"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510FC6">
        <w:rPr>
          <w:rFonts w:ascii="Arial" w:hAnsi="Arial"/>
          <w:b/>
          <w:bCs/>
          <w:sz w:val="22"/>
          <w:szCs w:val="22"/>
          <w:u w:val="single"/>
          <w:rtl/>
        </w:rPr>
        <w:t>אישור עורך הדין</w:t>
      </w:r>
    </w:p>
    <w:p w14:paraId="56BDA314" w14:textId="77777777" w:rsidR="004074FB" w:rsidRPr="00510FC6"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3C74F741" w14:textId="77777777" w:rsidR="004074FB" w:rsidRPr="00510FC6" w:rsidRDefault="004074FB" w:rsidP="004074FB">
      <w:pPr>
        <w:spacing w:line="360" w:lineRule="auto"/>
        <w:jc w:val="both"/>
        <w:rPr>
          <w:rFonts w:ascii="Arial" w:hAnsi="Arial"/>
          <w:sz w:val="22"/>
          <w:szCs w:val="22"/>
          <w:rtl/>
        </w:rPr>
      </w:pPr>
      <w:r w:rsidRPr="00510FC6">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E3E5A18" w14:textId="77777777" w:rsidR="004074FB" w:rsidRPr="00510FC6" w:rsidRDefault="004074FB" w:rsidP="004074FB">
      <w:pPr>
        <w:spacing w:line="360" w:lineRule="auto"/>
        <w:rPr>
          <w:sz w:val="22"/>
          <w:szCs w:val="22"/>
          <w:rtl/>
        </w:rPr>
      </w:pPr>
      <w:r w:rsidRPr="00510FC6">
        <w:rPr>
          <w:rFonts w:ascii="Arial" w:hAnsi="Arial"/>
          <w:sz w:val="22"/>
          <w:szCs w:val="22"/>
          <w:rtl/>
        </w:rPr>
        <w:t xml:space="preserve">     </w:t>
      </w: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074FB" w:rsidRPr="00510FC6" w14:paraId="636FE554" w14:textId="77777777" w:rsidTr="005C206F">
        <w:trPr>
          <w:jc w:val="center"/>
        </w:trPr>
        <w:tc>
          <w:tcPr>
            <w:tcW w:w="2144" w:type="dxa"/>
            <w:tcBorders>
              <w:top w:val="single" w:sz="4" w:space="0" w:color="auto"/>
            </w:tcBorders>
          </w:tcPr>
          <w:p w14:paraId="6913309E" w14:textId="77777777" w:rsidR="004074FB" w:rsidRPr="00510FC6" w:rsidRDefault="004074FB" w:rsidP="005C206F">
            <w:pPr>
              <w:spacing w:line="360" w:lineRule="auto"/>
              <w:jc w:val="center"/>
              <w:rPr>
                <w:rFonts w:ascii="Arial" w:hAnsi="Arial"/>
                <w:sz w:val="22"/>
                <w:szCs w:val="22"/>
                <w:rtl/>
              </w:rPr>
            </w:pPr>
            <w:r w:rsidRPr="00510FC6">
              <w:rPr>
                <w:rFonts w:ascii="Arial" w:hAnsi="Arial" w:hint="eastAsia"/>
                <w:sz w:val="22"/>
                <w:szCs w:val="22"/>
                <w:rtl/>
              </w:rPr>
              <w:t>תאריך</w:t>
            </w:r>
          </w:p>
        </w:tc>
        <w:tc>
          <w:tcPr>
            <w:tcW w:w="1134" w:type="dxa"/>
          </w:tcPr>
          <w:p w14:paraId="203D1ECD" w14:textId="77777777" w:rsidR="004074FB" w:rsidRPr="00510FC6" w:rsidRDefault="004074FB" w:rsidP="005C206F">
            <w:pPr>
              <w:spacing w:line="360" w:lineRule="auto"/>
              <w:jc w:val="both"/>
              <w:rPr>
                <w:rFonts w:ascii="Arial" w:hAnsi="Arial"/>
                <w:sz w:val="22"/>
                <w:szCs w:val="22"/>
                <w:rtl/>
              </w:rPr>
            </w:pPr>
          </w:p>
        </w:tc>
        <w:tc>
          <w:tcPr>
            <w:tcW w:w="2409" w:type="dxa"/>
            <w:tcBorders>
              <w:top w:val="single" w:sz="4" w:space="0" w:color="auto"/>
            </w:tcBorders>
          </w:tcPr>
          <w:p w14:paraId="63D36C8C" w14:textId="77777777" w:rsidR="004074FB" w:rsidRPr="00510FC6" w:rsidRDefault="004074FB" w:rsidP="005C206F">
            <w:pPr>
              <w:spacing w:line="360" w:lineRule="auto"/>
              <w:jc w:val="center"/>
              <w:rPr>
                <w:rFonts w:ascii="Arial" w:hAnsi="Arial"/>
                <w:sz w:val="22"/>
                <w:szCs w:val="22"/>
                <w:rtl/>
              </w:rPr>
            </w:pPr>
            <w:r w:rsidRPr="00510FC6">
              <w:rPr>
                <w:rFonts w:ascii="Arial" w:hAnsi="Arial" w:hint="eastAsia"/>
                <w:sz w:val="22"/>
                <w:szCs w:val="22"/>
                <w:rtl/>
              </w:rPr>
              <w:t>מס</w:t>
            </w:r>
            <w:r w:rsidRPr="00510FC6">
              <w:rPr>
                <w:rFonts w:ascii="Arial" w:hAnsi="Arial"/>
                <w:sz w:val="22"/>
                <w:szCs w:val="22"/>
                <w:rtl/>
              </w:rPr>
              <w:t xml:space="preserve">' </w:t>
            </w:r>
            <w:r w:rsidRPr="00510FC6">
              <w:rPr>
                <w:rFonts w:ascii="Arial" w:hAnsi="Arial" w:hint="eastAsia"/>
                <w:sz w:val="22"/>
                <w:szCs w:val="22"/>
                <w:rtl/>
              </w:rPr>
              <w:t>רישיון</w:t>
            </w:r>
          </w:p>
        </w:tc>
        <w:tc>
          <w:tcPr>
            <w:tcW w:w="993" w:type="dxa"/>
          </w:tcPr>
          <w:p w14:paraId="40F81B0A" w14:textId="77777777" w:rsidR="004074FB" w:rsidRPr="00510FC6" w:rsidRDefault="004074FB" w:rsidP="005C206F">
            <w:pPr>
              <w:spacing w:line="360" w:lineRule="auto"/>
              <w:jc w:val="both"/>
              <w:rPr>
                <w:rFonts w:ascii="Arial" w:hAnsi="Arial"/>
                <w:sz w:val="22"/>
                <w:szCs w:val="22"/>
                <w:rtl/>
              </w:rPr>
            </w:pPr>
          </w:p>
        </w:tc>
        <w:tc>
          <w:tcPr>
            <w:tcW w:w="2268" w:type="dxa"/>
            <w:tcBorders>
              <w:top w:val="single" w:sz="4" w:space="0" w:color="auto"/>
            </w:tcBorders>
          </w:tcPr>
          <w:p w14:paraId="093222DB" w14:textId="77777777" w:rsidR="004074FB" w:rsidRPr="00510FC6" w:rsidRDefault="004074FB" w:rsidP="005C206F">
            <w:pPr>
              <w:spacing w:line="360" w:lineRule="auto"/>
              <w:jc w:val="center"/>
              <w:rPr>
                <w:rFonts w:ascii="Arial" w:hAnsi="Arial"/>
                <w:sz w:val="22"/>
                <w:szCs w:val="22"/>
                <w:rtl/>
              </w:rPr>
            </w:pPr>
            <w:r w:rsidRPr="00510FC6">
              <w:rPr>
                <w:rFonts w:ascii="Arial" w:hAnsi="Arial" w:hint="eastAsia"/>
                <w:sz w:val="22"/>
                <w:szCs w:val="22"/>
                <w:rtl/>
              </w:rPr>
              <w:t>חתימה</w:t>
            </w:r>
            <w:r w:rsidRPr="00510FC6">
              <w:rPr>
                <w:rFonts w:ascii="Arial" w:hAnsi="Arial"/>
                <w:sz w:val="22"/>
                <w:szCs w:val="22"/>
                <w:rtl/>
              </w:rPr>
              <w:t xml:space="preserve"> </w:t>
            </w:r>
            <w:r w:rsidRPr="00510FC6">
              <w:rPr>
                <w:rFonts w:ascii="Arial" w:hAnsi="Arial" w:hint="eastAsia"/>
                <w:sz w:val="22"/>
                <w:szCs w:val="22"/>
                <w:rtl/>
              </w:rPr>
              <w:t>וחותמת</w:t>
            </w:r>
          </w:p>
        </w:tc>
      </w:tr>
    </w:tbl>
    <w:p w14:paraId="76B07DB5" w14:textId="77777777" w:rsidR="00E7734F" w:rsidRPr="00510FC6" w:rsidRDefault="00E7734F" w:rsidP="00314B9E">
      <w:pPr>
        <w:spacing w:line="360" w:lineRule="auto"/>
        <w:jc w:val="center"/>
        <w:rPr>
          <w:rFonts w:asciiTheme="majorBidi" w:hAnsiTheme="majorBidi"/>
          <w:b/>
          <w:bCs/>
          <w:sz w:val="28"/>
          <w:szCs w:val="28"/>
          <w:u w:val="single"/>
          <w:rtl/>
        </w:rPr>
      </w:pPr>
    </w:p>
    <w:p w14:paraId="2A994F04" w14:textId="77777777" w:rsidR="001E4E26" w:rsidRPr="00510FC6"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14:paraId="56790BC4" w14:textId="77777777" w:rsidR="001E4E26" w:rsidRPr="00510FC6" w:rsidRDefault="001E4E26" w:rsidP="00314B9E">
      <w:pPr>
        <w:spacing w:line="360" w:lineRule="auto"/>
        <w:ind w:left="6480" w:firstLine="720"/>
        <w:jc w:val="center"/>
        <w:rPr>
          <w:rFonts w:asciiTheme="majorBidi" w:hAnsiTheme="majorBidi"/>
          <w:b/>
          <w:bCs/>
          <w:sz w:val="28"/>
          <w:szCs w:val="28"/>
          <w:u w:val="single"/>
          <w:rtl/>
        </w:rPr>
      </w:pPr>
      <w:r w:rsidRPr="00510FC6">
        <w:rPr>
          <w:rFonts w:asciiTheme="majorBidi" w:hAnsiTheme="majorBidi"/>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074FB" w:rsidRPr="00510FC6" w14:paraId="5BE99BA5" w14:textId="77777777" w:rsidTr="00764940">
        <w:trPr>
          <w:trHeight w:hRule="exact" w:val="561"/>
          <w:jc w:val="right"/>
        </w:trPr>
        <w:tc>
          <w:tcPr>
            <w:tcW w:w="8958" w:type="dxa"/>
            <w:tcBorders>
              <w:top w:val="nil"/>
              <w:bottom w:val="nil"/>
            </w:tcBorders>
            <w:shd w:val="clear" w:color="auto" w:fill="D9D9D9" w:themeFill="background1" w:themeFillShade="D9"/>
            <w:vAlign w:val="center"/>
          </w:tcPr>
          <w:p w14:paraId="32A76C11" w14:textId="46E9832E" w:rsidR="004074FB" w:rsidRPr="00510FC6" w:rsidRDefault="004074FB" w:rsidP="00C24F9E">
            <w:pPr>
              <w:pStyle w:val="afff8"/>
              <w:jc w:val="left"/>
              <w:rPr>
                <w:rFonts w:asciiTheme="majorBidi" w:hAnsiTheme="majorBidi" w:cs="David"/>
                <w:color w:val="auto"/>
                <w:rtl/>
              </w:rPr>
            </w:pPr>
            <w:r w:rsidRPr="00510FC6">
              <w:rPr>
                <w:rFonts w:asciiTheme="majorBidi" w:hAnsiTheme="majorBidi" w:cs="David" w:hint="eastAsia"/>
                <w:color w:val="auto"/>
                <w:rtl/>
              </w:rPr>
              <w:t>נספח</w:t>
            </w:r>
            <w:r w:rsidRPr="00510FC6">
              <w:rPr>
                <w:rFonts w:asciiTheme="majorBidi" w:hAnsiTheme="majorBidi" w:cs="David"/>
                <w:color w:val="auto"/>
                <w:rtl/>
              </w:rPr>
              <w:t xml:space="preserve"> </w:t>
            </w:r>
            <w:r w:rsidR="00C24F9E" w:rsidRPr="00510FC6">
              <w:rPr>
                <w:rFonts w:asciiTheme="majorBidi" w:hAnsiTheme="majorBidi" w:cs="David" w:hint="eastAsia"/>
                <w:color w:val="auto"/>
                <w:rtl/>
              </w:rPr>
              <w:t>ו</w:t>
            </w:r>
            <w:r w:rsidR="00C24F9E" w:rsidRPr="00510FC6">
              <w:rPr>
                <w:rFonts w:asciiTheme="majorBidi" w:hAnsiTheme="majorBidi" w:cs="David"/>
                <w:color w:val="auto"/>
                <w:rtl/>
              </w:rPr>
              <w:t>'</w:t>
            </w:r>
          </w:p>
        </w:tc>
      </w:tr>
      <w:tr w:rsidR="004074FB" w:rsidRPr="00510FC6" w14:paraId="547C8D4F" w14:textId="77777777" w:rsidTr="00764940">
        <w:trPr>
          <w:trHeight w:hRule="exact" w:val="561"/>
          <w:jc w:val="right"/>
        </w:trPr>
        <w:tc>
          <w:tcPr>
            <w:tcW w:w="8958" w:type="dxa"/>
            <w:tcBorders>
              <w:top w:val="nil"/>
              <w:bottom w:val="nil"/>
            </w:tcBorders>
            <w:shd w:val="clear" w:color="auto" w:fill="1B3461"/>
            <w:vAlign w:val="center"/>
          </w:tcPr>
          <w:p w14:paraId="2C04F01F" w14:textId="6B2936E5" w:rsidR="004074FB" w:rsidRPr="00510FC6" w:rsidRDefault="004074FB" w:rsidP="00764940">
            <w:pPr>
              <w:pStyle w:val="afff8"/>
              <w:jc w:val="left"/>
              <w:rPr>
                <w:rFonts w:asciiTheme="majorBidi" w:hAnsiTheme="majorBidi" w:cs="David"/>
                <w:rtl/>
              </w:rPr>
            </w:pPr>
            <w:r w:rsidRPr="00510FC6">
              <w:rPr>
                <w:rFonts w:asciiTheme="majorBidi" w:hAnsiTheme="majorBidi" w:cs="David"/>
                <w:b w:val="0"/>
                <w:i/>
                <w:rtl/>
              </w:rPr>
              <w:t>תצהיר בדבר אי תיאום הצעות במכרז</w:t>
            </w:r>
          </w:p>
        </w:tc>
      </w:tr>
    </w:tbl>
    <w:p w14:paraId="5CFDFE10" w14:textId="77777777" w:rsidR="00764940" w:rsidRPr="00510FC6" w:rsidRDefault="00764940" w:rsidP="00314B9E">
      <w:pPr>
        <w:spacing w:line="360" w:lineRule="auto"/>
        <w:jc w:val="both"/>
        <w:rPr>
          <w:rFonts w:asciiTheme="majorBidi" w:hAnsiTheme="majorBidi"/>
          <w:szCs w:val="24"/>
          <w:rtl/>
        </w:rPr>
      </w:pPr>
    </w:p>
    <w:p w14:paraId="441DCE2D" w14:textId="6775EC37" w:rsidR="001E4E26" w:rsidRPr="00510FC6" w:rsidRDefault="001E4E26" w:rsidP="00314B9E">
      <w:pPr>
        <w:spacing w:line="360" w:lineRule="auto"/>
        <w:jc w:val="both"/>
        <w:rPr>
          <w:rFonts w:asciiTheme="majorBidi" w:hAnsiTheme="majorBidi"/>
          <w:szCs w:val="24"/>
          <w:rtl/>
        </w:rPr>
      </w:pPr>
      <w:r w:rsidRPr="00510FC6">
        <w:rPr>
          <w:rFonts w:asciiTheme="majorBidi" w:hAnsiTheme="majorBidi"/>
          <w:szCs w:val="24"/>
          <w:rtl/>
        </w:rPr>
        <w:t>אני הח"מ</w:t>
      </w:r>
      <w:r w:rsidR="00DD7F39" w:rsidRPr="00510FC6">
        <w:rPr>
          <w:rFonts w:asciiTheme="majorBidi" w:hAnsiTheme="majorBidi"/>
          <w:szCs w:val="24"/>
          <w:rtl/>
        </w:rPr>
        <w:t xml:space="preserve"> </w:t>
      </w:r>
      <w:r w:rsidRPr="00510FC6">
        <w:rPr>
          <w:rFonts w:asciiTheme="majorBidi" w:hAnsiTheme="majorBidi"/>
          <w:szCs w:val="24"/>
          <w:rtl/>
        </w:rPr>
        <w:t>______________________________ מס</w:t>
      </w:r>
      <w:r w:rsidR="004074FB" w:rsidRPr="00510FC6">
        <w:rPr>
          <w:rFonts w:asciiTheme="majorBidi" w:hAnsiTheme="majorBidi"/>
          <w:szCs w:val="24"/>
          <w:rtl/>
        </w:rPr>
        <w:t>'</w:t>
      </w:r>
      <w:r w:rsidRPr="00510FC6">
        <w:rPr>
          <w:rFonts w:asciiTheme="majorBidi" w:hAnsiTheme="majorBidi"/>
          <w:szCs w:val="24"/>
          <w:rtl/>
        </w:rPr>
        <w:t xml:space="preserve"> ת"ז _____________ העובד בתאגיד _____________________ (שם התאגיד) מצהיר בזאת כי: </w:t>
      </w:r>
    </w:p>
    <w:p w14:paraId="467B6173" w14:textId="77777777" w:rsidR="001E4E26" w:rsidRPr="00510FC6" w:rsidRDefault="001E4E26" w:rsidP="00314B9E">
      <w:pPr>
        <w:spacing w:line="360" w:lineRule="auto"/>
        <w:rPr>
          <w:rFonts w:asciiTheme="majorBidi" w:hAnsiTheme="majorBidi"/>
          <w:szCs w:val="24"/>
          <w:rtl/>
        </w:rPr>
      </w:pPr>
    </w:p>
    <w:p w14:paraId="06564F19" w14:textId="77777777" w:rsidR="001E4E26" w:rsidRPr="00C61705" w:rsidRDefault="001E4E26" w:rsidP="00C61705">
      <w:pPr>
        <w:pStyle w:val="19"/>
        <w:rPr>
          <w:rtl/>
        </w:rPr>
      </w:pPr>
      <w:r w:rsidRPr="00C61705">
        <w:rPr>
          <w:rtl/>
        </w:rPr>
        <w:t xml:space="preserve">אני מוסמך לחתום על תצהיר זה בשם התאגיד ומנהליו. </w:t>
      </w:r>
    </w:p>
    <w:p w14:paraId="38252F26" w14:textId="77777777" w:rsidR="001E4E26" w:rsidRPr="00C61705" w:rsidRDefault="001E4E26" w:rsidP="00C61705">
      <w:pPr>
        <w:pStyle w:val="19"/>
        <w:rPr>
          <w:rtl/>
        </w:rPr>
      </w:pPr>
      <w:r w:rsidRPr="00C61705">
        <w:rPr>
          <w:rtl/>
        </w:rPr>
        <w:t xml:space="preserve">אני נושא המשרה אשר אחראי בתאגיד להצעה המוגשת מטעם התאגיד במכרז זה. </w:t>
      </w:r>
    </w:p>
    <w:p w14:paraId="058EA012" w14:textId="77777777" w:rsidR="001E4E26" w:rsidRPr="00C61705" w:rsidRDefault="001E4E26" w:rsidP="00C61705">
      <w:pPr>
        <w:pStyle w:val="19"/>
        <w:rPr>
          <w:rtl/>
        </w:rPr>
      </w:pPr>
      <w:r w:rsidRPr="00C61705">
        <w:rPr>
          <w:rtl/>
        </w:rPr>
        <w:t>בכוונתי להשתמש, במסגרת הצעה זו בקבלני המשנה המפורטים להלן (יש לפרט את שם התאגיד ופרטי יצירת קשר עימו</w:t>
      </w:r>
      <w:r w:rsidR="00CA0FB7" w:rsidRPr="00C61705">
        <w:rPr>
          <w:rtl/>
        </w:rPr>
        <w:t>, אין צורך לפרט גורמים שהינם עובדים קבועים של המציע</w:t>
      </w:r>
      <w:r w:rsidRPr="00C61705">
        <w:rPr>
          <w:rtl/>
        </w:rPr>
        <w:t>):</w:t>
      </w:r>
    </w:p>
    <w:tbl>
      <w:tblPr>
        <w:tblStyle w:val="af7"/>
        <w:bidiVisual/>
        <w:tblW w:w="0" w:type="auto"/>
        <w:tblInd w:w="567" w:type="dxa"/>
        <w:tblLook w:val="04A0" w:firstRow="1" w:lastRow="0" w:firstColumn="1" w:lastColumn="0" w:noHBand="0" w:noVBand="1"/>
      </w:tblPr>
      <w:tblGrid>
        <w:gridCol w:w="2799"/>
        <w:gridCol w:w="2798"/>
        <w:gridCol w:w="2784"/>
      </w:tblGrid>
      <w:tr w:rsidR="00DD7F39" w:rsidRPr="00510FC6" w14:paraId="2DEFDF42" w14:textId="77777777" w:rsidTr="00DD7F39">
        <w:tc>
          <w:tcPr>
            <w:tcW w:w="2982" w:type="dxa"/>
            <w:shd w:val="clear" w:color="auto" w:fill="BFBFBF" w:themeFill="background1" w:themeFillShade="BF"/>
          </w:tcPr>
          <w:p w14:paraId="329FF4AE" w14:textId="7C5D2858" w:rsidR="00DD7F39" w:rsidRPr="00510FC6" w:rsidRDefault="00DD7F39" w:rsidP="00DD7F39">
            <w:pPr>
              <w:jc w:val="center"/>
              <w:rPr>
                <w:rtl/>
              </w:rPr>
            </w:pPr>
            <w:r w:rsidRPr="00510FC6">
              <w:rPr>
                <w:rFonts w:asciiTheme="majorBidi" w:hAnsiTheme="majorBidi"/>
                <w:b/>
                <w:bCs/>
                <w:szCs w:val="24"/>
                <w:rtl/>
              </w:rPr>
              <w:t>שם התאגיד</w:t>
            </w:r>
          </w:p>
        </w:tc>
        <w:tc>
          <w:tcPr>
            <w:tcW w:w="2983" w:type="dxa"/>
            <w:shd w:val="clear" w:color="auto" w:fill="BFBFBF" w:themeFill="background1" w:themeFillShade="BF"/>
          </w:tcPr>
          <w:p w14:paraId="3D7A7C5F" w14:textId="66D89E1F" w:rsidR="00DD7F39" w:rsidRPr="00510FC6" w:rsidRDefault="00DD7F39" w:rsidP="00DD7F39">
            <w:pPr>
              <w:jc w:val="center"/>
              <w:rPr>
                <w:rtl/>
              </w:rPr>
            </w:pPr>
            <w:r w:rsidRPr="00510FC6">
              <w:rPr>
                <w:rFonts w:asciiTheme="majorBidi" w:hAnsiTheme="majorBidi"/>
                <w:b/>
                <w:bCs/>
                <w:szCs w:val="24"/>
                <w:rtl/>
              </w:rPr>
              <w:t>תחום העבודה בו ניתנת קבלנות המשנה</w:t>
            </w:r>
          </w:p>
        </w:tc>
        <w:tc>
          <w:tcPr>
            <w:tcW w:w="2983" w:type="dxa"/>
            <w:shd w:val="clear" w:color="auto" w:fill="BFBFBF" w:themeFill="background1" w:themeFillShade="BF"/>
          </w:tcPr>
          <w:p w14:paraId="1F021517" w14:textId="45D204CB" w:rsidR="00DD7F39" w:rsidRPr="00510FC6" w:rsidRDefault="00DD7F39" w:rsidP="00DD7F39">
            <w:pPr>
              <w:jc w:val="center"/>
              <w:rPr>
                <w:rtl/>
              </w:rPr>
            </w:pPr>
            <w:r w:rsidRPr="00510FC6">
              <w:rPr>
                <w:rFonts w:asciiTheme="majorBidi" w:hAnsiTheme="majorBidi"/>
                <w:b/>
                <w:bCs/>
                <w:szCs w:val="24"/>
                <w:rtl/>
              </w:rPr>
              <w:t>פרטי יצירת קשר</w:t>
            </w:r>
          </w:p>
        </w:tc>
      </w:tr>
      <w:tr w:rsidR="00DD7F39" w:rsidRPr="00510FC6" w14:paraId="480797E3" w14:textId="77777777" w:rsidTr="00DD7F39">
        <w:tc>
          <w:tcPr>
            <w:tcW w:w="2982" w:type="dxa"/>
          </w:tcPr>
          <w:p w14:paraId="250EA6B5" w14:textId="77777777" w:rsidR="00DD7F39" w:rsidRPr="00510FC6" w:rsidRDefault="00DD7F39" w:rsidP="00DD7F39">
            <w:pPr>
              <w:rPr>
                <w:rtl/>
              </w:rPr>
            </w:pPr>
          </w:p>
          <w:p w14:paraId="6654C0E3" w14:textId="77777777" w:rsidR="00DD7F39" w:rsidRPr="00510FC6" w:rsidRDefault="00DD7F39" w:rsidP="00DD7F39">
            <w:pPr>
              <w:rPr>
                <w:rtl/>
              </w:rPr>
            </w:pPr>
          </w:p>
        </w:tc>
        <w:tc>
          <w:tcPr>
            <w:tcW w:w="2983" w:type="dxa"/>
          </w:tcPr>
          <w:p w14:paraId="5C78C378" w14:textId="77777777" w:rsidR="00DD7F39" w:rsidRPr="00510FC6" w:rsidRDefault="00DD7F39" w:rsidP="00DD7F39">
            <w:pPr>
              <w:rPr>
                <w:rtl/>
              </w:rPr>
            </w:pPr>
          </w:p>
        </w:tc>
        <w:tc>
          <w:tcPr>
            <w:tcW w:w="2983" w:type="dxa"/>
          </w:tcPr>
          <w:p w14:paraId="1FEFA7DD" w14:textId="77777777" w:rsidR="00DD7F39" w:rsidRPr="00510FC6" w:rsidRDefault="00DD7F39" w:rsidP="00DD7F39">
            <w:pPr>
              <w:rPr>
                <w:rtl/>
              </w:rPr>
            </w:pPr>
          </w:p>
        </w:tc>
      </w:tr>
      <w:tr w:rsidR="00DD7F39" w:rsidRPr="00510FC6" w14:paraId="12F42A7A" w14:textId="77777777" w:rsidTr="00DD7F39">
        <w:tc>
          <w:tcPr>
            <w:tcW w:w="2982" w:type="dxa"/>
          </w:tcPr>
          <w:p w14:paraId="3E1E21C1" w14:textId="77777777" w:rsidR="00DD7F39" w:rsidRPr="00510FC6" w:rsidRDefault="00DD7F39" w:rsidP="00DD7F39">
            <w:pPr>
              <w:rPr>
                <w:rtl/>
              </w:rPr>
            </w:pPr>
          </w:p>
          <w:p w14:paraId="665AA7B2" w14:textId="77777777" w:rsidR="00DD7F39" w:rsidRPr="00510FC6" w:rsidRDefault="00DD7F39" w:rsidP="00DD7F39">
            <w:pPr>
              <w:rPr>
                <w:rtl/>
              </w:rPr>
            </w:pPr>
          </w:p>
        </w:tc>
        <w:tc>
          <w:tcPr>
            <w:tcW w:w="2983" w:type="dxa"/>
          </w:tcPr>
          <w:p w14:paraId="3EE03566" w14:textId="77777777" w:rsidR="00DD7F39" w:rsidRPr="00510FC6" w:rsidRDefault="00DD7F39" w:rsidP="00DD7F39">
            <w:pPr>
              <w:rPr>
                <w:rtl/>
              </w:rPr>
            </w:pPr>
          </w:p>
        </w:tc>
        <w:tc>
          <w:tcPr>
            <w:tcW w:w="2983" w:type="dxa"/>
          </w:tcPr>
          <w:p w14:paraId="3A6D6CD0" w14:textId="77777777" w:rsidR="00DD7F39" w:rsidRPr="00510FC6" w:rsidRDefault="00DD7F39" w:rsidP="00DD7F39">
            <w:pPr>
              <w:rPr>
                <w:rtl/>
              </w:rPr>
            </w:pPr>
          </w:p>
        </w:tc>
      </w:tr>
      <w:tr w:rsidR="00DD7F39" w:rsidRPr="00510FC6" w14:paraId="7C2CB5DF" w14:textId="77777777" w:rsidTr="00DD7F39">
        <w:tc>
          <w:tcPr>
            <w:tcW w:w="2982" w:type="dxa"/>
          </w:tcPr>
          <w:p w14:paraId="2501C534" w14:textId="77777777" w:rsidR="00DD7F39" w:rsidRPr="00510FC6" w:rsidRDefault="00DD7F39" w:rsidP="00DD7F39">
            <w:pPr>
              <w:rPr>
                <w:rtl/>
              </w:rPr>
            </w:pPr>
          </w:p>
          <w:p w14:paraId="3C0E45AA" w14:textId="77777777" w:rsidR="00DD7F39" w:rsidRPr="00510FC6" w:rsidRDefault="00DD7F39" w:rsidP="00DD7F39">
            <w:pPr>
              <w:rPr>
                <w:rtl/>
              </w:rPr>
            </w:pPr>
          </w:p>
        </w:tc>
        <w:tc>
          <w:tcPr>
            <w:tcW w:w="2983" w:type="dxa"/>
          </w:tcPr>
          <w:p w14:paraId="0A935F35" w14:textId="77777777" w:rsidR="00DD7F39" w:rsidRPr="00510FC6" w:rsidRDefault="00DD7F39" w:rsidP="00DD7F39">
            <w:pPr>
              <w:rPr>
                <w:rtl/>
              </w:rPr>
            </w:pPr>
          </w:p>
        </w:tc>
        <w:tc>
          <w:tcPr>
            <w:tcW w:w="2983" w:type="dxa"/>
          </w:tcPr>
          <w:p w14:paraId="52B81C91" w14:textId="77777777" w:rsidR="00DD7F39" w:rsidRPr="00510FC6" w:rsidRDefault="00DD7F39" w:rsidP="00DD7F39">
            <w:pPr>
              <w:rPr>
                <w:rtl/>
              </w:rPr>
            </w:pPr>
          </w:p>
        </w:tc>
      </w:tr>
    </w:tbl>
    <w:p w14:paraId="313C6AC1" w14:textId="77777777" w:rsidR="001E4E26" w:rsidRPr="00510FC6" w:rsidRDefault="001E4E26" w:rsidP="00314B9E">
      <w:pPr>
        <w:spacing w:line="360" w:lineRule="auto"/>
        <w:rPr>
          <w:rFonts w:asciiTheme="majorBidi" w:hAnsiTheme="majorBidi"/>
          <w:szCs w:val="24"/>
          <w:rtl/>
        </w:rPr>
      </w:pPr>
    </w:p>
    <w:p w14:paraId="75D83D29" w14:textId="77777777" w:rsidR="001E4E26" w:rsidRPr="00C61705" w:rsidRDefault="001E4E26" w:rsidP="00C61705">
      <w:pPr>
        <w:pStyle w:val="19"/>
        <w:rPr>
          <w:rtl/>
        </w:rPr>
      </w:pPr>
      <w:r w:rsidRPr="00C61705">
        <w:rPr>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03AF3FF0" w14:textId="77777777" w:rsidR="001E4E26" w:rsidRPr="00C61705" w:rsidRDefault="001E4E26" w:rsidP="00C61705">
      <w:pPr>
        <w:pStyle w:val="19"/>
        <w:rPr>
          <w:rtl/>
        </w:rPr>
      </w:pPr>
      <w:r w:rsidRPr="00C61705">
        <w:rPr>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75349F58" w14:textId="77777777" w:rsidR="001E4E26" w:rsidRPr="00C61705" w:rsidRDefault="001E4E26" w:rsidP="00C61705">
      <w:pPr>
        <w:pStyle w:val="19"/>
      </w:pPr>
      <w:r w:rsidRPr="00C61705">
        <w:rPr>
          <w:rtl/>
        </w:rPr>
        <w:t xml:space="preserve">לא הייתי מעורב בניסיון להניא מתחרה אחר מלהגיש הצעות במכרז זה. </w:t>
      </w:r>
    </w:p>
    <w:p w14:paraId="7ED1E5E8" w14:textId="77777777" w:rsidR="001E4E26" w:rsidRPr="00C61705" w:rsidRDefault="001E4E26" w:rsidP="00C61705">
      <w:pPr>
        <w:pStyle w:val="19"/>
        <w:rPr>
          <w:rtl/>
        </w:rPr>
      </w:pPr>
      <w:r w:rsidRPr="00C61705">
        <w:rPr>
          <w:rtl/>
        </w:rPr>
        <w:t xml:space="preserve">לא הייתי מעורב בניסיון לגרום למתחרה אחר להגיש הצעה גבוהה או נמוכה יותר מהצעתי זו. </w:t>
      </w:r>
    </w:p>
    <w:p w14:paraId="556DE7B2" w14:textId="77777777" w:rsidR="001E4E26" w:rsidRPr="00C61705" w:rsidRDefault="001E4E26" w:rsidP="00C61705">
      <w:pPr>
        <w:pStyle w:val="19"/>
        <w:rPr>
          <w:rtl/>
        </w:rPr>
      </w:pPr>
      <w:r w:rsidRPr="00C61705">
        <w:rPr>
          <w:rtl/>
        </w:rPr>
        <w:t xml:space="preserve">לא הייתי מעורב בניסיון לגרום למתחרה להגיש הצעה בלתי תחרותית מכל סוג שהוא. </w:t>
      </w:r>
    </w:p>
    <w:p w14:paraId="745E7F96" w14:textId="77777777" w:rsidR="001E4E26" w:rsidRPr="00C61705" w:rsidRDefault="001E4E26" w:rsidP="00C61705">
      <w:pPr>
        <w:pStyle w:val="19"/>
        <w:rPr>
          <w:rtl/>
        </w:rPr>
      </w:pPr>
      <w:r w:rsidRPr="00C61705">
        <w:rPr>
          <w:rtl/>
        </w:rPr>
        <w:t xml:space="preserve">הצעה זו של התאגיד מוגשת בתום לב ולא נעשית בעקבות הסדר או דין ודברים עם מתחרה או מתחרה פוטנציאלי אחר במכרז זה. </w:t>
      </w:r>
    </w:p>
    <w:p w14:paraId="68519B38" w14:textId="77777777" w:rsidR="001E4E26" w:rsidRPr="00510FC6" w:rsidRDefault="001E4E26" w:rsidP="00314B9E">
      <w:pPr>
        <w:rPr>
          <w:rFonts w:asciiTheme="majorBidi" w:hAnsiTheme="majorBidi"/>
          <w:rtl/>
        </w:rPr>
      </w:pPr>
    </w:p>
    <w:p w14:paraId="55712B2C" w14:textId="77777777" w:rsidR="00DD7F39" w:rsidRPr="00510FC6" w:rsidRDefault="00DD7F39">
      <w:pPr>
        <w:bidi w:val="0"/>
        <w:rPr>
          <w:rFonts w:asciiTheme="majorBidi" w:hAnsiTheme="majorBidi"/>
          <w:b/>
          <w:bCs/>
          <w:szCs w:val="24"/>
          <w:rtl/>
        </w:rPr>
      </w:pPr>
      <w:r w:rsidRPr="00510FC6">
        <w:rPr>
          <w:rFonts w:asciiTheme="majorBidi" w:hAnsiTheme="majorBidi"/>
          <w:b/>
          <w:bCs/>
          <w:szCs w:val="24"/>
          <w:rtl/>
        </w:rPr>
        <w:br w:type="page"/>
      </w:r>
    </w:p>
    <w:p w14:paraId="1DBCABC2" w14:textId="4FF7186F" w:rsidR="001E4E26" w:rsidRPr="00510FC6" w:rsidRDefault="001E4E26" w:rsidP="00314B9E">
      <w:pPr>
        <w:spacing w:line="360" w:lineRule="auto"/>
        <w:rPr>
          <w:rFonts w:asciiTheme="majorBidi" w:hAnsiTheme="majorBidi"/>
          <w:b/>
          <w:bCs/>
          <w:szCs w:val="24"/>
        </w:rPr>
      </w:pPr>
      <w:r w:rsidRPr="00510FC6">
        <w:rPr>
          <w:rFonts w:asciiTheme="majorBidi" w:hAnsiTheme="majorBidi"/>
          <w:b/>
          <w:bCs/>
          <w:szCs w:val="24"/>
          <w:u w:val="single"/>
          <w:rtl/>
        </w:rPr>
        <w:t xml:space="preserve">יש לסמן </w:t>
      </w:r>
      <w:r w:rsidRPr="00510FC6">
        <w:rPr>
          <w:rFonts w:asciiTheme="majorBidi" w:hAnsiTheme="majorBidi"/>
          <w:b/>
          <w:bCs/>
          <w:szCs w:val="24"/>
          <w:u w:val="single"/>
        </w:rPr>
        <w:t>V</w:t>
      </w:r>
      <w:r w:rsidRPr="00510FC6">
        <w:rPr>
          <w:rFonts w:asciiTheme="majorBidi" w:hAnsiTheme="majorBidi"/>
          <w:b/>
          <w:bCs/>
          <w:szCs w:val="24"/>
          <w:u w:val="single"/>
          <w:rtl/>
        </w:rPr>
        <w:t xml:space="preserve"> במקום המתאים</w:t>
      </w:r>
    </w:p>
    <w:p w14:paraId="6A15E0FB" w14:textId="564CBDF9" w:rsidR="00846CA9" w:rsidRPr="00510FC6" w:rsidRDefault="001E4E26" w:rsidP="000B5618">
      <w:pPr>
        <w:numPr>
          <w:ilvl w:val="0"/>
          <w:numId w:val="9"/>
        </w:numPr>
        <w:tabs>
          <w:tab w:val="clear" w:pos="540"/>
          <w:tab w:val="num" w:pos="180"/>
        </w:tabs>
        <w:spacing w:before="120" w:line="360" w:lineRule="auto"/>
        <w:ind w:left="-180" w:firstLine="178"/>
        <w:jc w:val="both"/>
        <w:rPr>
          <w:rFonts w:asciiTheme="majorBidi" w:hAnsiTheme="majorBidi"/>
          <w:szCs w:val="24"/>
        </w:rPr>
      </w:pPr>
      <w:r w:rsidRPr="00510FC6">
        <w:rPr>
          <w:rFonts w:asciiTheme="majorBidi" w:hAnsiTheme="majorBidi"/>
          <w:szCs w:val="24"/>
          <w:rtl/>
        </w:rPr>
        <w:t xml:space="preserve">למיטב ידיעתי, התאגיד מציע ההצעה לא נמצא </w:t>
      </w:r>
      <w:r w:rsidR="004074FB" w:rsidRPr="00510FC6">
        <w:rPr>
          <w:rFonts w:asciiTheme="majorBidi" w:hAnsiTheme="majorBidi"/>
          <w:szCs w:val="24"/>
          <w:rtl/>
        </w:rPr>
        <w:t>כרגע תחת חקירה בחשד לתיאום מכרז.</w:t>
      </w:r>
    </w:p>
    <w:p w14:paraId="6464DD2A" w14:textId="32135794" w:rsidR="001E4E26" w:rsidRPr="00510FC6" w:rsidRDefault="004074FB" w:rsidP="000B5618">
      <w:pPr>
        <w:numPr>
          <w:ilvl w:val="0"/>
          <w:numId w:val="9"/>
        </w:numPr>
        <w:tabs>
          <w:tab w:val="clear" w:pos="540"/>
          <w:tab w:val="num" w:pos="180"/>
        </w:tabs>
        <w:spacing w:before="120" w:line="360" w:lineRule="auto"/>
        <w:ind w:left="-180" w:firstLine="178"/>
        <w:jc w:val="both"/>
        <w:rPr>
          <w:rFonts w:asciiTheme="majorBidi" w:hAnsiTheme="majorBidi"/>
          <w:szCs w:val="24"/>
          <w:rtl/>
        </w:rPr>
      </w:pPr>
      <w:r w:rsidRPr="00510FC6">
        <w:rPr>
          <w:rFonts w:asciiTheme="majorBidi" w:hAnsiTheme="majorBidi"/>
          <w:szCs w:val="24"/>
          <w:rtl/>
        </w:rPr>
        <w:t xml:space="preserve">התאגיד מציע ההצעה נמצא כרגע תחת חקירה בחשד לתיאום מכרז, </w:t>
      </w:r>
      <w:r w:rsidR="001E4E26" w:rsidRPr="00510FC6">
        <w:rPr>
          <w:rFonts w:asciiTheme="majorBidi" w:hAnsiTheme="majorBidi"/>
          <w:szCs w:val="24"/>
          <w:rtl/>
        </w:rPr>
        <w:t>אנא פרט:</w:t>
      </w:r>
    </w:p>
    <w:p w14:paraId="0C858840" w14:textId="77777777" w:rsidR="001E4E26" w:rsidRPr="00510FC6" w:rsidRDefault="001E4E26" w:rsidP="00314B9E">
      <w:pPr>
        <w:spacing w:line="360" w:lineRule="auto"/>
        <w:rPr>
          <w:rFonts w:asciiTheme="majorBidi" w:hAnsiTheme="majorBidi"/>
          <w:szCs w:val="24"/>
          <w:rtl/>
        </w:rPr>
      </w:pPr>
      <w:r w:rsidRPr="00510FC6">
        <w:rPr>
          <w:rFonts w:asciiTheme="majorBidi" w:hAnsiTheme="majorBidi"/>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9C8B99E" w14:textId="77777777" w:rsidR="001E4E26" w:rsidRPr="00510FC6" w:rsidRDefault="001E4E26" w:rsidP="00314B9E">
      <w:pPr>
        <w:spacing w:line="360" w:lineRule="auto"/>
        <w:rPr>
          <w:rFonts w:asciiTheme="majorBidi" w:hAnsiTheme="majorBidi"/>
          <w:szCs w:val="24"/>
          <w:rtl/>
        </w:rPr>
      </w:pPr>
    </w:p>
    <w:p w14:paraId="2485CF59" w14:textId="77777777" w:rsidR="001E4E26" w:rsidRPr="00510FC6" w:rsidRDefault="001E4E26" w:rsidP="00DD7F39">
      <w:pPr>
        <w:spacing w:line="360" w:lineRule="auto"/>
        <w:jc w:val="both"/>
        <w:rPr>
          <w:rFonts w:asciiTheme="majorBidi" w:hAnsiTheme="majorBidi"/>
          <w:szCs w:val="24"/>
          <w:rtl/>
        </w:rPr>
      </w:pPr>
      <w:r w:rsidRPr="00510FC6">
        <w:rPr>
          <w:rFonts w:asciiTheme="majorBidi" w:hAnsiTheme="majorBidi"/>
          <w:szCs w:val="24"/>
          <w:rtl/>
        </w:rPr>
        <w:t xml:space="preserve">אני מודע לכך כי העונש על תיאום מכרז יכול להגיע עד חמש שנות מאסר בפועל לפי סעיף 47א לחוק ההגבלים העסקיים, תשמ"ח-1988. </w:t>
      </w:r>
    </w:p>
    <w:p w14:paraId="3C704101" w14:textId="77777777" w:rsidR="001E4E26" w:rsidRPr="00510FC6" w:rsidRDefault="001E4E26" w:rsidP="00314B9E">
      <w:pPr>
        <w:spacing w:line="360" w:lineRule="auto"/>
        <w:rPr>
          <w:rFonts w:asciiTheme="majorBidi" w:hAnsiTheme="majorBidi"/>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1E4E26" w:rsidRPr="00510FC6" w14:paraId="6D0F1268" w14:textId="77777777" w:rsidTr="00764940">
        <w:tc>
          <w:tcPr>
            <w:tcW w:w="1505" w:type="dxa"/>
            <w:tcBorders>
              <w:top w:val="single" w:sz="4" w:space="0" w:color="auto"/>
              <w:bottom w:val="nil"/>
            </w:tcBorders>
            <w:shd w:val="clear" w:color="auto" w:fill="auto"/>
          </w:tcPr>
          <w:p w14:paraId="12CA0527" w14:textId="77777777" w:rsidR="001E4E26" w:rsidRPr="00510FC6" w:rsidRDefault="001E4E26" w:rsidP="00314B9E">
            <w:pPr>
              <w:spacing w:line="360" w:lineRule="auto"/>
              <w:jc w:val="center"/>
              <w:rPr>
                <w:rFonts w:asciiTheme="majorBidi" w:hAnsiTheme="majorBidi"/>
                <w:szCs w:val="24"/>
                <w:rtl/>
              </w:rPr>
            </w:pPr>
            <w:r w:rsidRPr="00510FC6">
              <w:rPr>
                <w:rFonts w:asciiTheme="majorBidi" w:hAnsiTheme="majorBidi"/>
                <w:szCs w:val="24"/>
                <w:rtl/>
              </w:rPr>
              <w:t>תאריך</w:t>
            </w:r>
          </w:p>
        </w:tc>
        <w:tc>
          <w:tcPr>
            <w:tcW w:w="249" w:type="dxa"/>
            <w:tcBorders>
              <w:top w:val="nil"/>
              <w:bottom w:val="nil"/>
            </w:tcBorders>
            <w:shd w:val="clear" w:color="auto" w:fill="auto"/>
          </w:tcPr>
          <w:p w14:paraId="6B345F90" w14:textId="77777777" w:rsidR="001E4E26" w:rsidRPr="00510FC6" w:rsidRDefault="001E4E26" w:rsidP="00314B9E">
            <w:pPr>
              <w:spacing w:line="360" w:lineRule="auto"/>
              <w:jc w:val="center"/>
              <w:rPr>
                <w:rFonts w:asciiTheme="majorBidi" w:hAnsiTheme="majorBidi"/>
                <w:szCs w:val="24"/>
                <w:rtl/>
              </w:rPr>
            </w:pPr>
          </w:p>
        </w:tc>
        <w:tc>
          <w:tcPr>
            <w:tcW w:w="1512" w:type="dxa"/>
            <w:tcBorders>
              <w:top w:val="single" w:sz="4" w:space="0" w:color="auto"/>
              <w:bottom w:val="nil"/>
            </w:tcBorders>
            <w:shd w:val="clear" w:color="auto" w:fill="auto"/>
          </w:tcPr>
          <w:p w14:paraId="53431292" w14:textId="77777777" w:rsidR="001E4E26" w:rsidRPr="00510FC6" w:rsidRDefault="001E4E26" w:rsidP="00314B9E">
            <w:pPr>
              <w:spacing w:line="360" w:lineRule="auto"/>
              <w:jc w:val="center"/>
              <w:rPr>
                <w:rFonts w:asciiTheme="majorBidi" w:hAnsiTheme="majorBidi"/>
                <w:szCs w:val="24"/>
                <w:rtl/>
              </w:rPr>
            </w:pPr>
            <w:r w:rsidRPr="00510FC6">
              <w:rPr>
                <w:rFonts w:asciiTheme="majorBidi" w:hAnsiTheme="majorBidi"/>
                <w:szCs w:val="24"/>
                <w:rtl/>
              </w:rPr>
              <w:t>שם התאגיד</w:t>
            </w:r>
          </w:p>
        </w:tc>
        <w:tc>
          <w:tcPr>
            <w:tcW w:w="278" w:type="dxa"/>
            <w:tcBorders>
              <w:top w:val="nil"/>
              <w:bottom w:val="nil"/>
            </w:tcBorders>
            <w:shd w:val="clear" w:color="auto" w:fill="auto"/>
          </w:tcPr>
          <w:p w14:paraId="4F2C3D3C" w14:textId="77777777" w:rsidR="001E4E26" w:rsidRPr="00510FC6" w:rsidRDefault="001E4E26" w:rsidP="00314B9E">
            <w:pPr>
              <w:spacing w:line="360" w:lineRule="auto"/>
              <w:jc w:val="center"/>
              <w:rPr>
                <w:rFonts w:asciiTheme="majorBidi" w:hAnsiTheme="majorBidi"/>
                <w:szCs w:val="24"/>
                <w:rtl/>
              </w:rPr>
            </w:pPr>
          </w:p>
        </w:tc>
        <w:tc>
          <w:tcPr>
            <w:tcW w:w="1804" w:type="dxa"/>
            <w:tcBorders>
              <w:top w:val="single" w:sz="4" w:space="0" w:color="auto"/>
              <w:bottom w:val="nil"/>
            </w:tcBorders>
            <w:shd w:val="clear" w:color="auto" w:fill="auto"/>
          </w:tcPr>
          <w:p w14:paraId="6F360A99" w14:textId="77777777" w:rsidR="001E4E26" w:rsidRPr="00510FC6" w:rsidRDefault="001E4E26" w:rsidP="00314B9E">
            <w:pPr>
              <w:spacing w:line="360" w:lineRule="auto"/>
              <w:jc w:val="center"/>
              <w:rPr>
                <w:rFonts w:asciiTheme="majorBidi" w:hAnsiTheme="majorBidi"/>
                <w:szCs w:val="24"/>
                <w:rtl/>
              </w:rPr>
            </w:pPr>
            <w:r w:rsidRPr="00510FC6">
              <w:rPr>
                <w:rFonts w:asciiTheme="majorBidi" w:hAnsiTheme="majorBidi"/>
                <w:szCs w:val="24"/>
                <w:rtl/>
              </w:rPr>
              <w:t>חותמת התאגיד</w:t>
            </w:r>
          </w:p>
        </w:tc>
        <w:tc>
          <w:tcPr>
            <w:tcW w:w="235" w:type="dxa"/>
            <w:tcBorders>
              <w:top w:val="nil"/>
              <w:bottom w:val="nil"/>
            </w:tcBorders>
            <w:shd w:val="clear" w:color="auto" w:fill="auto"/>
          </w:tcPr>
          <w:p w14:paraId="07418DB1" w14:textId="77777777" w:rsidR="001E4E26" w:rsidRPr="00510FC6" w:rsidRDefault="001E4E26" w:rsidP="00314B9E">
            <w:pPr>
              <w:spacing w:line="360" w:lineRule="auto"/>
              <w:jc w:val="center"/>
              <w:rPr>
                <w:rFonts w:asciiTheme="majorBidi" w:hAnsiTheme="majorBidi"/>
                <w:szCs w:val="24"/>
                <w:rtl/>
              </w:rPr>
            </w:pPr>
          </w:p>
        </w:tc>
        <w:tc>
          <w:tcPr>
            <w:tcW w:w="1692" w:type="dxa"/>
            <w:tcBorders>
              <w:top w:val="single" w:sz="4" w:space="0" w:color="auto"/>
              <w:bottom w:val="nil"/>
            </w:tcBorders>
            <w:shd w:val="clear" w:color="auto" w:fill="auto"/>
          </w:tcPr>
          <w:p w14:paraId="78E56762" w14:textId="77777777" w:rsidR="001E4E26" w:rsidRPr="00510FC6" w:rsidRDefault="001E4E26" w:rsidP="00314B9E">
            <w:pPr>
              <w:spacing w:line="360" w:lineRule="auto"/>
              <w:jc w:val="center"/>
              <w:rPr>
                <w:rFonts w:asciiTheme="majorBidi" w:hAnsiTheme="majorBidi"/>
                <w:szCs w:val="24"/>
                <w:rtl/>
              </w:rPr>
            </w:pPr>
            <w:r w:rsidRPr="00510FC6">
              <w:rPr>
                <w:rFonts w:asciiTheme="majorBidi" w:hAnsiTheme="majorBidi"/>
                <w:szCs w:val="24"/>
                <w:rtl/>
              </w:rPr>
              <w:t>שם המצהיר</w:t>
            </w:r>
          </w:p>
        </w:tc>
        <w:tc>
          <w:tcPr>
            <w:tcW w:w="235" w:type="dxa"/>
            <w:tcBorders>
              <w:top w:val="nil"/>
              <w:bottom w:val="nil"/>
            </w:tcBorders>
            <w:shd w:val="clear" w:color="auto" w:fill="auto"/>
          </w:tcPr>
          <w:p w14:paraId="13BC21A0" w14:textId="77777777" w:rsidR="001E4E26" w:rsidRPr="00510FC6" w:rsidRDefault="001E4E26" w:rsidP="00314B9E">
            <w:pPr>
              <w:spacing w:line="360" w:lineRule="auto"/>
              <w:jc w:val="center"/>
              <w:rPr>
                <w:rFonts w:asciiTheme="majorBidi" w:hAnsiTheme="majorBidi"/>
                <w:szCs w:val="24"/>
                <w:rtl/>
              </w:rPr>
            </w:pPr>
          </w:p>
        </w:tc>
        <w:tc>
          <w:tcPr>
            <w:tcW w:w="1590" w:type="dxa"/>
            <w:tcBorders>
              <w:top w:val="single" w:sz="4" w:space="0" w:color="auto"/>
              <w:bottom w:val="nil"/>
            </w:tcBorders>
            <w:shd w:val="clear" w:color="auto" w:fill="auto"/>
          </w:tcPr>
          <w:p w14:paraId="3362B6E4" w14:textId="77777777" w:rsidR="001E4E26" w:rsidRPr="00510FC6" w:rsidRDefault="001E4E26" w:rsidP="00314B9E">
            <w:pPr>
              <w:spacing w:line="360" w:lineRule="auto"/>
              <w:jc w:val="center"/>
              <w:rPr>
                <w:rFonts w:asciiTheme="majorBidi" w:hAnsiTheme="majorBidi"/>
                <w:szCs w:val="24"/>
                <w:rtl/>
              </w:rPr>
            </w:pPr>
            <w:r w:rsidRPr="00510FC6">
              <w:rPr>
                <w:rFonts w:asciiTheme="majorBidi" w:hAnsiTheme="majorBidi"/>
                <w:szCs w:val="24"/>
                <w:rtl/>
              </w:rPr>
              <w:t>חתימת המצהיר</w:t>
            </w:r>
          </w:p>
        </w:tc>
      </w:tr>
    </w:tbl>
    <w:p w14:paraId="764207DB" w14:textId="77777777" w:rsidR="001E4E26" w:rsidRPr="00510FC6" w:rsidRDefault="001E4E26" w:rsidP="00314B9E">
      <w:pPr>
        <w:spacing w:line="360" w:lineRule="auto"/>
        <w:rPr>
          <w:rFonts w:asciiTheme="majorBidi" w:hAnsiTheme="majorBidi"/>
          <w:szCs w:val="24"/>
          <w:rtl/>
        </w:rPr>
      </w:pPr>
    </w:p>
    <w:p w14:paraId="437523FE" w14:textId="77777777" w:rsidR="001E4E26" w:rsidRPr="00510FC6" w:rsidRDefault="001E4E26" w:rsidP="00314B9E">
      <w:pPr>
        <w:spacing w:line="360" w:lineRule="auto"/>
        <w:rPr>
          <w:rFonts w:asciiTheme="majorBidi" w:hAnsiTheme="majorBidi"/>
          <w:szCs w:val="24"/>
          <w:rtl/>
        </w:rPr>
      </w:pPr>
    </w:p>
    <w:p w14:paraId="576B4100" w14:textId="77777777" w:rsidR="004074FB" w:rsidRPr="00510FC6"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510FC6">
        <w:rPr>
          <w:rFonts w:ascii="Arial" w:hAnsi="Arial"/>
          <w:b/>
          <w:bCs/>
          <w:sz w:val="22"/>
          <w:szCs w:val="22"/>
          <w:u w:val="single"/>
          <w:rtl/>
        </w:rPr>
        <w:t>אישור עורך הדין</w:t>
      </w:r>
    </w:p>
    <w:p w14:paraId="48A97F9B" w14:textId="77777777" w:rsidR="004074FB" w:rsidRPr="00510FC6"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299138A6" w14:textId="77777777" w:rsidR="004074FB" w:rsidRPr="00510FC6" w:rsidRDefault="004074FB" w:rsidP="004074FB">
      <w:pPr>
        <w:spacing w:line="360" w:lineRule="auto"/>
        <w:jc w:val="both"/>
        <w:rPr>
          <w:rFonts w:ascii="Arial" w:hAnsi="Arial"/>
          <w:sz w:val="22"/>
          <w:szCs w:val="22"/>
          <w:rtl/>
        </w:rPr>
      </w:pPr>
      <w:r w:rsidRPr="00510FC6">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336FBE4" w14:textId="77777777" w:rsidR="004074FB" w:rsidRPr="00510FC6" w:rsidRDefault="004074FB" w:rsidP="004074FB">
      <w:pPr>
        <w:spacing w:line="360" w:lineRule="auto"/>
        <w:rPr>
          <w:sz w:val="22"/>
          <w:szCs w:val="22"/>
          <w:rtl/>
        </w:rPr>
      </w:pPr>
      <w:r w:rsidRPr="00510FC6">
        <w:rPr>
          <w:rFonts w:ascii="Arial" w:hAnsi="Arial"/>
          <w:sz w:val="22"/>
          <w:szCs w:val="22"/>
          <w:rtl/>
        </w:rPr>
        <w:t xml:space="preserve">     </w:t>
      </w:r>
    </w:p>
    <w:p w14:paraId="61A77E03" w14:textId="77777777" w:rsidR="00DD7F39" w:rsidRPr="00510FC6" w:rsidRDefault="00DD7F39" w:rsidP="004074FB">
      <w:pPr>
        <w:spacing w:line="360" w:lineRule="auto"/>
        <w:rPr>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074FB" w:rsidRPr="00510FC6" w14:paraId="1917EFFD" w14:textId="77777777" w:rsidTr="005C206F">
        <w:trPr>
          <w:jc w:val="center"/>
        </w:trPr>
        <w:tc>
          <w:tcPr>
            <w:tcW w:w="2144" w:type="dxa"/>
            <w:tcBorders>
              <w:top w:val="single" w:sz="4" w:space="0" w:color="auto"/>
            </w:tcBorders>
          </w:tcPr>
          <w:p w14:paraId="2F6A2D86" w14:textId="77777777" w:rsidR="004074FB" w:rsidRPr="00510FC6" w:rsidRDefault="004074FB" w:rsidP="005C206F">
            <w:pPr>
              <w:spacing w:line="360" w:lineRule="auto"/>
              <w:jc w:val="center"/>
              <w:rPr>
                <w:rFonts w:ascii="Arial" w:hAnsi="Arial"/>
                <w:sz w:val="22"/>
                <w:szCs w:val="22"/>
                <w:rtl/>
              </w:rPr>
            </w:pPr>
            <w:r w:rsidRPr="00510FC6">
              <w:rPr>
                <w:rFonts w:ascii="Arial" w:hAnsi="Arial" w:hint="eastAsia"/>
                <w:sz w:val="22"/>
                <w:szCs w:val="22"/>
                <w:rtl/>
              </w:rPr>
              <w:t>תאריך</w:t>
            </w:r>
          </w:p>
        </w:tc>
        <w:tc>
          <w:tcPr>
            <w:tcW w:w="1134" w:type="dxa"/>
          </w:tcPr>
          <w:p w14:paraId="17614367" w14:textId="77777777" w:rsidR="004074FB" w:rsidRPr="00510FC6" w:rsidRDefault="004074FB" w:rsidP="005C206F">
            <w:pPr>
              <w:spacing w:line="360" w:lineRule="auto"/>
              <w:jc w:val="both"/>
              <w:rPr>
                <w:rFonts w:ascii="Arial" w:hAnsi="Arial"/>
                <w:sz w:val="22"/>
                <w:szCs w:val="22"/>
                <w:rtl/>
              </w:rPr>
            </w:pPr>
          </w:p>
        </w:tc>
        <w:tc>
          <w:tcPr>
            <w:tcW w:w="2409" w:type="dxa"/>
            <w:tcBorders>
              <w:top w:val="single" w:sz="4" w:space="0" w:color="auto"/>
            </w:tcBorders>
          </w:tcPr>
          <w:p w14:paraId="0963721B" w14:textId="77777777" w:rsidR="004074FB" w:rsidRPr="00510FC6" w:rsidRDefault="004074FB" w:rsidP="005C206F">
            <w:pPr>
              <w:spacing w:line="360" w:lineRule="auto"/>
              <w:jc w:val="center"/>
              <w:rPr>
                <w:rFonts w:ascii="Arial" w:hAnsi="Arial"/>
                <w:sz w:val="22"/>
                <w:szCs w:val="22"/>
                <w:rtl/>
              </w:rPr>
            </w:pPr>
            <w:r w:rsidRPr="00510FC6">
              <w:rPr>
                <w:rFonts w:ascii="Arial" w:hAnsi="Arial" w:hint="eastAsia"/>
                <w:sz w:val="22"/>
                <w:szCs w:val="22"/>
                <w:rtl/>
              </w:rPr>
              <w:t>מס</w:t>
            </w:r>
            <w:r w:rsidRPr="00510FC6">
              <w:rPr>
                <w:rFonts w:ascii="Arial" w:hAnsi="Arial"/>
                <w:sz w:val="22"/>
                <w:szCs w:val="22"/>
                <w:rtl/>
              </w:rPr>
              <w:t xml:space="preserve">' </w:t>
            </w:r>
            <w:r w:rsidRPr="00510FC6">
              <w:rPr>
                <w:rFonts w:ascii="Arial" w:hAnsi="Arial" w:hint="eastAsia"/>
                <w:sz w:val="22"/>
                <w:szCs w:val="22"/>
                <w:rtl/>
              </w:rPr>
              <w:t>רישיון</w:t>
            </w:r>
          </w:p>
        </w:tc>
        <w:tc>
          <w:tcPr>
            <w:tcW w:w="993" w:type="dxa"/>
          </w:tcPr>
          <w:p w14:paraId="471D2550" w14:textId="77777777" w:rsidR="004074FB" w:rsidRPr="00510FC6" w:rsidRDefault="004074FB" w:rsidP="005C206F">
            <w:pPr>
              <w:spacing w:line="360" w:lineRule="auto"/>
              <w:jc w:val="both"/>
              <w:rPr>
                <w:rFonts w:ascii="Arial" w:hAnsi="Arial"/>
                <w:sz w:val="22"/>
                <w:szCs w:val="22"/>
                <w:rtl/>
              </w:rPr>
            </w:pPr>
          </w:p>
        </w:tc>
        <w:tc>
          <w:tcPr>
            <w:tcW w:w="2268" w:type="dxa"/>
            <w:tcBorders>
              <w:top w:val="single" w:sz="4" w:space="0" w:color="auto"/>
            </w:tcBorders>
          </w:tcPr>
          <w:p w14:paraId="442D4E0C" w14:textId="77777777" w:rsidR="004074FB" w:rsidRPr="00510FC6" w:rsidRDefault="004074FB" w:rsidP="005C206F">
            <w:pPr>
              <w:spacing w:line="360" w:lineRule="auto"/>
              <w:jc w:val="center"/>
              <w:rPr>
                <w:rFonts w:ascii="Arial" w:hAnsi="Arial"/>
                <w:sz w:val="22"/>
                <w:szCs w:val="22"/>
                <w:rtl/>
              </w:rPr>
            </w:pPr>
            <w:r w:rsidRPr="00510FC6">
              <w:rPr>
                <w:rFonts w:ascii="Arial" w:hAnsi="Arial" w:hint="eastAsia"/>
                <w:sz w:val="22"/>
                <w:szCs w:val="22"/>
                <w:rtl/>
              </w:rPr>
              <w:t>חתימה</w:t>
            </w:r>
            <w:r w:rsidRPr="00510FC6">
              <w:rPr>
                <w:rFonts w:ascii="Arial" w:hAnsi="Arial"/>
                <w:sz w:val="22"/>
                <w:szCs w:val="22"/>
                <w:rtl/>
              </w:rPr>
              <w:t xml:space="preserve"> </w:t>
            </w:r>
            <w:r w:rsidRPr="00510FC6">
              <w:rPr>
                <w:rFonts w:ascii="Arial" w:hAnsi="Arial" w:hint="eastAsia"/>
                <w:sz w:val="22"/>
                <w:szCs w:val="22"/>
                <w:rtl/>
              </w:rPr>
              <w:t>וחותמת</w:t>
            </w:r>
          </w:p>
        </w:tc>
      </w:tr>
    </w:tbl>
    <w:p w14:paraId="465E7747" w14:textId="77777777" w:rsidR="004074FB" w:rsidRPr="00510FC6" w:rsidRDefault="004074FB" w:rsidP="004074FB">
      <w:pPr>
        <w:spacing w:line="360" w:lineRule="auto"/>
        <w:jc w:val="center"/>
        <w:rPr>
          <w:rFonts w:asciiTheme="majorBidi" w:hAnsiTheme="majorBidi"/>
          <w:b/>
          <w:bCs/>
          <w:sz w:val="28"/>
          <w:szCs w:val="28"/>
          <w:u w:val="single"/>
          <w:rtl/>
        </w:rPr>
      </w:pPr>
    </w:p>
    <w:p w14:paraId="77C794C4" w14:textId="77777777" w:rsidR="00325552" w:rsidRPr="00510FC6" w:rsidRDefault="00325552" w:rsidP="00314B9E">
      <w:pPr>
        <w:spacing w:line="360" w:lineRule="auto"/>
        <w:jc w:val="center"/>
        <w:rPr>
          <w:rFonts w:asciiTheme="majorBidi" w:hAnsiTheme="majorBidi"/>
          <w:b/>
          <w:bCs/>
          <w:sz w:val="28"/>
          <w:szCs w:val="28"/>
          <w:u w:val="single"/>
          <w:rtl/>
        </w:rPr>
      </w:pPr>
    </w:p>
    <w:p w14:paraId="3EA30A3B" w14:textId="77777777" w:rsidR="001E4E26" w:rsidRPr="00510FC6" w:rsidRDefault="001E4E26" w:rsidP="00314B9E">
      <w:pPr>
        <w:rPr>
          <w:rFonts w:asciiTheme="majorBidi" w:hAnsiTheme="majorBidi"/>
          <w:szCs w:val="24"/>
          <w:rtl/>
        </w:rPr>
      </w:pPr>
    </w:p>
    <w:p w14:paraId="0FCC49FC" w14:textId="77777777" w:rsidR="001E4E26" w:rsidRPr="00510FC6" w:rsidRDefault="001E4E26" w:rsidP="00314B9E">
      <w:pPr>
        <w:rPr>
          <w:rFonts w:asciiTheme="majorBidi" w:hAnsiTheme="majorBidi"/>
          <w:szCs w:val="24"/>
          <w:rtl/>
        </w:rPr>
      </w:pPr>
    </w:p>
    <w:p w14:paraId="2B3F0624" w14:textId="77777777" w:rsidR="001E4E26" w:rsidRPr="00510FC6" w:rsidRDefault="001E4E26" w:rsidP="00314B9E">
      <w:pPr>
        <w:spacing w:line="360" w:lineRule="auto"/>
        <w:jc w:val="both"/>
        <w:rPr>
          <w:rFonts w:asciiTheme="majorBidi" w:hAnsiTheme="majorBidi"/>
          <w:szCs w:val="24"/>
          <w:rtl/>
        </w:rPr>
      </w:pPr>
    </w:p>
    <w:p w14:paraId="2BDB5265" w14:textId="77777777" w:rsidR="001E4E26" w:rsidRPr="00510FC6" w:rsidRDefault="001E4E26" w:rsidP="00314B9E">
      <w:pPr>
        <w:spacing w:line="360" w:lineRule="auto"/>
        <w:jc w:val="both"/>
        <w:rPr>
          <w:rFonts w:asciiTheme="majorBidi" w:hAnsiTheme="majorBidi"/>
          <w:szCs w:val="24"/>
          <w:rtl/>
        </w:rPr>
      </w:pPr>
    </w:p>
    <w:p w14:paraId="17F4B2D4" w14:textId="77777777" w:rsidR="001E4E26" w:rsidRPr="00510FC6" w:rsidRDefault="001E4E26" w:rsidP="00314B9E">
      <w:pPr>
        <w:spacing w:line="360" w:lineRule="auto"/>
        <w:jc w:val="both"/>
        <w:rPr>
          <w:rFonts w:asciiTheme="majorBidi" w:hAnsiTheme="majorBidi"/>
          <w:szCs w:val="24"/>
          <w:rtl/>
        </w:rPr>
      </w:pPr>
    </w:p>
    <w:p w14:paraId="30CDD9AF" w14:textId="77777777" w:rsidR="00616CD5" w:rsidRPr="00510FC6" w:rsidRDefault="00616CD5" w:rsidP="00314B9E">
      <w:pPr>
        <w:spacing w:line="360" w:lineRule="auto"/>
        <w:ind w:left="6480" w:firstLine="720"/>
        <w:jc w:val="center"/>
        <w:rPr>
          <w:rFonts w:asciiTheme="majorBidi" w:hAnsiTheme="majorBidi"/>
          <w:b/>
          <w:bCs/>
          <w:sz w:val="28"/>
          <w:szCs w:val="28"/>
          <w:u w:val="single"/>
          <w:rtl/>
        </w:rPr>
      </w:pPr>
    </w:p>
    <w:p w14:paraId="6424E484" w14:textId="77777777" w:rsidR="00616CD5" w:rsidRPr="00510FC6" w:rsidRDefault="00616CD5" w:rsidP="00314B9E">
      <w:pPr>
        <w:spacing w:line="360" w:lineRule="auto"/>
        <w:ind w:left="6480" w:firstLine="720"/>
        <w:jc w:val="center"/>
        <w:rPr>
          <w:rFonts w:asciiTheme="majorBidi" w:hAnsiTheme="majorBidi"/>
          <w:b/>
          <w:bCs/>
          <w:sz w:val="28"/>
          <w:szCs w:val="28"/>
          <w:u w:val="single"/>
          <w:rtl/>
        </w:rPr>
      </w:pPr>
    </w:p>
    <w:p w14:paraId="246248C1" w14:textId="719A3372" w:rsidR="00213745" w:rsidRPr="00510FC6" w:rsidRDefault="00213745"/>
    <w:p w14:paraId="3EB9B54B" w14:textId="77777777" w:rsidR="00764940" w:rsidRPr="00510FC6" w:rsidRDefault="00764940">
      <w:r w:rsidRPr="00510FC6">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13745" w:rsidRPr="00510FC6" w14:paraId="37E5BC54" w14:textId="77777777" w:rsidTr="00764940">
        <w:trPr>
          <w:trHeight w:hRule="exact" w:val="561"/>
          <w:jc w:val="right"/>
        </w:trPr>
        <w:tc>
          <w:tcPr>
            <w:tcW w:w="8958" w:type="dxa"/>
            <w:tcBorders>
              <w:top w:val="nil"/>
              <w:bottom w:val="nil"/>
            </w:tcBorders>
            <w:shd w:val="clear" w:color="auto" w:fill="D9D9D9" w:themeFill="background1" w:themeFillShade="D9"/>
            <w:vAlign w:val="center"/>
          </w:tcPr>
          <w:p w14:paraId="58B521FD" w14:textId="07A93ACE" w:rsidR="00213745" w:rsidRPr="00510FC6" w:rsidRDefault="00213745" w:rsidP="00C24F9E">
            <w:pPr>
              <w:pStyle w:val="afff8"/>
              <w:jc w:val="left"/>
              <w:rPr>
                <w:rFonts w:asciiTheme="majorBidi" w:hAnsiTheme="majorBidi" w:cs="David"/>
                <w:color w:val="auto"/>
                <w:rtl/>
              </w:rPr>
            </w:pPr>
            <w:r w:rsidRPr="00510FC6">
              <w:rPr>
                <w:rFonts w:asciiTheme="majorBidi" w:hAnsiTheme="majorBidi" w:cs="David" w:hint="eastAsia"/>
                <w:color w:val="auto"/>
                <w:rtl/>
              </w:rPr>
              <w:t>נספח</w:t>
            </w:r>
            <w:r w:rsidRPr="00510FC6">
              <w:rPr>
                <w:rFonts w:asciiTheme="majorBidi" w:hAnsiTheme="majorBidi" w:cs="David"/>
                <w:color w:val="auto"/>
                <w:rtl/>
              </w:rPr>
              <w:t xml:space="preserve"> </w:t>
            </w:r>
            <w:r w:rsidR="00C24F9E" w:rsidRPr="00510FC6">
              <w:rPr>
                <w:rFonts w:asciiTheme="majorBidi" w:hAnsiTheme="majorBidi" w:cs="David" w:hint="eastAsia"/>
                <w:color w:val="auto"/>
                <w:rtl/>
              </w:rPr>
              <w:t>ז</w:t>
            </w:r>
            <w:r w:rsidR="00C24F9E" w:rsidRPr="00510FC6">
              <w:rPr>
                <w:rFonts w:asciiTheme="majorBidi" w:hAnsiTheme="majorBidi" w:cs="David"/>
                <w:color w:val="auto"/>
                <w:rtl/>
              </w:rPr>
              <w:t>'</w:t>
            </w:r>
          </w:p>
        </w:tc>
      </w:tr>
      <w:tr w:rsidR="00213745" w:rsidRPr="00510FC6" w14:paraId="7D8C3C12" w14:textId="77777777" w:rsidTr="00764940">
        <w:trPr>
          <w:trHeight w:hRule="exact" w:val="561"/>
          <w:jc w:val="right"/>
        </w:trPr>
        <w:tc>
          <w:tcPr>
            <w:tcW w:w="8958" w:type="dxa"/>
            <w:tcBorders>
              <w:top w:val="nil"/>
              <w:bottom w:val="nil"/>
            </w:tcBorders>
            <w:shd w:val="clear" w:color="auto" w:fill="1B3461"/>
            <w:vAlign w:val="center"/>
          </w:tcPr>
          <w:p w14:paraId="0376BF0E" w14:textId="22CD23E7" w:rsidR="00213745" w:rsidRPr="00510FC6" w:rsidRDefault="00D63881" w:rsidP="00764940">
            <w:pPr>
              <w:pStyle w:val="afff8"/>
              <w:jc w:val="left"/>
              <w:rPr>
                <w:rFonts w:asciiTheme="majorBidi" w:hAnsiTheme="majorBidi" w:cs="David"/>
                <w:rtl/>
              </w:rPr>
            </w:pPr>
            <w:r w:rsidRPr="00510FC6">
              <w:rPr>
                <w:rFonts w:asciiTheme="majorBidi" w:hAnsiTheme="majorBidi" w:cs="David" w:hint="eastAsia"/>
                <w:b w:val="0"/>
                <w:i/>
                <w:rtl/>
              </w:rPr>
              <w:t>טופס</w:t>
            </w:r>
            <w:r w:rsidRPr="00510FC6">
              <w:rPr>
                <w:rFonts w:asciiTheme="majorBidi" w:hAnsiTheme="majorBidi" w:cs="David"/>
                <w:b w:val="0"/>
                <w:i/>
                <w:rtl/>
              </w:rPr>
              <w:t xml:space="preserve"> </w:t>
            </w:r>
            <w:r w:rsidRPr="00510FC6">
              <w:rPr>
                <w:rFonts w:asciiTheme="majorBidi" w:hAnsiTheme="majorBidi" w:cs="David" w:hint="eastAsia"/>
                <w:b w:val="0"/>
                <w:i/>
                <w:rtl/>
              </w:rPr>
              <w:t>פתיחת</w:t>
            </w:r>
            <w:r w:rsidRPr="00510FC6">
              <w:rPr>
                <w:rFonts w:asciiTheme="majorBidi" w:hAnsiTheme="majorBidi" w:cs="David"/>
                <w:b w:val="0"/>
                <w:i/>
                <w:rtl/>
              </w:rPr>
              <w:t xml:space="preserve"> </w:t>
            </w:r>
            <w:r w:rsidRPr="00510FC6">
              <w:rPr>
                <w:rFonts w:asciiTheme="majorBidi" w:hAnsiTheme="majorBidi" w:cs="David" w:hint="eastAsia"/>
                <w:b w:val="0"/>
                <w:i/>
                <w:rtl/>
              </w:rPr>
              <w:t>מוטב</w:t>
            </w:r>
          </w:p>
        </w:tc>
      </w:tr>
    </w:tbl>
    <w:p w14:paraId="705C7E95" w14:textId="77777777" w:rsidR="00E75508" w:rsidRPr="00510FC6" w:rsidRDefault="00E75508" w:rsidP="00314B9E">
      <w:pPr>
        <w:jc w:val="center"/>
        <w:rPr>
          <w:rFonts w:asciiTheme="majorBidi" w:hAnsiTheme="majorBidi"/>
          <w:b/>
          <w:bCs/>
          <w:szCs w:val="24"/>
          <w:u w:val="single"/>
          <w:rtl/>
        </w:rPr>
      </w:pPr>
    </w:p>
    <w:p w14:paraId="3B7A43B6" w14:textId="299D7373" w:rsidR="00616CD5" w:rsidRPr="00510FC6" w:rsidRDefault="00213745" w:rsidP="00E75508">
      <w:pPr>
        <w:jc w:val="center"/>
        <w:rPr>
          <w:rFonts w:asciiTheme="majorBidi" w:hAnsiTheme="majorBidi"/>
          <w:b/>
          <w:bCs/>
          <w:sz w:val="28"/>
          <w:szCs w:val="28"/>
          <w:u w:val="single"/>
          <w:rtl/>
        </w:rPr>
      </w:pPr>
      <w:r w:rsidRPr="00510FC6">
        <w:rPr>
          <w:rFonts w:asciiTheme="majorBidi" w:hAnsiTheme="majorBidi"/>
          <w:b/>
          <w:bCs/>
          <w:szCs w:val="24"/>
          <w:u w:val="single"/>
          <w:rtl/>
        </w:rPr>
        <w:t xml:space="preserve"> </w:t>
      </w:r>
    </w:p>
    <w:p w14:paraId="3D0C497A" w14:textId="77777777" w:rsidR="003B76E4" w:rsidRPr="00510FC6" w:rsidRDefault="003B76E4" w:rsidP="000B5618">
      <w:pPr>
        <w:pStyle w:val="af1"/>
        <w:numPr>
          <w:ilvl w:val="0"/>
          <w:numId w:val="62"/>
        </w:numPr>
        <w:tabs>
          <w:tab w:val="clear" w:pos="1134"/>
          <w:tab w:val="left" w:pos="386"/>
          <w:tab w:val="num" w:pos="878"/>
        </w:tabs>
        <w:spacing w:line="360" w:lineRule="auto"/>
        <w:ind w:left="878" w:hanging="709"/>
        <w:rPr>
          <w:szCs w:val="24"/>
          <w:rtl/>
        </w:rPr>
      </w:pPr>
      <w:r w:rsidRPr="00510FC6">
        <w:rPr>
          <w:rFonts w:hint="eastAsia"/>
          <w:szCs w:val="24"/>
          <w:rtl/>
        </w:rPr>
        <w:t>פרטי</w:t>
      </w:r>
      <w:r w:rsidRPr="00510FC6">
        <w:rPr>
          <w:szCs w:val="24"/>
          <w:rtl/>
        </w:rPr>
        <w:t xml:space="preserve"> </w:t>
      </w:r>
      <w:r w:rsidRPr="00510FC6">
        <w:rPr>
          <w:rFonts w:hint="eastAsia"/>
          <w:szCs w:val="24"/>
          <w:rtl/>
        </w:rPr>
        <w:t>המוטב</w:t>
      </w:r>
      <w:r w:rsidRPr="00510FC6">
        <w:rPr>
          <w:rStyle w:val="affd"/>
          <w:rFonts w:eastAsia="Calibri"/>
          <w:rtl/>
        </w:rPr>
        <w:footnoteReference w:customMarkFollows="1" w:id="2"/>
        <w:sym w:font="Symbol" w:char="F02A"/>
      </w:r>
      <w:r w:rsidRPr="00510FC6">
        <w:rPr>
          <w:szCs w:val="24"/>
          <w:rtl/>
        </w:rPr>
        <w:t>:</w:t>
      </w:r>
    </w:p>
    <w:p w14:paraId="1B6B95C7" w14:textId="77777777" w:rsidR="003B76E4" w:rsidRPr="00510FC6" w:rsidRDefault="003B76E4" w:rsidP="003B76E4">
      <w:pPr>
        <w:tabs>
          <w:tab w:val="left" w:pos="386"/>
        </w:tabs>
        <w:spacing w:line="360" w:lineRule="auto"/>
        <w:rPr>
          <w:szCs w:val="24"/>
          <w:rtl/>
        </w:rPr>
      </w:pPr>
      <w:r w:rsidRPr="00510FC6">
        <w:rPr>
          <w:szCs w:val="24"/>
          <w:rtl/>
        </w:rPr>
        <w:tab/>
      </w:r>
      <w:r w:rsidRPr="00510FC6">
        <w:rPr>
          <w:rFonts w:hint="eastAsia"/>
          <w:szCs w:val="24"/>
          <w:rtl/>
        </w:rPr>
        <w:t>מס</w:t>
      </w:r>
      <w:r w:rsidRPr="00510FC6">
        <w:rPr>
          <w:szCs w:val="24"/>
          <w:rtl/>
        </w:rPr>
        <w:t xml:space="preserve">' ישות: </w:t>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rtl/>
        </w:rPr>
        <w:t xml:space="preserve"> </w:t>
      </w:r>
      <w:r w:rsidRPr="00510FC6">
        <w:rPr>
          <w:rFonts w:hint="eastAsia"/>
          <w:szCs w:val="24"/>
          <w:rtl/>
        </w:rPr>
        <w:t>שם</w:t>
      </w:r>
      <w:r w:rsidRPr="00510FC6">
        <w:rPr>
          <w:szCs w:val="24"/>
          <w:rtl/>
        </w:rPr>
        <w:t xml:space="preserve"> הישות: </w:t>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p>
    <w:p w14:paraId="095DBF93" w14:textId="77777777" w:rsidR="003B76E4" w:rsidRPr="00510FC6" w:rsidRDefault="003B76E4" w:rsidP="003B76E4">
      <w:pPr>
        <w:tabs>
          <w:tab w:val="left" w:pos="386"/>
        </w:tabs>
        <w:spacing w:line="360" w:lineRule="auto"/>
        <w:ind w:firstLine="386"/>
        <w:rPr>
          <w:szCs w:val="24"/>
          <w:rtl/>
        </w:rPr>
      </w:pPr>
      <w:r w:rsidRPr="00510FC6">
        <w:rPr>
          <w:rFonts w:hint="eastAsia"/>
          <w:szCs w:val="24"/>
          <w:rtl/>
        </w:rPr>
        <w:t>כתובת</w:t>
      </w:r>
      <w:r w:rsidRPr="00510FC6">
        <w:rPr>
          <w:szCs w:val="24"/>
          <w:rtl/>
        </w:rPr>
        <w:t xml:space="preserve">: </w:t>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rtl/>
        </w:rPr>
        <w:t xml:space="preserve"> </w:t>
      </w:r>
      <w:r w:rsidRPr="00510FC6">
        <w:rPr>
          <w:rFonts w:hint="eastAsia"/>
          <w:szCs w:val="24"/>
          <w:rtl/>
        </w:rPr>
        <w:t>ת</w:t>
      </w:r>
      <w:r w:rsidRPr="00510FC6">
        <w:rPr>
          <w:szCs w:val="24"/>
          <w:rtl/>
        </w:rPr>
        <w:t xml:space="preserve">.ז.: </w:t>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p>
    <w:p w14:paraId="6C8B1A6E" w14:textId="77777777" w:rsidR="003B76E4" w:rsidRPr="00510FC6" w:rsidRDefault="003B76E4" w:rsidP="003B76E4">
      <w:pPr>
        <w:tabs>
          <w:tab w:val="left" w:pos="386"/>
        </w:tabs>
        <w:spacing w:line="360" w:lineRule="auto"/>
        <w:rPr>
          <w:szCs w:val="24"/>
          <w:rtl/>
        </w:rPr>
      </w:pPr>
      <w:r w:rsidRPr="00510FC6">
        <w:rPr>
          <w:szCs w:val="24"/>
          <w:rtl/>
        </w:rPr>
        <w:tab/>
      </w:r>
      <w:r w:rsidRPr="00510FC6">
        <w:rPr>
          <w:rFonts w:hint="eastAsia"/>
          <w:szCs w:val="24"/>
          <w:rtl/>
        </w:rPr>
        <w:t>טלפון</w:t>
      </w:r>
      <w:r w:rsidRPr="00510FC6">
        <w:rPr>
          <w:szCs w:val="24"/>
          <w:rtl/>
        </w:rPr>
        <w:t xml:space="preserve">: </w:t>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rtl/>
        </w:rPr>
        <w:t xml:space="preserve"> </w:t>
      </w:r>
      <w:r w:rsidRPr="00510FC6">
        <w:rPr>
          <w:rFonts w:hint="eastAsia"/>
          <w:szCs w:val="24"/>
          <w:rtl/>
        </w:rPr>
        <w:t>דוא</w:t>
      </w:r>
      <w:r w:rsidRPr="00510FC6">
        <w:rPr>
          <w:szCs w:val="24"/>
          <w:rtl/>
        </w:rPr>
        <w:t>"</w:t>
      </w:r>
      <w:r w:rsidRPr="00510FC6">
        <w:rPr>
          <w:rFonts w:hint="eastAsia"/>
          <w:szCs w:val="24"/>
          <w:rtl/>
        </w:rPr>
        <w:t>ל</w:t>
      </w:r>
      <w:r w:rsidRPr="00510FC6">
        <w:rPr>
          <w:szCs w:val="24"/>
          <w:rtl/>
        </w:rPr>
        <w:t xml:space="preserve">: </w:t>
      </w:r>
      <w:r w:rsidRPr="00510FC6">
        <w:rPr>
          <w:szCs w:val="24"/>
          <w:u w:val="single"/>
          <w:rtl/>
        </w:rPr>
        <w:tab/>
      </w:r>
      <w:r w:rsidRPr="00510FC6">
        <w:rPr>
          <w:szCs w:val="24"/>
          <w:u w:val="single"/>
          <w:rtl/>
        </w:rPr>
        <w:tab/>
      </w:r>
      <w:r w:rsidRPr="00510FC6">
        <w:rPr>
          <w:szCs w:val="24"/>
          <w:u w:val="single"/>
          <w:rtl/>
        </w:rPr>
        <w:tab/>
      </w:r>
      <w:r w:rsidRPr="00510FC6">
        <w:rPr>
          <w:szCs w:val="24"/>
          <w:rtl/>
        </w:rPr>
        <w:t xml:space="preserve">(למשלוח </w:t>
      </w:r>
      <w:r w:rsidRPr="00510FC6">
        <w:rPr>
          <w:rFonts w:hint="eastAsia"/>
          <w:szCs w:val="24"/>
          <w:rtl/>
        </w:rPr>
        <w:t>הודעות</w:t>
      </w:r>
      <w:r w:rsidRPr="00510FC6">
        <w:rPr>
          <w:szCs w:val="24"/>
          <w:rtl/>
        </w:rPr>
        <w:t>)</w:t>
      </w:r>
    </w:p>
    <w:p w14:paraId="2F81D85C" w14:textId="77777777" w:rsidR="003B76E4" w:rsidRPr="00510FC6" w:rsidRDefault="003B76E4" w:rsidP="003B76E4">
      <w:pPr>
        <w:tabs>
          <w:tab w:val="left" w:pos="386"/>
        </w:tabs>
        <w:spacing w:line="360" w:lineRule="auto"/>
        <w:rPr>
          <w:szCs w:val="24"/>
          <w:rtl/>
        </w:rPr>
      </w:pPr>
    </w:p>
    <w:p w14:paraId="23561891" w14:textId="77777777" w:rsidR="003B76E4" w:rsidRPr="00510FC6" w:rsidRDefault="003B76E4" w:rsidP="000B5618">
      <w:pPr>
        <w:pStyle w:val="af1"/>
        <w:numPr>
          <w:ilvl w:val="0"/>
          <w:numId w:val="62"/>
        </w:numPr>
        <w:tabs>
          <w:tab w:val="clear" w:pos="1134"/>
          <w:tab w:val="left" w:pos="386"/>
          <w:tab w:val="num" w:pos="878"/>
        </w:tabs>
        <w:spacing w:line="360" w:lineRule="auto"/>
        <w:ind w:left="878" w:hanging="709"/>
        <w:rPr>
          <w:szCs w:val="24"/>
          <w:rtl/>
        </w:rPr>
      </w:pPr>
      <w:r w:rsidRPr="00510FC6">
        <w:rPr>
          <w:rFonts w:hint="eastAsia"/>
          <w:szCs w:val="24"/>
          <w:rtl/>
        </w:rPr>
        <w:t>פרטי</w:t>
      </w:r>
      <w:r w:rsidRPr="00510FC6">
        <w:rPr>
          <w:szCs w:val="24"/>
          <w:rtl/>
        </w:rPr>
        <w:t xml:space="preserve"> </w:t>
      </w:r>
      <w:r w:rsidRPr="00510FC6">
        <w:rPr>
          <w:rFonts w:hint="eastAsia"/>
          <w:szCs w:val="24"/>
          <w:rtl/>
        </w:rPr>
        <w:t>חשבון</w:t>
      </w:r>
      <w:r w:rsidRPr="00510FC6">
        <w:rPr>
          <w:szCs w:val="24"/>
          <w:rtl/>
        </w:rPr>
        <w:t xml:space="preserve"> </w:t>
      </w:r>
      <w:r w:rsidRPr="00510FC6">
        <w:rPr>
          <w:rFonts w:hint="eastAsia"/>
          <w:szCs w:val="24"/>
          <w:rtl/>
        </w:rPr>
        <w:t>בנק</w:t>
      </w:r>
      <w:r w:rsidRPr="00510FC6">
        <w:rPr>
          <w:szCs w:val="24"/>
          <w:rtl/>
        </w:rPr>
        <w:t>:</w:t>
      </w:r>
    </w:p>
    <w:p w14:paraId="38F92FAB" w14:textId="77777777" w:rsidR="003B76E4" w:rsidRPr="00510FC6" w:rsidRDefault="003B76E4" w:rsidP="003B76E4">
      <w:pPr>
        <w:tabs>
          <w:tab w:val="left" w:pos="386"/>
        </w:tabs>
        <w:spacing w:line="360" w:lineRule="auto"/>
        <w:rPr>
          <w:szCs w:val="24"/>
          <w:rtl/>
        </w:rPr>
      </w:pPr>
      <w:r w:rsidRPr="00510FC6">
        <w:rPr>
          <w:szCs w:val="24"/>
          <w:rtl/>
        </w:rPr>
        <w:tab/>
      </w:r>
      <w:r w:rsidRPr="00510FC6">
        <w:rPr>
          <w:rFonts w:hint="eastAsia"/>
          <w:szCs w:val="24"/>
          <w:rtl/>
        </w:rPr>
        <w:t>שם</w:t>
      </w:r>
      <w:r w:rsidRPr="00510FC6">
        <w:rPr>
          <w:szCs w:val="24"/>
          <w:rtl/>
        </w:rPr>
        <w:t xml:space="preserve"> </w:t>
      </w:r>
      <w:r w:rsidRPr="00510FC6">
        <w:rPr>
          <w:rFonts w:hint="eastAsia"/>
          <w:szCs w:val="24"/>
          <w:rtl/>
        </w:rPr>
        <w:t>הבנק</w:t>
      </w:r>
      <w:r w:rsidRPr="00510FC6">
        <w:rPr>
          <w:szCs w:val="24"/>
          <w:rtl/>
        </w:rPr>
        <w:t xml:space="preserve">: </w:t>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rtl/>
        </w:rPr>
        <w:t xml:space="preserve"> </w:t>
      </w:r>
      <w:r w:rsidRPr="00510FC6">
        <w:rPr>
          <w:rFonts w:hint="eastAsia"/>
          <w:szCs w:val="24"/>
          <w:rtl/>
        </w:rPr>
        <w:t>מס</w:t>
      </w:r>
      <w:r w:rsidRPr="00510FC6">
        <w:rPr>
          <w:szCs w:val="24"/>
          <w:rtl/>
        </w:rPr>
        <w:t xml:space="preserve">' </w:t>
      </w:r>
      <w:r w:rsidRPr="00510FC6">
        <w:rPr>
          <w:rFonts w:hint="eastAsia"/>
          <w:szCs w:val="24"/>
          <w:rtl/>
        </w:rPr>
        <w:t>הסניף</w:t>
      </w:r>
      <w:r w:rsidRPr="00510FC6">
        <w:rPr>
          <w:szCs w:val="24"/>
          <w:rtl/>
        </w:rPr>
        <w:t xml:space="preserve">: </w:t>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p>
    <w:p w14:paraId="4AA6876A" w14:textId="77777777" w:rsidR="003B76E4" w:rsidRPr="00510FC6" w:rsidRDefault="003B76E4" w:rsidP="003B76E4">
      <w:pPr>
        <w:tabs>
          <w:tab w:val="left" w:pos="386"/>
        </w:tabs>
        <w:spacing w:line="360" w:lineRule="auto"/>
        <w:rPr>
          <w:szCs w:val="24"/>
          <w:rtl/>
        </w:rPr>
      </w:pPr>
      <w:r w:rsidRPr="00510FC6">
        <w:rPr>
          <w:szCs w:val="24"/>
          <w:rtl/>
        </w:rPr>
        <w:tab/>
      </w:r>
      <w:r w:rsidRPr="00510FC6">
        <w:rPr>
          <w:rFonts w:hint="eastAsia"/>
          <w:szCs w:val="24"/>
          <w:rtl/>
        </w:rPr>
        <w:t>שם</w:t>
      </w:r>
      <w:r w:rsidRPr="00510FC6">
        <w:rPr>
          <w:szCs w:val="24"/>
          <w:rtl/>
        </w:rPr>
        <w:t xml:space="preserve"> </w:t>
      </w:r>
      <w:r w:rsidRPr="00510FC6">
        <w:rPr>
          <w:rFonts w:hint="eastAsia"/>
          <w:szCs w:val="24"/>
          <w:rtl/>
        </w:rPr>
        <w:t>הסניף</w:t>
      </w:r>
      <w:r w:rsidRPr="00510FC6">
        <w:rPr>
          <w:szCs w:val="24"/>
          <w:rtl/>
        </w:rPr>
        <w:t xml:space="preserve">: </w:t>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rtl/>
        </w:rPr>
        <w:t xml:space="preserve"> </w:t>
      </w:r>
      <w:r w:rsidRPr="00510FC6">
        <w:rPr>
          <w:rFonts w:hint="eastAsia"/>
          <w:szCs w:val="24"/>
          <w:rtl/>
        </w:rPr>
        <w:t>מס</w:t>
      </w:r>
      <w:r w:rsidRPr="00510FC6">
        <w:rPr>
          <w:szCs w:val="24"/>
          <w:rtl/>
        </w:rPr>
        <w:t xml:space="preserve">' </w:t>
      </w:r>
      <w:r w:rsidRPr="00510FC6">
        <w:rPr>
          <w:rFonts w:hint="eastAsia"/>
          <w:szCs w:val="24"/>
          <w:rtl/>
        </w:rPr>
        <w:t>חשבון</w:t>
      </w:r>
      <w:r w:rsidRPr="00510FC6">
        <w:rPr>
          <w:szCs w:val="24"/>
          <w:rtl/>
        </w:rPr>
        <w:t xml:space="preserve">: </w:t>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p>
    <w:p w14:paraId="71A5D49B" w14:textId="77777777" w:rsidR="003B76E4" w:rsidRPr="00510FC6" w:rsidRDefault="003B76E4" w:rsidP="003B76E4">
      <w:pPr>
        <w:tabs>
          <w:tab w:val="left" w:pos="386"/>
        </w:tabs>
        <w:spacing w:line="360" w:lineRule="auto"/>
        <w:rPr>
          <w:szCs w:val="24"/>
          <w:rtl/>
        </w:rPr>
      </w:pPr>
    </w:p>
    <w:p w14:paraId="01DA3C1E" w14:textId="77777777" w:rsidR="003B76E4" w:rsidRPr="00510FC6" w:rsidRDefault="003B76E4" w:rsidP="000B5618">
      <w:pPr>
        <w:pStyle w:val="af1"/>
        <w:numPr>
          <w:ilvl w:val="0"/>
          <w:numId w:val="62"/>
        </w:numPr>
        <w:tabs>
          <w:tab w:val="clear" w:pos="1134"/>
          <w:tab w:val="left" w:pos="386"/>
          <w:tab w:val="num" w:pos="878"/>
        </w:tabs>
        <w:spacing w:line="360" w:lineRule="auto"/>
        <w:ind w:left="878" w:hanging="709"/>
        <w:rPr>
          <w:szCs w:val="24"/>
          <w:rtl/>
        </w:rPr>
      </w:pPr>
      <w:r w:rsidRPr="00510FC6">
        <w:rPr>
          <w:rFonts w:hint="eastAsia"/>
          <w:szCs w:val="24"/>
          <w:rtl/>
        </w:rPr>
        <w:t>שמות</w:t>
      </w:r>
      <w:r w:rsidRPr="00510FC6">
        <w:rPr>
          <w:szCs w:val="24"/>
          <w:rtl/>
        </w:rPr>
        <w:t xml:space="preserve"> </w:t>
      </w:r>
      <w:r w:rsidRPr="00510FC6">
        <w:rPr>
          <w:rFonts w:hint="eastAsia"/>
          <w:szCs w:val="24"/>
          <w:rtl/>
        </w:rPr>
        <w:t>מורשי</w:t>
      </w:r>
      <w:r w:rsidRPr="00510FC6">
        <w:rPr>
          <w:szCs w:val="24"/>
          <w:rtl/>
        </w:rPr>
        <w:t xml:space="preserve"> </w:t>
      </w:r>
      <w:r w:rsidRPr="00510FC6">
        <w:rPr>
          <w:rFonts w:hint="eastAsia"/>
          <w:szCs w:val="24"/>
          <w:rtl/>
        </w:rPr>
        <w:t>החתימה</w:t>
      </w:r>
      <w:r w:rsidRPr="00510FC6">
        <w:rPr>
          <w:szCs w:val="24"/>
          <w:rtl/>
        </w:rPr>
        <w:t xml:space="preserve"> </w:t>
      </w:r>
      <w:r w:rsidRPr="00510FC6">
        <w:rPr>
          <w:rFonts w:hint="eastAsia"/>
          <w:szCs w:val="24"/>
          <w:rtl/>
        </w:rPr>
        <w:t>מטעם</w:t>
      </w:r>
      <w:r w:rsidRPr="00510FC6">
        <w:rPr>
          <w:szCs w:val="24"/>
          <w:rtl/>
        </w:rPr>
        <w:t xml:space="preserve"> </w:t>
      </w:r>
      <w:r w:rsidRPr="00510FC6">
        <w:rPr>
          <w:rFonts w:hint="eastAsia"/>
          <w:szCs w:val="24"/>
          <w:rtl/>
        </w:rPr>
        <w:t>החברה</w:t>
      </w:r>
      <w:r w:rsidRPr="00510FC6">
        <w:rPr>
          <w:szCs w:val="24"/>
          <w:rtl/>
        </w:rPr>
        <w:t xml:space="preserve"> </w:t>
      </w:r>
      <w:r w:rsidRPr="00510FC6">
        <w:rPr>
          <w:rFonts w:hint="eastAsia"/>
          <w:szCs w:val="24"/>
          <w:rtl/>
        </w:rPr>
        <w:t>וחתימתם</w:t>
      </w:r>
      <w:r w:rsidRPr="00510FC6">
        <w:rPr>
          <w:szCs w:val="24"/>
          <w:rtl/>
        </w:rPr>
        <w:t>:</w:t>
      </w:r>
    </w:p>
    <w:p w14:paraId="2C40FD7A" w14:textId="77777777" w:rsidR="003B76E4" w:rsidRPr="00510FC6" w:rsidRDefault="003B76E4" w:rsidP="003B76E4">
      <w:pPr>
        <w:tabs>
          <w:tab w:val="left" w:pos="386"/>
        </w:tabs>
        <w:spacing w:line="360" w:lineRule="auto"/>
        <w:rPr>
          <w:szCs w:val="24"/>
          <w:rtl/>
        </w:rPr>
      </w:pPr>
      <w:r w:rsidRPr="00510FC6">
        <w:rPr>
          <w:szCs w:val="24"/>
          <w:rtl/>
        </w:rPr>
        <w:tab/>
      </w:r>
      <w:r w:rsidRPr="00510FC6">
        <w:rPr>
          <w:rFonts w:hint="eastAsia"/>
          <w:szCs w:val="24"/>
          <w:rtl/>
        </w:rPr>
        <w:t>שם</w:t>
      </w:r>
      <w:r w:rsidRPr="00510FC6">
        <w:rPr>
          <w:szCs w:val="24"/>
          <w:rtl/>
        </w:rPr>
        <w:t xml:space="preserve">: </w:t>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rtl/>
        </w:rPr>
        <w:t xml:space="preserve"> </w:t>
      </w:r>
      <w:r w:rsidRPr="00510FC6">
        <w:rPr>
          <w:rFonts w:hint="eastAsia"/>
          <w:szCs w:val="24"/>
          <w:rtl/>
        </w:rPr>
        <w:t>חתימה</w:t>
      </w:r>
      <w:r w:rsidRPr="00510FC6">
        <w:rPr>
          <w:szCs w:val="24"/>
          <w:rtl/>
        </w:rPr>
        <w:t xml:space="preserve">: </w:t>
      </w:r>
      <w:r w:rsidRPr="00510FC6">
        <w:rPr>
          <w:szCs w:val="24"/>
          <w:u w:val="single"/>
          <w:rtl/>
        </w:rPr>
        <w:tab/>
      </w:r>
      <w:r w:rsidRPr="00510FC6">
        <w:rPr>
          <w:szCs w:val="24"/>
          <w:u w:val="single"/>
          <w:rtl/>
        </w:rPr>
        <w:tab/>
      </w:r>
      <w:r w:rsidRPr="00510FC6">
        <w:rPr>
          <w:szCs w:val="24"/>
          <w:u w:val="single"/>
          <w:rtl/>
        </w:rPr>
        <w:tab/>
      </w:r>
      <w:r w:rsidRPr="00510FC6">
        <w:rPr>
          <w:szCs w:val="24"/>
          <w:rtl/>
        </w:rPr>
        <w:t xml:space="preserve"> </w:t>
      </w:r>
      <w:r w:rsidRPr="00510FC6">
        <w:rPr>
          <w:rFonts w:hint="eastAsia"/>
          <w:szCs w:val="24"/>
          <w:rtl/>
        </w:rPr>
        <w:t>ת</w:t>
      </w:r>
      <w:r w:rsidRPr="00510FC6">
        <w:rPr>
          <w:szCs w:val="24"/>
          <w:rtl/>
        </w:rPr>
        <w:t xml:space="preserve">.ז </w:t>
      </w:r>
      <w:r w:rsidRPr="00510FC6">
        <w:rPr>
          <w:szCs w:val="24"/>
          <w:u w:val="single"/>
          <w:rtl/>
        </w:rPr>
        <w:tab/>
      </w:r>
      <w:r w:rsidRPr="00510FC6">
        <w:rPr>
          <w:szCs w:val="24"/>
          <w:u w:val="single"/>
          <w:rtl/>
        </w:rPr>
        <w:tab/>
      </w:r>
      <w:r w:rsidRPr="00510FC6">
        <w:rPr>
          <w:szCs w:val="24"/>
          <w:u w:val="single"/>
          <w:rtl/>
        </w:rPr>
        <w:tab/>
      </w:r>
    </w:p>
    <w:p w14:paraId="5448FC1A" w14:textId="77777777" w:rsidR="003B76E4" w:rsidRPr="00510FC6" w:rsidRDefault="003B76E4" w:rsidP="003B76E4">
      <w:pPr>
        <w:tabs>
          <w:tab w:val="left" w:pos="386"/>
        </w:tabs>
        <w:spacing w:line="360" w:lineRule="auto"/>
        <w:rPr>
          <w:szCs w:val="24"/>
          <w:rtl/>
        </w:rPr>
      </w:pPr>
      <w:r w:rsidRPr="00510FC6">
        <w:rPr>
          <w:szCs w:val="24"/>
          <w:rtl/>
        </w:rPr>
        <w:tab/>
      </w:r>
      <w:r w:rsidRPr="00510FC6">
        <w:rPr>
          <w:rFonts w:hint="eastAsia"/>
          <w:szCs w:val="24"/>
          <w:rtl/>
        </w:rPr>
        <w:t>שם</w:t>
      </w:r>
      <w:r w:rsidRPr="00510FC6">
        <w:rPr>
          <w:szCs w:val="24"/>
          <w:rtl/>
        </w:rPr>
        <w:t xml:space="preserve">: </w:t>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rtl/>
        </w:rPr>
        <w:t xml:space="preserve"> </w:t>
      </w:r>
      <w:r w:rsidRPr="00510FC6">
        <w:rPr>
          <w:rFonts w:hint="eastAsia"/>
          <w:szCs w:val="24"/>
          <w:rtl/>
        </w:rPr>
        <w:t>חתימה</w:t>
      </w:r>
      <w:r w:rsidRPr="00510FC6">
        <w:rPr>
          <w:szCs w:val="24"/>
          <w:rtl/>
        </w:rPr>
        <w:t xml:space="preserve">: </w:t>
      </w:r>
      <w:r w:rsidRPr="00510FC6">
        <w:rPr>
          <w:szCs w:val="24"/>
          <w:u w:val="single"/>
          <w:rtl/>
        </w:rPr>
        <w:tab/>
      </w:r>
      <w:r w:rsidRPr="00510FC6">
        <w:rPr>
          <w:szCs w:val="24"/>
          <w:u w:val="single"/>
          <w:rtl/>
        </w:rPr>
        <w:tab/>
      </w:r>
      <w:r w:rsidRPr="00510FC6">
        <w:rPr>
          <w:szCs w:val="24"/>
          <w:u w:val="single"/>
          <w:rtl/>
        </w:rPr>
        <w:tab/>
      </w:r>
      <w:r w:rsidRPr="00510FC6">
        <w:rPr>
          <w:szCs w:val="24"/>
          <w:rtl/>
        </w:rPr>
        <w:t xml:space="preserve"> </w:t>
      </w:r>
      <w:r w:rsidRPr="00510FC6">
        <w:rPr>
          <w:rFonts w:hint="eastAsia"/>
          <w:szCs w:val="24"/>
          <w:rtl/>
        </w:rPr>
        <w:t>ת</w:t>
      </w:r>
      <w:r w:rsidRPr="00510FC6">
        <w:rPr>
          <w:szCs w:val="24"/>
          <w:rtl/>
        </w:rPr>
        <w:t xml:space="preserve">.ז </w:t>
      </w:r>
      <w:r w:rsidRPr="00510FC6">
        <w:rPr>
          <w:szCs w:val="24"/>
          <w:u w:val="single"/>
          <w:rtl/>
        </w:rPr>
        <w:tab/>
      </w:r>
      <w:r w:rsidRPr="00510FC6">
        <w:rPr>
          <w:szCs w:val="24"/>
          <w:u w:val="single"/>
          <w:rtl/>
        </w:rPr>
        <w:tab/>
      </w:r>
      <w:r w:rsidRPr="00510FC6">
        <w:rPr>
          <w:szCs w:val="24"/>
          <w:u w:val="single"/>
          <w:rtl/>
        </w:rPr>
        <w:tab/>
      </w:r>
    </w:p>
    <w:p w14:paraId="0EFC4691" w14:textId="77777777" w:rsidR="003B76E4" w:rsidRPr="00510FC6" w:rsidRDefault="003B76E4" w:rsidP="003B76E4">
      <w:pPr>
        <w:tabs>
          <w:tab w:val="left" w:pos="386"/>
        </w:tabs>
        <w:spacing w:line="360" w:lineRule="auto"/>
        <w:rPr>
          <w:szCs w:val="24"/>
          <w:rtl/>
        </w:rPr>
      </w:pPr>
    </w:p>
    <w:p w14:paraId="7F2BE956" w14:textId="77777777" w:rsidR="003B76E4" w:rsidRPr="00510FC6" w:rsidRDefault="003B76E4" w:rsidP="000B5618">
      <w:pPr>
        <w:pStyle w:val="af1"/>
        <w:numPr>
          <w:ilvl w:val="0"/>
          <w:numId w:val="62"/>
        </w:numPr>
        <w:tabs>
          <w:tab w:val="clear" w:pos="1134"/>
          <w:tab w:val="left" w:pos="386"/>
          <w:tab w:val="num" w:pos="878"/>
        </w:tabs>
        <w:spacing w:line="360" w:lineRule="auto"/>
        <w:ind w:left="878" w:right="0" w:hanging="709"/>
        <w:rPr>
          <w:szCs w:val="24"/>
          <w:rtl/>
        </w:rPr>
      </w:pPr>
      <w:r w:rsidRPr="00510FC6">
        <w:rPr>
          <w:rFonts w:hint="eastAsia"/>
          <w:szCs w:val="24"/>
          <w:rtl/>
        </w:rPr>
        <w:t>אישור</w:t>
      </w:r>
      <w:r w:rsidRPr="00510FC6">
        <w:rPr>
          <w:szCs w:val="24"/>
          <w:rtl/>
        </w:rPr>
        <w:t xml:space="preserve"> </w:t>
      </w:r>
      <w:r w:rsidRPr="00510FC6">
        <w:rPr>
          <w:rFonts w:hint="eastAsia"/>
          <w:szCs w:val="24"/>
          <w:rtl/>
        </w:rPr>
        <w:t>רו</w:t>
      </w:r>
      <w:r w:rsidRPr="00510FC6">
        <w:rPr>
          <w:szCs w:val="24"/>
          <w:rtl/>
        </w:rPr>
        <w:t xml:space="preserve">"ח/בנק </w:t>
      </w:r>
      <w:r w:rsidRPr="00510FC6">
        <w:rPr>
          <w:rFonts w:hint="eastAsia"/>
          <w:szCs w:val="24"/>
          <w:rtl/>
        </w:rPr>
        <w:t>לנכונות</w:t>
      </w:r>
      <w:r w:rsidRPr="00510FC6">
        <w:rPr>
          <w:szCs w:val="24"/>
          <w:rtl/>
        </w:rPr>
        <w:t xml:space="preserve"> </w:t>
      </w:r>
      <w:r w:rsidRPr="00510FC6">
        <w:rPr>
          <w:rFonts w:hint="eastAsia"/>
          <w:szCs w:val="24"/>
          <w:rtl/>
        </w:rPr>
        <w:t>פרטי</w:t>
      </w:r>
      <w:r w:rsidRPr="00510FC6">
        <w:rPr>
          <w:szCs w:val="24"/>
          <w:rtl/>
        </w:rPr>
        <w:t xml:space="preserve"> </w:t>
      </w:r>
      <w:r w:rsidRPr="00510FC6">
        <w:rPr>
          <w:rFonts w:hint="eastAsia"/>
          <w:szCs w:val="24"/>
          <w:rtl/>
        </w:rPr>
        <w:t>הבנק</w:t>
      </w:r>
      <w:r w:rsidRPr="00510FC6">
        <w:rPr>
          <w:szCs w:val="24"/>
          <w:rtl/>
        </w:rPr>
        <w:t xml:space="preserve"> </w:t>
      </w:r>
      <w:r w:rsidRPr="00510FC6">
        <w:rPr>
          <w:rFonts w:hint="eastAsia"/>
          <w:szCs w:val="24"/>
          <w:rtl/>
        </w:rPr>
        <w:t>הנ</w:t>
      </w:r>
      <w:r w:rsidRPr="00510FC6">
        <w:rPr>
          <w:szCs w:val="24"/>
          <w:rtl/>
        </w:rPr>
        <w:t xml:space="preserve">"ל </w:t>
      </w:r>
      <w:r w:rsidRPr="00510FC6">
        <w:rPr>
          <w:rFonts w:hint="eastAsia"/>
          <w:szCs w:val="24"/>
          <w:rtl/>
        </w:rPr>
        <w:t>ומורשי</w:t>
      </w:r>
      <w:r w:rsidRPr="00510FC6">
        <w:rPr>
          <w:szCs w:val="24"/>
          <w:rtl/>
        </w:rPr>
        <w:t xml:space="preserve"> </w:t>
      </w:r>
      <w:r w:rsidRPr="00510FC6">
        <w:rPr>
          <w:rFonts w:hint="eastAsia"/>
          <w:szCs w:val="24"/>
          <w:rtl/>
        </w:rPr>
        <w:t>החתימה</w:t>
      </w:r>
      <w:r w:rsidRPr="00510FC6">
        <w:rPr>
          <w:szCs w:val="24"/>
          <w:rtl/>
        </w:rPr>
        <w:t xml:space="preserve">: </w:t>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p>
    <w:p w14:paraId="52A37F14" w14:textId="77777777" w:rsidR="003B76E4" w:rsidRPr="00510FC6" w:rsidRDefault="003B76E4" w:rsidP="000B5618">
      <w:pPr>
        <w:pStyle w:val="af1"/>
        <w:numPr>
          <w:ilvl w:val="0"/>
          <w:numId w:val="62"/>
        </w:numPr>
        <w:tabs>
          <w:tab w:val="clear" w:pos="1134"/>
          <w:tab w:val="left" w:pos="386"/>
        </w:tabs>
        <w:spacing w:line="360" w:lineRule="auto"/>
        <w:ind w:left="878" w:right="0" w:hanging="709"/>
        <w:rPr>
          <w:szCs w:val="24"/>
          <w:rtl/>
        </w:rPr>
      </w:pPr>
      <w:r w:rsidRPr="00510FC6">
        <w:rPr>
          <w:rFonts w:hint="eastAsia"/>
          <w:szCs w:val="24"/>
          <w:rtl/>
        </w:rPr>
        <w:t>הערות</w:t>
      </w:r>
      <w:r w:rsidRPr="00510FC6">
        <w:rPr>
          <w:szCs w:val="24"/>
          <w:rtl/>
        </w:rPr>
        <w:t xml:space="preserve"> המחלקה: </w:t>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p>
    <w:p w14:paraId="654EFF66" w14:textId="77777777" w:rsidR="003B76E4" w:rsidRPr="00510FC6" w:rsidRDefault="003B76E4" w:rsidP="003B76E4">
      <w:pPr>
        <w:tabs>
          <w:tab w:val="left" w:pos="386"/>
        </w:tabs>
        <w:spacing w:line="360" w:lineRule="auto"/>
        <w:ind w:left="169"/>
        <w:rPr>
          <w:szCs w:val="24"/>
          <w:rtl/>
        </w:rPr>
      </w:pPr>
      <w:r w:rsidRPr="00510FC6">
        <w:rPr>
          <w:szCs w:val="24"/>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p>
    <w:p w14:paraId="22A8E3CB" w14:textId="77777777" w:rsidR="003B76E4" w:rsidRPr="00510FC6" w:rsidRDefault="003B76E4" w:rsidP="000B5618">
      <w:pPr>
        <w:pStyle w:val="af1"/>
        <w:numPr>
          <w:ilvl w:val="0"/>
          <w:numId w:val="62"/>
        </w:numPr>
        <w:tabs>
          <w:tab w:val="clear" w:pos="1134"/>
          <w:tab w:val="left" w:pos="386"/>
          <w:tab w:val="num" w:pos="878"/>
        </w:tabs>
        <w:spacing w:line="360" w:lineRule="auto"/>
        <w:ind w:left="878" w:hanging="709"/>
        <w:rPr>
          <w:szCs w:val="24"/>
          <w:rtl/>
        </w:rPr>
      </w:pPr>
      <w:r w:rsidRPr="00510FC6">
        <w:rPr>
          <w:rFonts w:hint="eastAsia"/>
          <w:szCs w:val="24"/>
          <w:rtl/>
        </w:rPr>
        <w:t>שינוי</w:t>
      </w:r>
      <w:r w:rsidRPr="00510FC6">
        <w:rPr>
          <w:szCs w:val="24"/>
          <w:rtl/>
        </w:rPr>
        <w:t xml:space="preserve"> </w:t>
      </w:r>
      <w:r w:rsidRPr="00510FC6">
        <w:rPr>
          <w:rFonts w:hint="eastAsia"/>
          <w:szCs w:val="24"/>
          <w:rtl/>
        </w:rPr>
        <w:t>פרטים</w:t>
      </w:r>
      <w:r w:rsidRPr="00510FC6">
        <w:rPr>
          <w:szCs w:val="24"/>
          <w:rtl/>
        </w:rPr>
        <w:t xml:space="preserve">: </w:t>
      </w:r>
      <w:r w:rsidRPr="00510FC6">
        <w:rPr>
          <w:rFonts w:hint="eastAsia"/>
          <w:szCs w:val="24"/>
          <w:rtl/>
        </w:rPr>
        <w:t>מס</w:t>
      </w:r>
      <w:r w:rsidRPr="00510FC6">
        <w:rPr>
          <w:szCs w:val="24"/>
          <w:rtl/>
        </w:rPr>
        <w:t xml:space="preserve">' </w:t>
      </w:r>
      <w:r w:rsidRPr="00510FC6">
        <w:rPr>
          <w:rFonts w:hint="eastAsia"/>
          <w:szCs w:val="24"/>
          <w:rtl/>
        </w:rPr>
        <w:t>ספק</w:t>
      </w:r>
      <w:r w:rsidRPr="00510FC6">
        <w:rPr>
          <w:szCs w:val="24"/>
          <w:rtl/>
        </w:rPr>
        <w:t xml:space="preserve"> </w:t>
      </w:r>
      <w:r w:rsidRPr="00510FC6">
        <w:rPr>
          <w:rFonts w:hint="eastAsia"/>
          <w:szCs w:val="24"/>
          <w:rtl/>
        </w:rPr>
        <w:t>במרכבה</w:t>
      </w:r>
      <w:r w:rsidRPr="00510FC6">
        <w:rPr>
          <w:szCs w:val="24"/>
          <w:rtl/>
        </w:rPr>
        <w:t xml:space="preserve">: </w:t>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p>
    <w:p w14:paraId="4437A043" w14:textId="77777777" w:rsidR="003B76E4" w:rsidRPr="00510FC6" w:rsidRDefault="003B76E4" w:rsidP="003B76E4">
      <w:pPr>
        <w:tabs>
          <w:tab w:val="left" w:pos="386"/>
        </w:tabs>
        <w:spacing w:line="360" w:lineRule="auto"/>
        <w:ind w:left="284"/>
        <w:rPr>
          <w:szCs w:val="24"/>
          <w:rtl/>
        </w:rPr>
      </w:pPr>
      <w:r w:rsidRPr="00510FC6">
        <w:rPr>
          <w:szCs w:val="24"/>
          <w:rtl/>
        </w:rPr>
        <w:tab/>
        <w:t xml:space="preserve">מהות בשינוי הרצוי: </w:t>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rtl/>
        </w:rPr>
        <w:tab/>
      </w:r>
    </w:p>
    <w:p w14:paraId="250C090D" w14:textId="77777777" w:rsidR="003B76E4" w:rsidRPr="00510FC6" w:rsidRDefault="003B76E4" w:rsidP="000B5618">
      <w:pPr>
        <w:pStyle w:val="af1"/>
        <w:numPr>
          <w:ilvl w:val="0"/>
          <w:numId w:val="62"/>
        </w:numPr>
        <w:tabs>
          <w:tab w:val="clear" w:pos="1134"/>
          <w:tab w:val="left" w:pos="386"/>
          <w:tab w:val="num" w:pos="878"/>
        </w:tabs>
        <w:spacing w:line="360" w:lineRule="auto"/>
        <w:ind w:left="878" w:hanging="709"/>
        <w:rPr>
          <w:szCs w:val="24"/>
        </w:rPr>
      </w:pPr>
      <w:r w:rsidRPr="00510FC6">
        <w:rPr>
          <w:rFonts w:hint="eastAsia"/>
          <w:szCs w:val="24"/>
          <w:rtl/>
        </w:rPr>
        <w:t>מצורפים</w:t>
      </w:r>
      <w:r w:rsidRPr="00510FC6">
        <w:rPr>
          <w:szCs w:val="24"/>
          <w:rtl/>
        </w:rPr>
        <w:t xml:space="preserve"> </w:t>
      </w:r>
      <w:r w:rsidRPr="00510FC6">
        <w:rPr>
          <w:rFonts w:hint="eastAsia"/>
          <w:szCs w:val="24"/>
          <w:rtl/>
        </w:rPr>
        <w:t>האישורים</w:t>
      </w:r>
      <w:r w:rsidRPr="00510FC6">
        <w:rPr>
          <w:szCs w:val="24"/>
          <w:rtl/>
        </w:rPr>
        <w:t xml:space="preserve"> </w:t>
      </w:r>
      <w:r w:rsidRPr="00510FC6">
        <w:rPr>
          <w:rFonts w:hint="eastAsia"/>
          <w:szCs w:val="24"/>
          <w:rtl/>
        </w:rPr>
        <w:t>הבאים</w:t>
      </w:r>
      <w:r w:rsidRPr="00510FC6">
        <w:rPr>
          <w:szCs w:val="24"/>
          <w:rtl/>
        </w:rPr>
        <w:t>:</w:t>
      </w:r>
    </w:p>
    <w:p w14:paraId="59C401FA" w14:textId="77777777" w:rsidR="003B76E4" w:rsidRPr="00510FC6" w:rsidRDefault="003B76E4" w:rsidP="000B5618">
      <w:pPr>
        <w:pStyle w:val="af1"/>
        <w:numPr>
          <w:ilvl w:val="1"/>
          <w:numId w:val="62"/>
        </w:numPr>
        <w:tabs>
          <w:tab w:val="clear" w:pos="1134"/>
          <w:tab w:val="left" w:pos="386"/>
          <w:tab w:val="num" w:pos="878"/>
        </w:tabs>
        <w:spacing w:line="360" w:lineRule="auto"/>
        <w:ind w:left="1020"/>
        <w:rPr>
          <w:szCs w:val="24"/>
        </w:rPr>
      </w:pPr>
      <w:r w:rsidRPr="00510FC6">
        <w:rPr>
          <w:rFonts w:hint="eastAsia"/>
          <w:szCs w:val="24"/>
          <w:rtl/>
        </w:rPr>
        <w:t>אישור</w:t>
      </w:r>
      <w:r w:rsidRPr="00510FC6">
        <w:rPr>
          <w:szCs w:val="24"/>
          <w:rtl/>
        </w:rPr>
        <w:t xml:space="preserve"> </w:t>
      </w:r>
      <w:r w:rsidRPr="00510FC6">
        <w:rPr>
          <w:rFonts w:hint="eastAsia"/>
          <w:szCs w:val="24"/>
          <w:rtl/>
        </w:rPr>
        <w:t>ניהול</w:t>
      </w:r>
      <w:r w:rsidRPr="00510FC6">
        <w:rPr>
          <w:szCs w:val="24"/>
          <w:rtl/>
        </w:rPr>
        <w:t xml:space="preserve"> </w:t>
      </w:r>
      <w:r w:rsidRPr="00510FC6">
        <w:rPr>
          <w:rFonts w:hint="eastAsia"/>
          <w:szCs w:val="24"/>
          <w:rtl/>
        </w:rPr>
        <w:t>ספרים</w:t>
      </w:r>
    </w:p>
    <w:p w14:paraId="4F8CADE2" w14:textId="77777777" w:rsidR="003B76E4" w:rsidRPr="00510FC6" w:rsidRDefault="003B76E4" w:rsidP="000B5618">
      <w:pPr>
        <w:pStyle w:val="af1"/>
        <w:numPr>
          <w:ilvl w:val="1"/>
          <w:numId w:val="62"/>
        </w:numPr>
        <w:tabs>
          <w:tab w:val="clear" w:pos="1134"/>
          <w:tab w:val="left" w:pos="386"/>
          <w:tab w:val="num" w:pos="878"/>
        </w:tabs>
        <w:spacing w:line="360" w:lineRule="auto"/>
        <w:ind w:left="1020"/>
        <w:rPr>
          <w:szCs w:val="24"/>
          <w:rtl/>
        </w:rPr>
      </w:pPr>
      <w:r w:rsidRPr="00510FC6">
        <w:rPr>
          <w:rFonts w:hint="eastAsia"/>
          <w:szCs w:val="24"/>
          <w:rtl/>
        </w:rPr>
        <w:t>אישור</w:t>
      </w:r>
      <w:r w:rsidRPr="00510FC6">
        <w:rPr>
          <w:szCs w:val="24"/>
          <w:rtl/>
        </w:rPr>
        <w:t xml:space="preserve"> </w:t>
      </w:r>
      <w:r w:rsidRPr="00510FC6">
        <w:rPr>
          <w:rFonts w:hint="eastAsia"/>
          <w:szCs w:val="24"/>
          <w:rtl/>
        </w:rPr>
        <w:t>פטור</w:t>
      </w:r>
      <w:r w:rsidRPr="00510FC6">
        <w:rPr>
          <w:szCs w:val="24"/>
          <w:rtl/>
        </w:rPr>
        <w:t xml:space="preserve"> </w:t>
      </w:r>
      <w:r w:rsidRPr="00510FC6">
        <w:rPr>
          <w:rFonts w:hint="eastAsia"/>
          <w:szCs w:val="24"/>
          <w:rtl/>
        </w:rPr>
        <w:t>ממס</w:t>
      </w:r>
    </w:p>
    <w:p w14:paraId="62F79DAD" w14:textId="77777777" w:rsidR="003B76E4" w:rsidRPr="00510FC6" w:rsidRDefault="003B76E4" w:rsidP="003B76E4">
      <w:pPr>
        <w:tabs>
          <w:tab w:val="left" w:pos="26"/>
          <w:tab w:val="left" w:pos="386"/>
        </w:tabs>
        <w:spacing w:line="360" w:lineRule="auto"/>
        <w:ind w:left="29"/>
        <w:rPr>
          <w:szCs w:val="24"/>
          <w:rtl/>
        </w:rPr>
      </w:pPr>
      <w:r w:rsidRPr="00510FC6">
        <w:rPr>
          <w:szCs w:val="24"/>
          <w:rtl/>
        </w:rPr>
        <w:tab/>
        <w:t xml:space="preserve">(יש </w:t>
      </w:r>
      <w:r w:rsidRPr="00510FC6">
        <w:rPr>
          <w:rFonts w:hint="eastAsia"/>
          <w:szCs w:val="24"/>
          <w:rtl/>
        </w:rPr>
        <w:t>לצרף</w:t>
      </w:r>
      <w:r w:rsidRPr="00510FC6">
        <w:rPr>
          <w:szCs w:val="24"/>
          <w:rtl/>
        </w:rPr>
        <w:t xml:space="preserve"> </w:t>
      </w:r>
      <w:r w:rsidRPr="00510FC6">
        <w:rPr>
          <w:rFonts w:hint="eastAsia"/>
          <w:szCs w:val="24"/>
          <w:rtl/>
        </w:rPr>
        <w:t>אישורים</w:t>
      </w:r>
      <w:r w:rsidRPr="00510FC6">
        <w:rPr>
          <w:szCs w:val="24"/>
          <w:rtl/>
        </w:rPr>
        <w:t xml:space="preserve"> </w:t>
      </w:r>
      <w:r w:rsidRPr="00510FC6">
        <w:rPr>
          <w:rFonts w:hint="eastAsia"/>
          <w:szCs w:val="24"/>
          <w:rtl/>
        </w:rPr>
        <w:t>קריאים</w:t>
      </w:r>
      <w:r w:rsidRPr="00510FC6">
        <w:rPr>
          <w:szCs w:val="24"/>
          <w:rtl/>
        </w:rPr>
        <w:t>)</w:t>
      </w:r>
    </w:p>
    <w:p w14:paraId="5068E93D" w14:textId="77777777" w:rsidR="003B76E4" w:rsidRPr="00510FC6" w:rsidRDefault="003B76E4" w:rsidP="003B76E4">
      <w:pPr>
        <w:rPr>
          <w:rFonts w:asciiTheme="majorBidi" w:hAnsiTheme="majorBidi"/>
          <w:szCs w:val="24"/>
          <w:rtl/>
        </w:rPr>
      </w:pPr>
    </w:p>
    <w:p w14:paraId="1862D341" w14:textId="77777777" w:rsidR="003B76E4" w:rsidRPr="00510FC6" w:rsidRDefault="003B76E4" w:rsidP="00E75508">
      <w:pPr>
        <w:jc w:val="center"/>
        <w:rPr>
          <w:rFonts w:asciiTheme="majorBidi" w:hAnsiTheme="majorBidi"/>
          <w:b/>
          <w:bCs/>
          <w:sz w:val="28"/>
          <w:szCs w:val="28"/>
          <w:u w:val="single"/>
          <w:rtl/>
        </w:rPr>
      </w:pPr>
    </w:p>
    <w:p w14:paraId="10DA00AA" w14:textId="77777777" w:rsidR="004877FA" w:rsidRPr="00510FC6" w:rsidRDefault="004877FA" w:rsidP="00314B9E">
      <w:pPr>
        <w:pStyle w:val="21"/>
        <w:ind w:left="7200" w:firstLine="720"/>
        <w:rPr>
          <w:rFonts w:asciiTheme="majorBidi" w:hAnsiTheme="majorBidi"/>
          <w:sz w:val="28"/>
          <w:szCs w:val="28"/>
          <w:u w:val="single"/>
          <w:rtl/>
        </w:rPr>
      </w:pPr>
    </w:p>
    <w:p w14:paraId="2BA7076A" w14:textId="77777777" w:rsidR="00213745" w:rsidRPr="00510FC6" w:rsidRDefault="004877FA" w:rsidP="00314B9E">
      <w:pPr>
        <w:jc w:val="center"/>
        <w:rPr>
          <w:rFonts w:asciiTheme="majorBidi" w:hAnsiTheme="majorBidi"/>
          <w:b/>
          <w:bCs/>
          <w:sz w:val="28"/>
          <w:szCs w:val="28"/>
          <w:rtl/>
        </w:rPr>
      </w:pPr>
      <w:r w:rsidRPr="00510FC6">
        <w:rPr>
          <w:rFonts w:asciiTheme="majorBidi" w:hAnsiTheme="majorBidi"/>
          <w:b/>
          <w:bCs/>
          <w:sz w:val="28"/>
          <w:szCs w:val="28"/>
          <w:rtl/>
        </w:rPr>
        <w:tab/>
      </w:r>
      <w:r w:rsidRPr="00510FC6">
        <w:rPr>
          <w:rFonts w:asciiTheme="majorBidi" w:hAnsiTheme="majorBidi"/>
          <w:b/>
          <w:bCs/>
          <w:sz w:val="28"/>
          <w:szCs w:val="28"/>
          <w:rtl/>
        </w:rPr>
        <w:tab/>
      </w:r>
      <w:r w:rsidRPr="00510FC6">
        <w:rPr>
          <w:rFonts w:asciiTheme="majorBidi" w:hAnsiTheme="majorBidi"/>
          <w:b/>
          <w:bCs/>
          <w:sz w:val="28"/>
          <w:szCs w:val="28"/>
          <w:rtl/>
        </w:rPr>
        <w:tab/>
      </w:r>
      <w:r w:rsidRPr="00510FC6">
        <w:rPr>
          <w:rFonts w:asciiTheme="majorBidi" w:hAnsiTheme="majorBidi"/>
          <w:b/>
          <w:bCs/>
          <w:sz w:val="28"/>
          <w:szCs w:val="28"/>
          <w:rtl/>
        </w:rPr>
        <w:tab/>
      </w:r>
      <w:r w:rsidRPr="00510FC6">
        <w:rPr>
          <w:rFonts w:asciiTheme="majorBidi" w:hAnsiTheme="majorBidi"/>
          <w:b/>
          <w:bCs/>
          <w:sz w:val="28"/>
          <w:szCs w:val="28"/>
          <w:rtl/>
        </w:rPr>
        <w:tab/>
      </w:r>
      <w:r w:rsidRPr="00510FC6">
        <w:rPr>
          <w:rFonts w:asciiTheme="majorBidi" w:hAnsiTheme="majorBidi"/>
          <w:b/>
          <w:bCs/>
          <w:sz w:val="28"/>
          <w:szCs w:val="28"/>
          <w:rtl/>
        </w:rPr>
        <w:tab/>
      </w:r>
      <w:r w:rsidRPr="00510FC6">
        <w:rPr>
          <w:rFonts w:asciiTheme="majorBidi" w:hAnsiTheme="majorBidi"/>
          <w:b/>
          <w:bCs/>
          <w:sz w:val="28"/>
          <w:szCs w:val="28"/>
          <w:rtl/>
        </w:rPr>
        <w:tab/>
      </w:r>
      <w:r w:rsidRPr="00510FC6">
        <w:rPr>
          <w:rFonts w:asciiTheme="majorBidi" w:hAnsiTheme="majorBidi"/>
          <w:b/>
          <w:bCs/>
          <w:sz w:val="28"/>
          <w:szCs w:val="28"/>
          <w:rtl/>
        </w:rPr>
        <w:tab/>
      </w:r>
      <w:r w:rsidRPr="00510FC6">
        <w:rPr>
          <w:rFonts w:asciiTheme="majorBidi" w:hAnsiTheme="majorBidi"/>
          <w:b/>
          <w:bCs/>
          <w:sz w:val="28"/>
          <w:szCs w:val="28"/>
          <w:rtl/>
        </w:rPr>
        <w:tab/>
      </w:r>
      <w:r w:rsidRPr="00510FC6">
        <w:rPr>
          <w:rFonts w:asciiTheme="majorBidi" w:hAnsiTheme="majorBidi"/>
          <w:b/>
          <w:bCs/>
          <w:sz w:val="28"/>
          <w:szCs w:val="28"/>
          <w:rtl/>
        </w:rPr>
        <w:tab/>
      </w:r>
    </w:p>
    <w:p w14:paraId="0469598C" w14:textId="77777777" w:rsidR="00213745" w:rsidRPr="00510FC6" w:rsidRDefault="00213745">
      <w:pPr>
        <w:bidi w:val="0"/>
        <w:rPr>
          <w:rFonts w:asciiTheme="majorBidi" w:hAnsiTheme="majorBidi"/>
          <w:b/>
          <w:bCs/>
          <w:sz w:val="28"/>
          <w:szCs w:val="28"/>
          <w:rtl/>
        </w:rPr>
      </w:pPr>
      <w:r w:rsidRPr="00510FC6">
        <w:rPr>
          <w:rFonts w:asciiTheme="majorBidi" w:hAnsiTheme="majorBidi"/>
          <w:b/>
          <w:bCs/>
          <w:sz w:val="28"/>
          <w:szCs w:val="28"/>
          <w:rtl/>
        </w:rPr>
        <w:br w:type="page"/>
      </w:r>
    </w:p>
    <w:p w14:paraId="6036689D" w14:textId="64ABBD62" w:rsidR="0051278F" w:rsidRPr="00510FC6" w:rsidRDefault="0051278F" w:rsidP="00314B9E">
      <w:pPr>
        <w:bidi w:val="0"/>
        <w:rPr>
          <w:rFonts w:asciiTheme="majorBidi" w:hAnsiTheme="majorBidi"/>
          <w:sz w:val="28"/>
          <w:szCs w:val="28"/>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B0FFD" w:rsidRPr="00510FC6" w14:paraId="3BEF12D6" w14:textId="77777777" w:rsidTr="002739DC">
        <w:trPr>
          <w:trHeight w:hRule="exact" w:val="561"/>
          <w:jc w:val="right"/>
        </w:trPr>
        <w:tc>
          <w:tcPr>
            <w:tcW w:w="8958" w:type="dxa"/>
            <w:tcBorders>
              <w:top w:val="nil"/>
              <w:bottom w:val="nil"/>
            </w:tcBorders>
            <w:shd w:val="clear" w:color="auto" w:fill="D9D9D9" w:themeFill="background1" w:themeFillShade="D9"/>
            <w:vAlign w:val="center"/>
          </w:tcPr>
          <w:p w14:paraId="4EE17FC2" w14:textId="12BA8BD2" w:rsidR="00DB0FFD" w:rsidRPr="00510FC6" w:rsidRDefault="00DB0FFD" w:rsidP="00C24F9E">
            <w:pPr>
              <w:pStyle w:val="afff8"/>
              <w:jc w:val="left"/>
              <w:rPr>
                <w:rFonts w:asciiTheme="majorBidi" w:hAnsiTheme="majorBidi" w:cs="David"/>
                <w:color w:val="auto"/>
                <w:rtl/>
              </w:rPr>
            </w:pPr>
            <w:r w:rsidRPr="00510FC6">
              <w:rPr>
                <w:rFonts w:asciiTheme="majorBidi" w:hAnsiTheme="majorBidi" w:cs="David" w:hint="eastAsia"/>
                <w:color w:val="auto"/>
                <w:rtl/>
              </w:rPr>
              <w:t>נספח</w:t>
            </w:r>
            <w:r w:rsidRPr="00510FC6">
              <w:rPr>
                <w:rFonts w:asciiTheme="majorBidi" w:hAnsiTheme="majorBidi" w:cs="David"/>
                <w:color w:val="auto"/>
                <w:rtl/>
              </w:rPr>
              <w:t xml:space="preserve"> </w:t>
            </w:r>
            <w:r w:rsidR="00C24F9E" w:rsidRPr="00510FC6">
              <w:rPr>
                <w:rFonts w:asciiTheme="majorBidi" w:hAnsiTheme="majorBidi" w:cs="David" w:hint="eastAsia"/>
                <w:color w:val="auto"/>
                <w:rtl/>
              </w:rPr>
              <w:t>ח</w:t>
            </w:r>
            <w:r w:rsidR="00C24F9E" w:rsidRPr="00510FC6">
              <w:rPr>
                <w:rFonts w:asciiTheme="majorBidi" w:hAnsiTheme="majorBidi" w:cs="David"/>
                <w:color w:val="auto"/>
                <w:rtl/>
              </w:rPr>
              <w:t>'</w:t>
            </w:r>
          </w:p>
        </w:tc>
      </w:tr>
      <w:tr w:rsidR="00DB0FFD" w:rsidRPr="00510FC6" w14:paraId="2432D156" w14:textId="77777777" w:rsidTr="002739DC">
        <w:trPr>
          <w:trHeight w:hRule="exact" w:val="561"/>
          <w:jc w:val="right"/>
        </w:trPr>
        <w:tc>
          <w:tcPr>
            <w:tcW w:w="8958" w:type="dxa"/>
            <w:tcBorders>
              <w:top w:val="nil"/>
              <w:bottom w:val="nil"/>
            </w:tcBorders>
            <w:shd w:val="clear" w:color="auto" w:fill="1B3461"/>
            <w:vAlign w:val="center"/>
          </w:tcPr>
          <w:p w14:paraId="5DB28205" w14:textId="0731B637" w:rsidR="00DB0FFD" w:rsidRPr="00510FC6" w:rsidRDefault="00DB0FFD" w:rsidP="002739DC">
            <w:pPr>
              <w:pStyle w:val="afff8"/>
              <w:jc w:val="left"/>
              <w:rPr>
                <w:rFonts w:asciiTheme="majorBidi" w:hAnsiTheme="majorBidi" w:cs="David"/>
                <w:rtl/>
              </w:rPr>
            </w:pPr>
            <w:r w:rsidRPr="00510FC6">
              <w:rPr>
                <w:rFonts w:asciiTheme="majorBidi" w:hAnsiTheme="majorBidi" w:cs="David"/>
                <w:b w:val="0"/>
                <w:i/>
                <w:rtl/>
              </w:rPr>
              <w:t>בקשה בדבר חיסיון חלקים בהצעה</w:t>
            </w:r>
          </w:p>
        </w:tc>
      </w:tr>
    </w:tbl>
    <w:p w14:paraId="3082FB2E" w14:textId="77777777" w:rsidR="001E4E26" w:rsidRPr="00510FC6" w:rsidRDefault="001E4E26" w:rsidP="00314B9E">
      <w:pPr>
        <w:rPr>
          <w:rFonts w:asciiTheme="majorBidi" w:hAnsiTheme="majorBidi"/>
          <w:rtl/>
        </w:rPr>
      </w:pPr>
    </w:p>
    <w:p w14:paraId="2BEAEEAD" w14:textId="77777777" w:rsidR="001E4E26" w:rsidRPr="00510FC6" w:rsidRDefault="001E4E26" w:rsidP="00314B9E">
      <w:pPr>
        <w:jc w:val="both"/>
        <w:rPr>
          <w:rFonts w:asciiTheme="majorBidi" w:hAnsiTheme="majorBidi"/>
          <w:szCs w:val="24"/>
          <w:rtl/>
        </w:rPr>
      </w:pPr>
      <w:r w:rsidRPr="00510FC6">
        <w:rPr>
          <w:rFonts w:asciiTheme="majorBidi" w:hAnsiTheme="majorBidi"/>
          <w:szCs w:val="24"/>
          <w:rtl/>
        </w:rPr>
        <w:t>אני מבקש שלא תינתן זכו</w:t>
      </w:r>
      <w:r w:rsidR="003243C3" w:rsidRPr="00510FC6">
        <w:rPr>
          <w:rFonts w:asciiTheme="majorBidi" w:hAnsiTheme="majorBidi"/>
          <w:szCs w:val="24"/>
          <w:rtl/>
        </w:rPr>
        <w:t>ת</w:t>
      </w:r>
      <w:r w:rsidRPr="00510FC6">
        <w:rPr>
          <w:rFonts w:asciiTheme="majorBidi" w:hAnsiTheme="majorBidi"/>
          <w:szCs w:val="24"/>
          <w:rtl/>
        </w:rPr>
        <w:t xml:space="preserve"> עיון בסעיפים הבאים בהצעתי, בשל היותם סוד מסחרי או מקצועי:</w:t>
      </w:r>
    </w:p>
    <w:p w14:paraId="6ED329F4" w14:textId="77777777" w:rsidR="001E4E26" w:rsidRPr="00510FC6" w:rsidRDefault="001E4E26" w:rsidP="00314B9E">
      <w:pPr>
        <w:jc w:val="both"/>
        <w:rPr>
          <w:rFonts w:asciiTheme="majorBidi" w:hAnsiTheme="majorBidi"/>
          <w:szCs w:val="24"/>
          <w:rtl/>
        </w:rPr>
      </w:pPr>
    </w:p>
    <w:p w14:paraId="35FD5DF1" w14:textId="77777777" w:rsidR="001E4E26" w:rsidRPr="00510FC6" w:rsidRDefault="001E4E26" w:rsidP="00314B9E">
      <w:pPr>
        <w:jc w:val="both"/>
        <w:rPr>
          <w:rFonts w:asciiTheme="majorBidi" w:hAnsiTheme="majorBidi"/>
          <w:szCs w:val="24"/>
          <w:rtl/>
        </w:rPr>
      </w:pPr>
    </w:p>
    <w:p w14:paraId="5409BA65" w14:textId="77777777" w:rsidR="001E4E26" w:rsidRPr="00510FC6" w:rsidRDefault="001E4E26" w:rsidP="00314B9E">
      <w:pPr>
        <w:spacing w:line="360" w:lineRule="auto"/>
        <w:jc w:val="both"/>
        <w:rPr>
          <w:rFonts w:asciiTheme="majorBidi" w:hAnsiTheme="majorBidi"/>
          <w:szCs w:val="24"/>
          <w:rtl/>
        </w:rPr>
      </w:pPr>
      <w:r w:rsidRPr="00510FC6">
        <w:rPr>
          <w:rFonts w:asciiTheme="majorBidi" w:hAnsiTheme="majorBidi"/>
          <w:szCs w:val="24"/>
          <w:rtl/>
        </w:rPr>
        <w:t>עמוד ____ בהצעה בדבר _______________________________________________</w:t>
      </w:r>
    </w:p>
    <w:p w14:paraId="14409859" w14:textId="77777777" w:rsidR="001E4E26" w:rsidRPr="00510FC6" w:rsidRDefault="001E4E26" w:rsidP="00314B9E">
      <w:pPr>
        <w:spacing w:line="360" w:lineRule="auto"/>
        <w:jc w:val="both"/>
        <w:rPr>
          <w:rFonts w:asciiTheme="majorBidi" w:hAnsiTheme="majorBidi"/>
          <w:szCs w:val="24"/>
          <w:rtl/>
        </w:rPr>
      </w:pPr>
      <w:r w:rsidRPr="00510FC6">
        <w:rPr>
          <w:rFonts w:asciiTheme="majorBidi" w:hAnsiTheme="majorBidi"/>
          <w:szCs w:val="24"/>
          <w:rtl/>
        </w:rPr>
        <w:t>עמוד ____ בהצעה בדבר _______________________________________________</w:t>
      </w:r>
    </w:p>
    <w:p w14:paraId="0D215824" w14:textId="77777777" w:rsidR="001E4E26" w:rsidRPr="00510FC6" w:rsidRDefault="001E4E26" w:rsidP="00314B9E">
      <w:pPr>
        <w:spacing w:line="360" w:lineRule="auto"/>
        <w:jc w:val="both"/>
        <w:rPr>
          <w:rFonts w:asciiTheme="majorBidi" w:hAnsiTheme="majorBidi"/>
          <w:szCs w:val="24"/>
          <w:rtl/>
        </w:rPr>
      </w:pPr>
      <w:r w:rsidRPr="00510FC6">
        <w:rPr>
          <w:rFonts w:asciiTheme="majorBidi" w:hAnsiTheme="majorBidi"/>
          <w:szCs w:val="24"/>
          <w:rtl/>
        </w:rPr>
        <w:t>עמוד ____ בהצעה בדבר _______________________________________________</w:t>
      </w:r>
    </w:p>
    <w:p w14:paraId="533F0D55" w14:textId="77777777" w:rsidR="001E4E26" w:rsidRPr="00510FC6" w:rsidRDefault="001E4E26" w:rsidP="00314B9E">
      <w:pPr>
        <w:spacing w:line="360" w:lineRule="auto"/>
        <w:jc w:val="both"/>
        <w:rPr>
          <w:rFonts w:asciiTheme="majorBidi" w:hAnsiTheme="majorBidi"/>
          <w:szCs w:val="24"/>
          <w:rtl/>
        </w:rPr>
      </w:pPr>
      <w:r w:rsidRPr="00510FC6">
        <w:rPr>
          <w:rFonts w:asciiTheme="majorBidi" w:hAnsiTheme="majorBidi"/>
          <w:szCs w:val="24"/>
          <w:rtl/>
        </w:rPr>
        <w:t>עמוד ____ בהצעה בדבר _______________________________________________</w:t>
      </w:r>
    </w:p>
    <w:p w14:paraId="34EF4ED2" w14:textId="77777777" w:rsidR="001E4E26" w:rsidRPr="00510FC6" w:rsidRDefault="001E4E26" w:rsidP="00314B9E">
      <w:pPr>
        <w:spacing w:line="360" w:lineRule="auto"/>
        <w:jc w:val="both"/>
        <w:rPr>
          <w:rFonts w:asciiTheme="majorBidi" w:hAnsiTheme="majorBidi"/>
          <w:szCs w:val="24"/>
          <w:rtl/>
        </w:rPr>
      </w:pPr>
    </w:p>
    <w:p w14:paraId="5BAF9911" w14:textId="20763E21" w:rsidR="001E4E26" w:rsidRPr="00510FC6" w:rsidRDefault="001E4E26" w:rsidP="00DB0FFD">
      <w:pPr>
        <w:spacing w:line="360" w:lineRule="auto"/>
        <w:jc w:val="both"/>
        <w:rPr>
          <w:rFonts w:asciiTheme="majorBidi" w:hAnsiTheme="majorBidi"/>
          <w:szCs w:val="24"/>
          <w:rtl/>
        </w:rPr>
      </w:pPr>
      <w:r w:rsidRPr="00510FC6">
        <w:rPr>
          <w:rFonts w:asciiTheme="majorBidi" w:hAnsiTheme="majorBidi"/>
          <w:szCs w:val="24"/>
          <w:rtl/>
        </w:rPr>
        <w:t>וכן מעמוד ___ בהצעה בדבר ____________</w:t>
      </w:r>
      <w:r w:rsidR="00DB0FFD" w:rsidRPr="00510FC6">
        <w:rPr>
          <w:rFonts w:asciiTheme="majorBidi" w:hAnsiTheme="majorBidi"/>
          <w:szCs w:val="24"/>
          <w:rtl/>
        </w:rPr>
        <w:t>_______________________________</w:t>
      </w:r>
      <w:r w:rsidRPr="00510FC6">
        <w:rPr>
          <w:rFonts w:asciiTheme="majorBidi" w:hAnsiTheme="majorBidi"/>
          <w:szCs w:val="24"/>
          <w:rtl/>
        </w:rPr>
        <w:t xml:space="preserve"> ועד עמוד ____ בהצעה בדבר _____________________________________________</w:t>
      </w:r>
      <w:r w:rsidR="00880268" w:rsidRPr="00510FC6">
        <w:rPr>
          <w:rFonts w:asciiTheme="majorBidi" w:hAnsiTheme="majorBidi"/>
          <w:szCs w:val="24"/>
          <w:rtl/>
        </w:rPr>
        <w:t>.</w:t>
      </w:r>
    </w:p>
    <w:p w14:paraId="7A9005A7" w14:textId="77777777" w:rsidR="001E4E26" w:rsidRPr="00510FC6" w:rsidRDefault="001E4E26" w:rsidP="00314B9E">
      <w:pPr>
        <w:spacing w:line="360" w:lineRule="auto"/>
        <w:jc w:val="both"/>
        <w:rPr>
          <w:rFonts w:asciiTheme="majorBidi" w:hAnsiTheme="majorBidi"/>
          <w:szCs w:val="24"/>
          <w:rtl/>
        </w:rPr>
      </w:pPr>
    </w:p>
    <w:p w14:paraId="0235C7C4" w14:textId="77777777" w:rsidR="001E4E26" w:rsidRPr="00510FC6" w:rsidRDefault="001E4E26" w:rsidP="00314B9E">
      <w:pPr>
        <w:spacing w:line="360" w:lineRule="auto"/>
        <w:jc w:val="both"/>
        <w:rPr>
          <w:rFonts w:asciiTheme="majorBidi" w:hAnsiTheme="majorBidi"/>
          <w:szCs w:val="24"/>
          <w:rtl/>
        </w:rPr>
      </w:pPr>
    </w:p>
    <w:p w14:paraId="643D537D" w14:textId="77777777" w:rsidR="00E72377" w:rsidRPr="00510FC6" w:rsidRDefault="00E72377" w:rsidP="00314B9E">
      <w:pPr>
        <w:spacing w:line="360" w:lineRule="auto"/>
        <w:jc w:val="both"/>
        <w:rPr>
          <w:rFonts w:asciiTheme="majorBidi" w:hAnsiTheme="majorBidi"/>
          <w:szCs w:val="24"/>
          <w:rtl/>
        </w:rPr>
      </w:pPr>
      <w:r w:rsidRPr="00510FC6">
        <w:rPr>
          <w:rFonts w:asciiTheme="majorBidi" w:hAnsiTheme="majorBidi"/>
          <w:szCs w:val="24"/>
          <w:rtl/>
        </w:rPr>
        <w:t>מוסכם עלי, כי אם ועדת המכרזים תקבל את בקשתי הנ"ל, אזי סעיפים מקבילים ביתר ההצעות שיוגשו במסגרת מכרז זה, יהיו חסויים בפניי.</w:t>
      </w:r>
    </w:p>
    <w:p w14:paraId="1FB8BF7A" w14:textId="77777777" w:rsidR="001E4E26" w:rsidRPr="00510FC6" w:rsidRDefault="001E4E26" w:rsidP="00314B9E">
      <w:pPr>
        <w:spacing w:line="360" w:lineRule="auto"/>
        <w:jc w:val="both"/>
        <w:rPr>
          <w:rFonts w:asciiTheme="majorBidi" w:hAnsiTheme="majorBidi"/>
          <w:szCs w:val="24"/>
          <w:rtl/>
        </w:rPr>
      </w:pPr>
    </w:p>
    <w:p w14:paraId="0D96665E" w14:textId="77777777" w:rsidR="001E4E26" w:rsidRPr="00510FC6" w:rsidRDefault="001E4E26" w:rsidP="00314B9E">
      <w:pPr>
        <w:spacing w:line="360" w:lineRule="auto"/>
        <w:jc w:val="both"/>
        <w:rPr>
          <w:rFonts w:asciiTheme="majorBidi" w:hAnsiTheme="majorBidi"/>
          <w:szCs w:val="24"/>
          <w:rtl/>
        </w:rPr>
      </w:pPr>
    </w:p>
    <w:p w14:paraId="5DE1DCB8" w14:textId="77777777" w:rsidR="001E4E26" w:rsidRPr="00510FC6" w:rsidRDefault="001E4E26" w:rsidP="00314B9E">
      <w:pPr>
        <w:spacing w:line="360" w:lineRule="auto"/>
        <w:jc w:val="both"/>
        <w:rPr>
          <w:rFonts w:asciiTheme="majorBidi" w:hAnsiTheme="majorBidi"/>
          <w:szCs w:val="24"/>
          <w:rtl/>
        </w:rPr>
      </w:pPr>
    </w:p>
    <w:p w14:paraId="3CDD5E01" w14:textId="77777777" w:rsidR="001E4E26" w:rsidRPr="00510FC6" w:rsidRDefault="001E4E26" w:rsidP="00314B9E">
      <w:pPr>
        <w:spacing w:line="360" w:lineRule="auto"/>
        <w:jc w:val="both"/>
        <w:rPr>
          <w:rFonts w:asciiTheme="majorBidi" w:hAnsiTheme="majorBidi"/>
          <w:szCs w:val="24"/>
          <w:rtl/>
        </w:rPr>
      </w:pPr>
      <w:r w:rsidRPr="00510FC6">
        <w:rPr>
          <w:rFonts w:asciiTheme="majorBidi" w:hAnsiTheme="majorBidi"/>
          <w:szCs w:val="24"/>
          <w:rtl/>
        </w:rPr>
        <w:t>חתימת המציע:</w:t>
      </w:r>
    </w:p>
    <w:p w14:paraId="136C1A11" w14:textId="77777777" w:rsidR="001E4E26" w:rsidRPr="00510FC6" w:rsidRDefault="001E4E26" w:rsidP="00314B9E">
      <w:pPr>
        <w:spacing w:line="360" w:lineRule="auto"/>
        <w:jc w:val="both"/>
        <w:rPr>
          <w:rFonts w:asciiTheme="majorBidi" w:hAnsiTheme="majorBidi"/>
          <w:szCs w:val="24"/>
          <w:rtl/>
        </w:rPr>
      </w:pPr>
    </w:p>
    <w:p w14:paraId="3530BF84" w14:textId="77777777" w:rsidR="001E4E26" w:rsidRPr="00510FC6" w:rsidRDefault="001E4E26" w:rsidP="00314B9E">
      <w:pPr>
        <w:spacing w:line="360" w:lineRule="auto"/>
        <w:jc w:val="both"/>
        <w:rPr>
          <w:rFonts w:asciiTheme="majorBidi" w:hAnsiTheme="majorBidi"/>
          <w:szCs w:val="24"/>
          <w:rtl/>
        </w:rPr>
      </w:pPr>
    </w:p>
    <w:tbl>
      <w:tblPr>
        <w:tblStyle w:val="af7"/>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E84A64" w:rsidRPr="00510FC6" w14:paraId="6243A0DE" w14:textId="77777777" w:rsidTr="00E84A64">
        <w:tc>
          <w:tcPr>
            <w:tcW w:w="2002" w:type="dxa"/>
            <w:tcBorders>
              <w:top w:val="single" w:sz="4" w:space="0" w:color="auto"/>
            </w:tcBorders>
          </w:tcPr>
          <w:p w14:paraId="3F34C57C" w14:textId="77777777" w:rsidR="00E84A64" w:rsidRPr="00510FC6" w:rsidRDefault="00E84A64" w:rsidP="00E83064">
            <w:pPr>
              <w:spacing w:line="360" w:lineRule="auto"/>
              <w:jc w:val="center"/>
              <w:rPr>
                <w:rFonts w:asciiTheme="majorBidi" w:hAnsiTheme="majorBidi"/>
                <w:szCs w:val="24"/>
                <w:rtl/>
              </w:rPr>
            </w:pPr>
            <w:r w:rsidRPr="00510FC6">
              <w:rPr>
                <w:rFonts w:asciiTheme="majorBidi" w:hAnsiTheme="majorBidi"/>
                <w:szCs w:val="24"/>
                <w:rtl/>
              </w:rPr>
              <w:t>תאריך</w:t>
            </w:r>
          </w:p>
        </w:tc>
        <w:tc>
          <w:tcPr>
            <w:tcW w:w="284" w:type="dxa"/>
          </w:tcPr>
          <w:p w14:paraId="6688F5EB" w14:textId="77777777" w:rsidR="00E84A64" w:rsidRPr="00510FC6" w:rsidRDefault="00E84A64" w:rsidP="00E83064">
            <w:pPr>
              <w:spacing w:line="360" w:lineRule="auto"/>
              <w:jc w:val="both"/>
              <w:rPr>
                <w:rFonts w:asciiTheme="majorBidi" w:hAnsiTheme="majorBidi"/>
                <w:szCs w:val="24"/>
                <w:rtl/>
              </w:rPr>
            </w:pPr>
          </w:p>
        </w:tc>
        <w:tc>
          <w:tcPr>
            <w:tcW w:w="2126" w:type="dxa"/>
            <w:tcBorders>
              <w:top w:val="single" w:sz="4" w:space="0" w:color="auto"/>
            </w:tcBorders>
          </w:tcPr>
          <w:p w14:paraId="2F4F2A57" w14:textId="577F6141" w:rsidR="00E84A64" w:rsidRPr="00510FC6" w:rsidRDefault="00E84A64" w:rsidP="00E83064">
            <w:pPr>
              <w:spacing w:line="360" w:lineRule="auto"/>
              <w:jc w:val="center"/>
              <w:rPr>
                <w:rFonts w:asciiTheme="majorBidi" w:hAnsiTheme="majorBidi"/>
                <w:szCs w:val="24"/>
                <w:rtl/>
              </w:rPr>
            </w:pPr>
            <w:r w:rsidRPr="00510FC6">
              <w:rPr>
                <w:rFonts w:asciiTheme="majorBidi" w:hAnsiTheme="majorBidi"/>
                <w:szCs w:val="24"/>
                <w:rtl/>
              </w:rPr>
              <w:t xml:space="preserve">שם </w:t>
            </w:r>
            <w:r w:rsidRPr="00510FC6">
              <w:rPr>
                <w:rFonts w:asciiTheme="majorBidi" w:hAnsiTheme="majorBidi" w:hint="eastAsia"/>
                <w:szCs w:val="24"/>
                <w:rtl/>
              </w:rPr>
              <w:t>המציע</w:t>
            </w:r>
          </w:p>
        </w:tc>
        <w:tc>
          <w:tcPr>
            <w:tcW w:w="283" w:type="dxa"/>
          </w:tcPr>
          <w:p w14:paraId="0B1809A6" w14:textId="77777777" w:rsidR="00E84A64" w:rsidRPr="00510FC6" w:rsidRDefault="00E84A64" w:rsidP="00E83064">
            <w:pPr>
              <w:spacing w:line="360" w:lineRule="auto"/>
              <w:jc w:val="both"/>
              <w:rPr>
                <w:rFonts w:asciiTheme="majorBidi" w:hAnsiTheme="majorBidi"/>
                <w:szCs w:val="24"/>
                <w:rtl/>
              </w:rPr>
            </w:pPr>
          </w:p>
        </w:tc>
        <w:tc>
          <w:tcPr>
            <w:tcW w:w="2127" w:type="dxa"/>
            <w:tcBorders>
              <w:top w:val="single" w:sz="4" w:space="0" w:color="auto"/>
            </w:tcBorders>
          </w:tcPr>
          <w:p w14:paraId="3436E811" w14:textId="1B924CFB" w:rsidR="00E84A64" w:rsidRPr="00510FC6" w:rsidRDefault="00E84A64" w:rsidP="00E83064">
            <w:pPr>
              <w:spacing w:line="360" w:lineRule="auto"/>
              <w:jc w:val="center"/>
              <w:rPr>
                <w:rFonts w:asciiTheme="majorBidi" w:hAnsiTheme="majorBidi"/>
                <w:szCs w:val="24"/>
                <w:rtl/>
              </w:rPr>
            </w:pPr>
            <w:r w:rsidRPr="00510FC6">
              <w:rPr>
                <w:rFonts w:asciiTheme="majorBidi" w:hAnsiTheme="majorBidi"/>
                <w:szCs w:val="24"/>
                <w:rtl/>
              </w:rPr>
              <w:t xml:space="preserve">מס' ח.פ/עוסק מורשה </w:t>
            </w:r>
          </w:p>
        </w:tc>
        <w:tc>
          <w:tcPr>
            <w:tcW w:w="283" w:type="dxa"/>
          </w:tcPr>
          <w:p w14:paraId="3971A7F2" w14:textId="77777777" w:rsidR="00E84A64" w:rsidRPr="00510FC6" w:rsidRDefault="00E84A64" w:rsidP="00E83064">
            <w:pPr>
              <w:spacing w:line="360" w:lineRule="auto"/>
              <w:jc w:val="both"/>
              <w:rPr>
                <w:rFonts w:asciiTheme="majorBidi" w:hAnsiTheme="majorBidi"/>
                <w:szCs w:val="24"/>
                <w:rtl/>
              </w:rPr>
            </w:pPr>
          </w:p>
        </w:tc>
        <w:tc>
          <w:tcPr>
            <w:tcW w:w="1985" w:type="dxa"/>
            <w:tcBorders>
              <w:top w:val="single" w:sz="4" w:space="0" w:color="auto"/>
            </w:tcBorders>
          </w:tcPr>
          <w:p w14:paraId="5844CB99" w14:textId="0A6DE5F6" w:rsidR="00E84A64" w:rsidRPr="00510FC6" w:rsidRDefault="00E84A64" w:rsidP="00E83064">
            <w:pPr>
              <w:spacing w:line="360" w:lineRule="auto"/>
              <w:jc w:val="center"/>
              <w:rPr>
                <w:rFonts w:asciiTheme="majorBidi" w:hAnsiTheme="majorBidi"/>
                <w:szCs w:val="24"/>
                <w:rtl/>
              </w:rPr>
            </w:pPr>
            <w:r w:rsidRPr="00510FC6">
              <w:rPr>
                <w:rFonts w:asciiTheme="majorBidi" w:hAnsiTheme="majorBidi" w:hint="eastAsia"/>
                <w:szCs w:val="24"/>
                <w:rtl/>
              </w:rPr>
              <w:t>חתימה</w:t>
            </w:r>
            <w:r w:rsidRPr="00510FC6">
              <w:rPr>
                <w:rFonts w:asciiTheme="majorBidi" w:hAnsiTheme="majorBidi"/>
                <w:szCs w:val="24"/>
                <w:rtl/>
              </w:rPr>
              <w:t xml:space="preserve"> / </w:t>
            </w:r>
            <w:r w:rsidRPr="00510FC6">
              <w:rPr>
                <w:rFonts w:asciiTheme="majorBidi" w:hAnsiTheme="majorBidi" w:hint="eastAsia"/>
                <w:szCs w:val="24"/>
                <w:rtl/>
              </w:rPr>
              <w:t>חותמת</w:t>
            </w:r>
          </w:p>
        </w:tc>
      </w:tr>
    </w:tbl>
    <w:p w14:paraId="4D2ABAA7" w14:textId="77777777" w:rsidR="002739DC" w:rsidRPr="00510FC6" w:rsidRDefault="002739DC">
      <w:r w:rsidRPr="00510FC6">
        <w:rPr>
          <w:b/>
          <w:bCs/>
        </w:rPr>
        <w:br w:type="page"/>
      </w:r>
    </w:p>
    <w:p w14:paraId="4A6A4279" w14:textId="785D05D3" w:rsidR="00354C07" w:rsidRPr="00510FC6" w:rsidRDefault="00354C07" w:rsidP="00C61705">
      <w:pPr>
        <w:spacing w:line="340" w:lineRule="exact"/>
        <w:rPr>
          <w:rFonts w:asciiTheme="majorBidi" w:hAnsiTheme="majorBidi"/>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54C07" w:rsidRPr="00510FC6" w14:paraId="6CE69B54" w14:textId="77777777" w:rsidTr="0049664C">
        <w:trPr>
          <w:trHeight w:hRule="exact" w:val="561"/>
          <w:jc w:val="right"/>
        </w:trPr>
        <w:tc>
          <w:tcPr>
            <w:tcW w:w="8958" w:type="dxa"/>
            <w:tcBorders>
              <w:top w:val="nil"/>
              <w:bottom w:val="nil"/>
            </w:tcBorders>
            <w:shd w:val="clear" w:color="auto" w:fill="D9D9D9" w:themeFill="background1" w:themeFillShade="D9"/>
            <w:vAlign w:val="center"/>
          </w:tcPr>
          <w:p w14:paraId="030B8B2B" w14:textId="1E979173" w:rsidR="00354C07" w:rsidRPr="00510FC6" w:rsidRDefault="00354C07" w:rsidP="00F749B6">
            <w:pPr>
              <w:pStyle w:val="afff8"/>
              <w:jc w:val="left"/>
              <w:rPr>
                <w:rFonts w:asciiTheme="majorBidi" w:hAnsiTheme="majorBidi" w:cs="David"/>
                <w:color w:val="auto"/>
                <w:rtl/>
              </w:rPr>
            </w:pPr>
            <w:r w:rsidRPr="00510FC6">
              <w:rPr>
                <w:rFonts w:asciiTheme="majorBidi" w:hAnsiTheme="majorBidi" w:cs="David" w:hint="eastAsia"/>
                <w:color w:val="auto"/>
                <w:rtl/>
              </w:rPr>
              <w:t>נספח</w:t>
            </w:r>
            <w:r w:rsidRPr="00510FC6">
              <w:rPr>
                <w:rFonts w:asciiTheme="majorBidi" w:hAnsiTheme="majorBidi" w:cs="David"/>
                <w:color w:val="auto"/>
                <w:rtl/>
              </w:rPr>
              <w:t xml:space="preserve"> </w:t>
            </w:r>
            <w:r w:rsidR="00F749B6">
              <w:rPr>
                <w:rFonts w:asciiTheme="majorBidi" w:hAnsiTheme="majorBidi" w:cs="David" w:hint="cs"/>
                <w:color w:val="auto"/>
                <w:rtl/>
              </w:rPr>
              <w:t>ט</w:t>
            </w:r>
            <w:r w:rsidR="00C24F9E" w:rsidRPr="00510FC6">
              <w:rPr>
                <w:rFonts w:asciiTheme="majorBidi" w:hAnsiTheme="majorBidi" w:cs="David"/>
                <w:color w:val="auto"/>
                <w:rtl/>
              </w:rPr>
              <w:t>'</w:t>
            </w:r>
          </w:p>
        </w:tc>
      </w:tr>
      <w:tr w:rsidR="00354C07" w:rsidRPr="00510FC6" w14:paraId="238A8B4D" w14:textId="77777777" w:rsidTr="0049664C">
        <w:trPr>
          <w:trHeight w:hRule="exact" w:val="561"/>
          <w:jc w:val="right"/>
        </w:trPr>
        <w:tc>
          <w:tcPr>
            <w:tcW w:w="8958" w:type="dxa"/>
            <w:tcBorders>
              <w:top w:val="nil"/>
              <w:bottom w:val="nil"/>
            </w:tcBorders>
            <w:shd w:val="clear" w:color="auto" w:fill="1B3461"/>
            <w:vAlign w:val="center"/>
          </w:tcPr>
          <w:p w14:paraId="65E1D3E3" w14:textId="79858844" w:rsidR="00354C07" w:rsidRPr="00510FC6" w:rsidRDefault="00354C07" w:rsidP="00592B66">
            <w:pPr>
              <w:pStyle w:val="afff8"/>
              <w:jc w:val="left"/>
              <w:rPr>
                <w:rFonts w:asciiTheme="majorBidi" w:hAnsiTheme="majorBidi" w:cs="David"/>
                <w:rtl/>
              </w:rPr>
            </w:pPr>
            <w:r w:rsidRPr="00510FC6">
              <w:rPr>
                <w:rFonts w:asciiTheme="majorBidi" w:hAnsiTheme="majorBidi" w:cs="David" w:hint="eastAsia"/>
                <w:b w:val="0"/>
                <w:i/>
                <w:rtl/>
              </w:rPr>
              <w:t>אישור</w:t>
            </w:r>
            <w:r w:rsidRPr="00510FC6">
              <w:rPr>
                <w:rFonts w:asciiTheme="majorBidi" w:hAnsiTheme="majorBidi" w:cs="David"/>
                <w:b w:val="0"/>
                <w:i/>
                <w:rtl/>
              </w:rPr>
              <w:t xml:space="preserve">  </w:t>
            </w:r>
            <w:r w:rsidRPr="00510FC6">
              <w:rPr>
                <w:rFonts w:asciiTheme="majorBidi" w:hAnsiTheme="majorBidi" w:cs="David" w:hint="eastAsia"/>
                <w:b w:val="0"/>
                <w:i/>
                <w:rtl/>
              </w:rPr>
              <w:t>בגין</w:t>
            </w:r>
            <w:r w:rsidRPr="00510FC6">
              <w:rPr>
                <w:rFonts w:asciiTheme="majorBidi" w:hAnsiTheme="majorBidi" w:cs="David"/>
                <w:b w:val="0"/>
                <w:i/>
                <w:rtl/>
              </w:rPr>
              <w:t xml:space="preserve"> </w:t>
            </w:r>
            <w:r w:rsidRPr="00510FC6">
              <w:rPr>
                <w:rFonts w:asciiTheme="majorBidi" w:hAnsiTheme="majorBidi" w:cs="David" w:hint="eastAsia"/>
                <w:b w:val="0"/>
                <w:i/>
                <w:rtl/>
              </w:rPr>
              <w:t>הוצאות</w:t>
            </w:r>
            <w:r w:rsidRPr="00510FC6">
              <w:rPr>
                <w:rFonts w:asciiTheme="majorBidi" w:hAnsiTheme="majorBidi" w:cs="David"/>
                <w:b w:val="0"/>
                <w:i/>
                <w:rtl/>
              </w:rPr>
              <w:t xml:space="preserve"> </w:t>
            </w:r>
            <w:r w:rsidRPr="00510FC6">
              <w:rPr>
                <w:rFonts w:asciiTheme="majorBidi" w:hAnsiTheme="majorBidi" w:cs="David" w:hint="eastAsia"/>
                <w:b w:val="0"/>
                <w:i/>
                <w:rtl/>
              </w:rPr>
              <w:t>הפרויקט</w:t>
            </w:r>
            <w:r w:rsidRPr="00510FC6">
              <w:rPr>
                <w:rFonts w:asciiTheme="majorBidi" w:hAnsiTheme="majorBidi" w:cs="David"/>
                <w:b w:val="0"/>
                <w:i/>
                <w:rtl/>
              </w:rPr>
              <w:t xml:space="preserve"> </w:t>
            </w:r>
            <w:r w:rsidRPr="00510FC6">
              <w:rPr>
                <w:rFonts w:asciiTheme="majorBidi" w:hAnsiTheme="majorBidi" w:cs="David" w:hint="eastAsia"/>
                <w:b w:val="0"/>
                <w:i/>
                <w:rtl/>
              </w:rPr>
              <w:t>בפועל</w:t>
            </w:r>
          </w:p>
        </w:tc>
      </w:tr>
    </w:tbl>
    <w:p w14:paraId="150EC8AA" w14:textId="77777777" w:rsidR="00354C07" w:rsidRPr="00510FC6" w:rsidRDefault="00354C07" w:rsidP="00354C07">
      <w:pPr>
        <w:pStyle w:val="21"/>
        <w:ind w:left="7200" w:firstLine="720"/>
        <w:rPr>
          <w:rFonts w:asciiTheme="majorBidi" w:hAnsiTheme="majorBidi"/>
          <w:sz w:val="28"/>
          <w:szCs w:val="28"/>
          <w:u w:val="single"/>
          <w:rtl/>
        </w:rPr>
      </w:pPr>
    </w:p>
    <w:p w14:paraId="10AB7939" w14:textId="77777777" w:rsidR="00354C07" w:rsidRPr="00510FC6" w:rsidRDefault="00354C07" w:rsidP="00354C07">
      <w:pPr>
        <w:spacing w:line="360" w:lineRule="auto"/>
        <w:jc w:val="both"/>
        <w:rPr>
          <w:rFonts w:asciiTheme="majorBidi" w:hAnsiTheme="majorBidi"/>
          <w:szCs w:val="24"/>
          <w:rtl/>
        </w:rPr>
      </w:pPr>
    </w:p>
    <w:p w14:paraId="1D5638A8" w14:textId="77777777" w:rsidR="00354C07" w:rsidRPr="00510FC6" w:rsidRDefault="00354C07" w:rsidP="00354C07">
      <w:pPr>
        <w:spacing w:line="360" w:lineRule="auto"/>
        <w:jc w:val="both"/>
        <w:rPr>
          <w:rFonts w:asciiTheme="majorBidi" w:hAnsiTheme="majorBidi"/>
          <w:szCs w:val="24"/>
        </w:rPr>
      </w:pPr>
      <w:r w:rsidRPr="00510FC6">
        <w:rPr>
          <w:rFonts w:asciiTheme="majorBidi" w:hAnsiTheme="majorBidi"/>
          <w:szCs w:val="24"/>
          <w:rtl/>
        </w:rPr>
        <w:t xml:space="preserve">לכבוד </w:t>
      </w:r>
    </w:p>
    <w:p w14:paraId="0FC83A4F" w14:textId="77777777" w:rsidR="00354C07" w:rsidRPr="00510FC6" w:rsidRDefault="00354C07" w:rsidP="00354C07">
      <w:pPr>
        <w:spacing w:line="360" w:lineRule="auto"/>
        <w:jc w:val="both"/>
        <w:rPr>
          <w:rFonts w:asciiTheme="majorBidi" w:hAnsiTheme="majorBidi"/>
          <w:szCs w:val="24"/>
        </w:rPr>
      </w:pPr>
      <w:r w:rsidRPr="00510FC6">
        <w:rPr>
          <w:rFonts w:asciiTheme="majorBidi" w:hAnsiTheme="majorBidi"/>
          <w:szCs w:val="24"/>
          <w:rtl/>
        </w:rPr>
        <w:t xml:space="preserve">ממשלת ישראל </w:t>
      </w:r>
    </w:p>
    <w:p w14:paraId="0F71A1CC" w14:textId="77777777" w:rsidR="00354C07" w:rsidRPr="00510FC6" w:rsidRDefault="00354C07" w:rsidP="00354C07">
      <w:pPr>
        <w:spacing w:line="360" w:lineRule="auto"/>
        <w:jc w:val="both"/>
        <w:rPr>
          <w:rFonts w:asciiTheme="majorBidi" w:hAnsiTheme="majorBidi"/>
          <w:szCs w:val="24"/>
        </w:rPr>
      </w:pPr>
      <w:r w:rsidRPr="00510FC6">
        <w:rPr>
          <w:rFonts w:asciiTheme="majorBidi" w:hAnsiTheme="majorBidi"/>
          <w:szCs w:val="24"/>
          <w:rtl/>
        </w:rPr>
        <w:t>באמצעות משרד האנרגיה</w:t>
      </w:r>
    </w:p>
    <w:p w14:paraId="1558D253" w14:textId="77777777" w:rsidR="00354C07" w:rsidRPr="00510FC6" w:rsidRDefault="00354C07" w:rsidP="00354C07">
      <w:pPr>
        <w:spacing w:line="360" w:lineRule="auto"/>
        <w:jc w:val="both"/>
        <w:rPr>
          <w:rFonts w:asciiTheme="majorBidi" w:hAnsiTheme="majorBidi"/>
          <w:szCs w:val="24"/>
        </w:rPr>
      </w:pPr>
    </w:p>
    <w:p w14:paraId="40BC4B33" w14:textId="77777777" w:rsidR="00092A00" w:rsidRPr="00510FC6" w:rsidRDefault="00092A00" w:rsidP="0004632D">
      <w:pPr>
        <w:spacing w:line="360" w:lineRule="auto"/>
        <w:jc w:val="both"/>
        <w:rPr>
          <w:rFonts w:asciiTheme="majorBidi" w:hAnsiTheme="majorBidi"/>
          <w:b/>
          <w:bCs/>
          <w:szCs w:val="24"/>
          <w:rtl/>
        </w:rPr>
      </w:pPr>
    </w:p>
    <w:p w14:paraId="458FE0AF" w14:textId="77777777" w:rsidR="00092A00" w:rsidRPr="00510FC6" w:rsidRDefault="00092A00" w:rsidP="0004632D">
      <w:pPr>
        <w:spacing w:line="360" w:lineRule="auto"/>
        <w:jc w:val="both"/>
        <w:rPr>
          <w:rFonts w:asciiTheme="majorBidi" w:hAnsiTheme="majorBidi"/>
          <w:b/>
          <w:bCs/>
          <w:szCs w:val="24"/>
          <w:rtl/>
        </w:rPr>
      </w:pPr>
    </w:p>
    <w:p w14:paraId="28DF1825" w14:textId="5AFEB8F6" w:rsidR="00092A00" w:rsidRPr="00510FC6" w:rsidRDefault="00092A00" w:rsidP="0004632D">
      <w:pPr>
        <w:spacing w:line="360" w:lineRule="auto"/>
        <w:jc w:val="both"/>
        <w:rPr>
          <w:rFonts w:asciiTheme="majorBidi" w:hAnsiTheme="majorBidi"/>
          <w:b/>
          <w:bCs/>
          <w:szCs w:val="24"/>
          <w:rtl/>
        </w:rPr>
      </w:pPr>
      <w:r w:rsidRPr="00510FC6">
        <w:rPr>
          <w:rFonts w:asciiTheme="majorBidi" w:hAnsiTheme="majorBidi" w:hint="eastAsia"/>
          <w:b/>
          <w:bCs/>
          <w:szCs w:val="24"/>
          <w:rtl/>
        </w:rPr>
        <w:t>שם</w:t>
      </w:r>
      <w:r w:rsidRPr="00510FC6">
        <w:rPr>
          <w:rFonts w:asciiTheme="majorBidi" w:hAnsiTheme="majorBidi"/>
          <w:b/>
          <w:bCs/>
          <w:szCs w:val="24"/>
          <w:rtl/>
        </w:rPr>
        <w:t xml:space="preserve"> </w:t>
      </w:r>
      <w:r w:rsidRPr="00510FC6">
        <w:rPr>
          <w:rFonts w:asciiTheme="majorBidi" w:hAnsiTheme="majorBidi" w:hint="eastAsia"/>
          <w:b/>
          <w:bCs/>
          <w:szCs w:val="24"/>
          <w:rtl/>
        </w:rPr>
        <w:t>הזוכה</w:t>
      </w:r>
      <w:r w:rsidRPr="00510FC6">
        <w:rPr>
          <w:rFonts w:asciiTheme="majorBidi" w:hAnsiTheme="majorBidi"/>
          <w:b/>
          <w:bCs/>
          <w:szCs w:val="24"/>
          <w:rtl/>
        </w:rPr>
        <w:t>________</w:t>
      </w:r>
    </w:p>
    <w:p w14:paraId="0B896B02" w14:textId="44B2A3C9" w:rsidR="00354C07" w:rsidRPr="00510FC6" w:rsidRDefault="0004632D" w:rsidP="006F484F">
      <w:pPr>
        <w:spacing w:line="360" w:lineRule="auto"/>
        <w:jc w:val="both"/>
        <w:rPr>
          <w:rFonts w:asciiTheme="majorBidi" w:hAnsiTheme="majorBidi"/>
          <w:szCs w:val="24"/>
        </w:rPr>
      </w:pPr>
      <w:r w:rsidRPr="00510FC6">
        <w:rPr>
          <w:rFonts w:asciiTheme="majorBidi" w:hAnsiTheme="majorBidi" w:hint="eastAsia"/>
          <w:b/>
          <w:bCs/>
          <w:szCs w:val="24"/>
          <w:rtl/>
        </w:rPr>
        <w:t>מס</w:t>
      </w:r>
      <w:r w:rsidRPr="00510FC6">
        <w:rPr>
          <w:rFonts w:asciiTheme="majorBidi" w:hAnsiTheme="majorBidi"/>
          <w:b/>
          <w:bCs/>
          <w:szCs w:val="24"/>
          <w:rtl/>
        </w:rPr>
        <w:t xml:space="preserve">' </w:t>
      </w:r>
      <w:r w:rsidRPr="00510FC6">
        <w:rPr>
          <w:rFonts w:asciiTheme="majorBidi" w:hAnsiTheme="majorBidi" w:hint="eastAsia"/>
          <w:b/>
          <w:bCs/>
          <w:szCs w:val="24"/>
          <w:rtl/>
        </w:rPr>
        <w:t>הסכם</w:t>
      </w:r>
      <w:r w:rsidR="00354C07" w:rsidRPr="00510FC6">
        <w:rPr>
          <w:rFonts w:asciiTheme="majorBidi" w:hAnsiTheme="majorBidi"/>
          <w:szCs w:val="24"/>
          <w:rtl/>
        </w:rPr>
        <w:t>____________</w:t>
      </w:r>
      <w:r w:rsidRPr="00510FC6">
        <w:rPr>
          <w:rFonts w:asciiTheme="majorBidi" w:hAnsiTheme="majorBidi" w:hint="eastAsia"/>
          <w:b/>
          <w:bCs/>
          <w:szCs w:val="24"/>
          <w:rtl/>
        </w:rPr>
        <w:t>במסגרת</w:t>
      </w:r>
      <w:r w:rsidRPr="00510FC6">
        <w:rPr>
          <w:rFonts w:asciiTheme="majorBidi" w:hAnsiTheme="majorBidi"/>
          <w:b/>
          <w:bCs/>
          <w:szCs w:val="24"/>
          <w:rtl/>
        </w:rPr>
        <w:t xml:space="preserve"> </w:t>
      </w:r>
      <w:r w:rsidRPr="00510FC6">
        <w:rPr>
          <w:rFonts w:asciiTheme="majorBidi" w:hAnsiTheme="majorBidi" w:hint="eastAsia"/>
          <w:b/>
          <w:bCs/>
          <w:szCs w:val="24"/>
          <w:rtl/>
        </w:rPr>
        <w:t>מכרז</w:t>
      </w:r>
      <w:r w:rsidRPr="00510FC6">
        <w:rPr>
          <w:rFonts w:asciiTheme="majorBidi" w:hAnsiTheme="majorBidi"/>
          <w:b/>
          <w:bCs/>
          <w:szCs w:val="24"/>
          <w:rtl/>
        </w:rPr>
        <w:t xml:space="preserve"> </w:t>
      </w:r>
      <w:r w:rsidRPr="00510FC6">
        <w:rPr>
          <w:rFonts w:asciiTheme="majorBidi" w:hAnsiTheme="majorBidi" w:hint="eastAsia"/>
          <w:b/>
          <w:bCs/>
          <w:szCs w:val="24"/>
          <w:rtl/>
        </w:rPr>
        <w:t>פומבי</w:t>
      </w:r>
      <w:r w:rsidRPr="00510FC6">
        <w:rPr>
          <w:rFonts w:asciiTheme="majorBidi" w:hAnsiTheme="majorBidi"/>
          <w:b/>
          <w:bCs/>
          <w:szCs w:val="24"/>
          <w:rtl/>
        </w:rPr>
        <w:t xml:space="preserve"> </w:t>
      </w:r>
      <w:r w:rsidRPr="00510FC6">
        <w:rPr>
          <w:rFonts w:asciiTheme="majorBidi" w:hAnsiTheme="majorBidi" w:hint="eastAsia"/>
          <w:b/>
          <w:bCs/>
          <w:szCs w:val="24"/>
          <w:rtl/>
        </w:rPr>
        <w:t>מס</w:t>
      </w:r>
      <w:r w:rsidRPr="00510FC6">
        <w:rPr>
          <w:rFonts w:asciiTheme="majorBidi" w:hAnsiTheme="majorBidi"/>
          <w:b/>
          <w:bCs/>
          <w:szCs w:val="24"/>
          <w:rtl/>
        </w:rPr>
        <w:t>'</w:t>
      </w:r>
      <w:r w:rsidR="006F484F" w:rsidRPr="00510FC6">
        <w:rPr>
          <w:rFonts w:asciiTheme="majorBidi" w:hAnsiTheme="majorBidi"/>
          <w:szCs w:val="24"/>
          <w:rtl/>
        </w:rPr>
        <w:t xml:space="preserve"> </w:t>
      </w:r>
      <w:r w:rsidR="006F484F" w:rsidRPr="00510FC6">
        <w:rPr>
          <w:rFonts w:asciiTheme="majorBidi" w:hAnsiTheme="majorBidi"/>
          <w:b/>
          <w:bCs/>
          <w:szCs w:val="24"/>
          <w:rtl/>
        </w:rPr>
        <w:t>30/2018</w:t>
      </w:r>
    </w:p>
    <w:p w14:paraId="31DAEFB0" w14:textId="77777777" w:rsidR="00354C07" w:rsidRPr="00510FC6" w:rsidRDefault="00354C07" w:rsidP="00354C07">
      <w:pPr>
        <w:spacing w:line="360" w:lineRule="auto"/>
        <w:jc w:val="both"/>
        <w:rPr>
          <w:rFonts w:asciiTheme="majorBidi" w:hAnsiTheme="majorBidi"/>
          <w:szCs w:val="24"/>
        </w:rPr>
      </w:pPr>
    </w:p>
    <w:p w14:paraId="45DF5575" w14:textId="5051122E" w:rsidR="002F1909" w:rsidRPr="00510FC6" w:rsidRDefault="00354C07" w:rsidP="00921EDD">
      <w:pPr>
        <w:spacing w:line="360" w:lineRule="auto"/>
        <w:jc w:val="both"/>
        <w:rPr>
          <w:rFonts w:asciiTheme="majorBidi" w:hAnsiTheme="majorBidi"/>
          <w:szCs w:val="24"/>
          <w:rtl/>
        </w:rPr>
      </w:pPr>
      <w:r w:rsidRPr="00510FC6">
        <w:rPr>
          <w:rFonts w:asciiTheme="majorBidi" w:hAnsiTheme="majorBidi"/>
          <w:szCs w:val="24"/>
          <w:rtl/>
        </w:rPr>
        <w:t>א</w:t>
      </w:r>
      <w:r w:rsidR="00DA2D92" w:rsidRPr="00510FC6">
        <w:rPr>
          <w:rFonts w:asciiTheme="majorBidi" w:hAnsiTheme="majorBidi" w:hint="eastAsia"/>
          <w:szCs w:val="24"/>
          <w:rtl/>
        </w:rPr>
        <w:t>ני</w:t>
      </w:r>
      <w:r w:rsidR="00DA2D92" w:rsidRPr="00510FC6">
        <w:rPr>
          <w:rFonts w:asciiTheme="majorBidi" w:hAnsiTheme="majorBidi"/>
          <w:szCs w:val="24"/>
          <w:rtl/>
        </w:rPr>
        <w:t xml:space="preserve"> </w:t>
      </w:r>
      <w:r w:rsidR="00DA2D92" w:rsidRPr="00510FC6">
        <w:rPr>
          <w:rFonts w:asciiTheme="majorBidi" w:hAnsiTheme="majorBidi" w:hint="eastAsia"/>
          <w:szCs w:val="24"/>
          <w:rtl/>
        </w:rPr>
        <w:t>מאשר</w:t>
      </w:r>
      <w:r w:rsidR="00921EDD" w:rsidRPr="00510FC6">
        <w:rPr>
          <w:rFonts w:asciiTheme="majorBidi" w:hAnsiTheme="majorBidi"/>
          <w:szCs w:val="24"/>
          <w:rtl/>
        </w:rPr>
        <w:t>/ת</w:t>
      </w:r>
      <w:r w:rsidR="00DA2D92" w:rsidRPr="00510FC6">
        <w:rPr>
          <w:rFonts w:asciiTheme="majorBidi" w:hAnsiTheme="majorBidi"/>
          <w:szCs w:val="24"/>
          <w:rtl/>
        </w:rPr>
        <w:t xml:space="preserve"> כי החשבוניות</w:t>
      </w:r>
      <w:r w:rsidR="000E6621" w:rsidRPr="00510FC6">
        <w:rPr>
          <w:rFonts w:asciiTheme="majorBidi" w:hAnsiTheme="majorBidi"/>
          <w:szCs w:val="24"/>
          <w:rtl/>
        </w:rPr>
        <w:t xml:space="preserve"> מס</w:t>
      </w:r>
      <w:r w:rsidR="00DA2D92" w:rsidRPr="00510FC6">
        <w:rPr>
          <w:rFonts w:asciiTheme="majorBidi" w:hAnsiTheme="majorBidi"/>
          <w:szCs w:val="24"/>
          <w:rtl/>
        </w:rPr>
        <w:t xml:space="preserve"> כפי </w:t>
      </w:r>
      <w:r w:rsidR="00921EDD" w:rsidRPr="00510FC6">
        <w:rPr>
          <w:rFonts w:asciiTheme="majorBidi" w:hAnsiTheme="majorBidi" w:hint="eastAsia"/>
          <w:szCs w:val="24"/>
          <w:rtl/>
        </w:rPr>
        <w:t>שהוצגו</w:t>
      </w:r>
      <w:r w:rsidR="00921EDD" w:rsidRPr="00510FC6">
        <w:rPr>
          <w:rFonts w:asciiTheme="majorBidi" w:hAnsiTheme="majorBidi"/>
          <w:szCs w:val="24"/>
          <w:rtl/>
        </w:rPr>
        <w:t xml:space="preserve"> </w:t>
      </w:r>
      <w:r w:rsidR="00921EDD" w:rsidRPr="00510FC6">
        <w:rPr>
          <w:rFonts w:asciiTheme="majorBidi" w:hAnsiTheme="majorBidi" w:hint="eastAsia"/>
          <w:szCs w:val="24"/>
          <w:rtl/>
        </w:rPr>
        <w:t>בפני</w:t>
      </w:r>
      <w:r w:rsidR="00921EDD" w:rsidRPr="00510FC6">
        <w:rPr>
          <w:rFonts w:asciiTheme="majorBidi" w:hAnsiTheme="majorBidi"/>
          <w:szCs w:val="24"/>
          <w:rtl/>
        </w:rPr>
        <w:t xml:space="preserve"> </w:t>
      </w:r>
      <w:r w:rsidR="00921EDD" w:rsidRPr="00510FC6">
        <w:rPr>
          <w:rFonts w:asciiTheme="majorBidi" w:hAnsiTheme="majorBidi" w:hint="eastAsia"/>
          <w:szCs w:val="24"/>
          <w:rtl/>
        </w:rPr>
        <w:t>ובהתאם</w:t>
      </w:r>
      <w:r w:rsidR="00921EDD" w:rsidRPr="00510FC6">
        <w:rPr>
          <w:rFonts w:asciiTheme="majorBidi" w:hAnsiTheme="majorBidi"/>
          <w:szCs w:val="24"/>
          <w:rtl/>
        </w:rPr>
        <w:t xml:space="preserve"> </w:t>
      </w:r>
      <w:r w:rsidR="00921EDD" w:rsidRPr="00510FC6">
        <w:rPr>
          <w:rFonts w:asciiTheme="majorBidi" w:hAnsiTheme="majorBidi" w:hint="eastAsia"/>
          <w:szCs w:val="24"/>
          <w:rtl/>
        </w:rPr>
        <w:t>ל</w:t>
      </w:r>
      <w:r w:rsidR="00DA2D92" w:rsidRPr="00510FC6">
        <w:rPr>
          <w:rFonts w:asciiTheme="majorBidi" w:hAnsiTheme="majorBidi" w:hint="eastAsia"/>
          <w:szCs w:val="24"/>
          <w:rtl/>
        </w:rPr>
        <w:t>מפורט</w:t>
      </w:r>
      <w:r w:rsidR="00DA2D92" w:rsidRPr="00510FC6">
        <w:rPr>
          <w:rFonts w:asciiTheme="majorBidi" w:hAnsiTheme="majorBidi"/>
          <w:szCs w:val="24"/>
          <w:rtl/>
        </w:rPr>
        <w:t xml:space="preserve"> </w:t>
      </w:r>
      <w:r w:rsidR="002F1909" w:rsidRPr="00510FC6">
        <w:rPr>
          <w:rFonts w:asciiTheme="majorBidi" w:hAnsiTheme="majorBidi" w:hint="eastAsia"/>
          <w:szCs w:val="24"/>
          <w:rtl/>
        </w:rPr>
        <w:t>בטבלה</w:t>
      </w:r>
      <w:r w:rsidR="002F1909" w:rsidRPr="00510FC6">
        <w:rPr>
          <w:rFonts w:asciiTheme="majorBidi" w:hAnsiTheme="majorBidi"/>
          <w:szCs w:val="24"/>
          <w:rtl/>
        </w:rPr>
        <w:t xml:space="preserve"> </w:t>
      </w:r>
      <w:r w:rsidR="00921EDD" w:rsidRPr="00510FC6">
        <w:rPr>
          <w:rFonts w:asciiTheme="majorBidi" w:hAnsiTheme="majorBidi" w:hint="eastAsia"/>
          <w:szCs w:val="24"/>
          <w:rtl/>
        </w:rPr>
        <w:t>מטה</w:t>
      </w:r>
      <w:r w:rsidR="002F1909" w:rsidRPr="00510FC6">
        <w:rPr>
          <w:rFonts w:asciiTheme="majorBidi" w:hAnsiTheme="majorBidi"/>
          <w:szCs w:val="24"/>
          <w:rtl/>
        </w:rPr>
        <w:t xml:space="preserve"> הינן חשבוניות בגין ההסכם עם הזוכה____________</w:t>
      </w:r>
      <w:r w:rsidR="00921EDD" w:rsidRPr="00510FC6">
        <w:rPr>
          <w:rFonts w:asciiTheme="majorBidi" w:hAnsiTheme="majorBidi"/>
          <w:szCs w:val="24"/>
          <w:rtl/>
        </w:rPr>
        <w:t xml:space="preserve"> ועונות להגדרה של עלות הפרויקט ועלות הפרוקיט בפועל כמי שהוגדרה במכרז זה.</w:t>
      </w:r>
    </w:p>
    <w:p w14:paraId="643C8A23" w14:textId="77777777" w:rsidR="00354C07" w:rsidRPr="00510FC6" w:rsidRDefault="00354C07" w:rsidP="00354C07">
      <w:pPr>
        <w:spacing w:line="360" w:lineRule="auto"/>
        <w:jc w:val="both"/>
        <w:rPr>
          <w:rFonts w:asciiTheme="majorBidi" w:hAnsiTheme="majorBidi"/>
          <w:szCs w:val="24"/>
          <w:rtl/>
        </w:rPr>
      </w:pPr>
    </w:p>
    <w:p w14:paraId="018C3F21" w14:textId="751E1A3F" w:rsidR="00354C07" w:rsidRPr="00510FC6" w:rsidRDefault="002318B8" w:rsidP="002F1909">
      <w:pPr>
        <w:spacing w:line="360" w:lineRule="auto"/>
        <w:jc w:val="both"/>
        <w:rPr>
          <w:rFonts w:asciiTheme="majorBidi" w:hAnsiTheme="majorBidi"/>
          <w:szCs w:val="24"/>
        </w:rPr>
      </w:pPr>
      <w:r w:rsidRPr="00510FC6">
        <w:rPr>
          <w:rFonts w:asciiTheme="majorBidi" w:hAnsiTheme="majorBidi" w:hint="eastAsia"/>
          <w:szCs w:val="24"/>
          <w:rtl/>
        </w:rPr>
        <w:t>שם</w:t>
      </w:r>
      <w:r w:rsidRPr="00510FC6">
        <w:rPr>
          <w:rFonts w:asciiTheme="majorBidi" w:hAnsiTheme="majorBidi"/>
          <w:szCs w:val="24"/>
          <w:rtl/>
        </w:rPr>
        <w:t xml:space="preserve"> </w:t>
      </w:r>
      <w:r w:rsidRPr="00510FC6">
        <w:rPr>
          <w:rFonts w:asciiTheme="majorBidi" w:hAnsiTheme="majorBidi" w:hint="eastAsia"/>
          <w:szCs w:val="24"/>
          <w:rtl/>
        </w:rPr>
        <w:t>ושם</w:t>
      </w:r>
      <w:r w:rsidRPr="00510FC6">
        <w:rPr>
          <w:rFonts w:asciiTheme="majorBidi" w:hAnsiTheme="majorBidi"/>
          <w:szCs w:val="24"/>
          <w:rtl/>
        </w:rPr>
        <w:t xml:space="preserve"> </w:t>
      </w:r>
      <w:r w:rsidRPr="00510FC6">
        <w:rPr>
          <w:rFonts w:asciiTheme="majorBidi" w:hAnsiTheme="majorBidi" w:hint="eastAsia"/>
          <w:szCs w:val="24"/>
          <w:rtl/>
        </w:rPr>
        <w:t>משפחה</w:t>
      </w:r>
      <w:r w:rsidRPr="00510FC6">
        <w:rPr>
          <w:rFonts w:asciiTheme="majorBidi" w:hAnsiTheme="majorBidi"/>
          <w:szCs w:val="24"/>
          <w:rtl/>
        </w:rPr>
        <w:t xml:space="preserve"> </w:t>
      </w:r>
      <w:r w:rsidRPr="00510FC6">
        <w:rPr>
          <w:rFonts w:asciiTheme="majorBidi" w:hAnsiTheme="majorBidi" w:hint="eastAsia"/>
          <w:szCs w:val="24"/>
          <w:rtl/>
        </w:rPr>
        <w:t>של</w:t>
      </w:r>
      <w:r w:rsidRPr="00510FC6">
        <w:rPr>
          <w:rFonts w:asciiTheme="majorBidi" w:hAnsiTheme="majorBidi"/>
          <w:szCs w:val="24"/>
          <w:rtl/>
        </w:rPr>
        <w:t xml:space="preserve"> </w:t>
      </w:r>
      <w:r w:rsidRPr="00510FC6">
        <w:rPr>
          <w:rFonts w:asciiTheme="majorBidi" w:hAnsiTheme="majorBidi" w:hint="eastAsia"/>
          <w:szCs w:val="24"/>
          <w:rtl/>
        </w:rPr>
        <w:t>הגזבר</w:t>
      </w:r>
      <w:r w:rsidRPr="00510FC6">
        <w:rPr>
          <w:rFonts w:asciiTheme="majorBidi" w:hAnsiTheme="majorBidi"/>
          <w:szCs w:val="24"/>
          <w:rtl/>
        </w:rPr>
        <w:t>/רו"ח</w:t>
      </w:r>
      <w:r w:rsidR="00354C07" w:rsidRPr="00510FC6">
        <w:rPr>
          <w:rFonts w:asciiTheme="majorBidi" w:hAnsiTheme="majorBidi"/>
          <w:szCs w:val="24"/>
          <w:rtl/>
        </w:rPr>
        <w:t xml:space="preserve"> </w:t>
      </w:r>
      <w:r w:rsidR="00354C07" w:rsidRPr="00510FC6">
        <w:rPr>
          <w:rFonts w:asciiTheme="majorBidi" w:hAnsiTheme="majorBidi"/>
          <w:szCs w:val="24"/>
          <w:u w:val="single"/>
          <w:rtl/>
        </w:rPr>
        <w:tab/>
      </w:r>
      <w:r w:rsidR="00354C07" w:rsidRPr="00510FC6">
        <w:rPr>
          <w:rFonts w:asciiTheme="majorBidi" w:hAnsiTheme="majorBidi"/>
          <w:szCs w:val="24"/>
          <w:u w:val="single"/>
          <w:rtl/>
        </w:rPr>
        <w:tab/>
      </w:r>
      <w:r w:rsidR="00354C07" w:rsidRPr="00510FC6">
        <w:rPr>
          <w:rFonts w:asciiTheme="majorBidi" w:hAnsiTheme="majorBidi"/>
          <w:szCs w:val="24"/>
          <w:u w:val="single"/>
          <w:rtl/>
        </w:rPr>
        <w:tab/>
      </w:r>
      <w:r w:rsidR="00354C07" w:rsidRPr="00510FC6">
        <w:rPr>
          <w:rFonts w:asciiTheme="majorBidi" w:hAnsiTheme="majorBidi"/>
          <w:szCs w:val="24"/>
          <w:rtl/>
        </w:rPr>
        <w:t xml:space="preserve">  </w:t>
      </w:r>
    </w:p>
    <w:p w14:paraId="7C5E835E" w14:textId="07E27A24" w:rsidR="00354C07" w:rsidRPr="00510FC6" w:rsidRDefault="002F1909" w:rsidP="00354C07">
      <w:pPr>
        <w:spacing w:line="360" w:lineRule="auto"/>
        <w:jc w:val="both"/>
        <w:rPr>
          <w:rFonts w:asciiTheme="majorBidi" w:hAnsiTheme="majorBidi"/>
          <w:szCs w:val="24"/>
          <w:u w:val="single"/>
          <w:rtl/>
        </w:rPr>
      </w:pPr>
      <w:r w:rsidRPr="00510FC6">
        <w:rPr>
          <w:rFonts w:asciiTheme="majorBidi" w:hAnsiTheme="majorBidi" w:hint="eastAsia"/>
          <w:szCs w:val="24"/>
          <w:rtl/>
        </w:rPr>
        <w:t>חתימה</w:t>
      </w:r>
      <w:r w:rsidRPr="00510FC6">
        <w:rPr>
          <w:rFonts w:asciiTheme="majorBidi" w:hAnsiTheme="majorBidi"/>
          <w:szCs w:val="24"/>
          <w:rtl/>
        </w:rPr>
        <w:t xml:space="preserve"> </w:t>
      </w:r>
      <w:r w:rsidRPr="00510FC6">
        <w:rPr>
          <w:rFonts w:asciiTheme="majorBidi" w:hAnsiTheme="majorBidi" w:hint="eastAsia"/>
          <w:szCs w:val="24"/>
          <w:rtl/>
        </w:rPr>
        <w:t>וחותמת</w:t>
      </w:r>
      <w:r w:rsidR="00354C07" w:rsidRPr="00510FC6">
        <w:rPr>
          <w:rFonts w:asciiTheme="majorBidi" w:hAnsiTheme="majorBidi"/>
          <w:szCs w:val="24"/>
          <w:rtl/>
        </w:rPr>
        <w:t xml:space="preserve"> </w:t>
      </w:r>
      <w:r w:rsidRPr="00510FC6">
        <w:rPr>
          <w:rFonts w:asciiTheme="majorBidi" w:hAnsiTheme="majorBidi"/>
          <w:szCs w:val="24"/>
          <w:u w:val="single"/>
          <w:rtl/>
        </w:rPr>
        <w:tab/>
      </w:r>
      <w:r w:rsidRPr="00510FC6">
        <w:rPr>
          <w:rFonts w:asciiTheme="majorBidi" w:hAnsiTheme="majorBidi"/>
          <w:szCs w:val="24"/>
          <w:u w:val="single"/>
          <w:rtl/>
        </w:rPr>
        <w:tab/>
      </w:r>
      <w:r w:rsidRPr="00510FC6">
        <w:rPr>
          <w:rFonts w:asciiTheme="majorBidi" w:hAnsiTheme="majorBidi"/>
          <w:szCs w:val="24"/>
          <w:u w:val="single"/>
          <w:rtl/>
        </w:rPr>
        <w:tab/>
      </w:r>
      <w:r w:rsidRPr="00510FC6">
        <w:rPr>
          <w:rFonts w:asciiTheme="majorBidi" w:hAnsiTheme="majorBidi"/>
          <w:szCs w:val="24"/>
          <w:u w:val="single"/>
          <w:rtl/>
        </w:rPr>
        <w:tab/>
      </w:r>
      <w:r w:rsidRPr="00510FC6">
        <w:rPr>
          <w:rFonts w:asciiTheme="majorBidi" w:hAnsiTheme="majorBidi"/>
          <w:szCs w:val="24"/>
          <w:u w:val="single"/>
          <w:rtl/>
        </w:rPr>
        <w:tab/>
      </w:r>
    </w:p>
    <w:p w14:paraId="50E297B2" w14:textId="1E3A0EE3" w:rsidR="00354C07" w:rsidRPr="00510FC6" w:rsidRDefault="002F1909" w:rsidP="003E7E57">
      <w:pPr>
        <w:spacing w:line="360" w:lineRule="auto"/>
        <w:jc w:val="both"/>
        <w:rPr>
          <w:rFonts w:asciiTheme="majorBidi" w:hAnsiTheme="majorBidi"/>
          <w:szCs w:val="24"/>
          <w:u w:val="single"/>
          <w:rtl/>
        </w:rPr>
      </w:pPr>
      <w:r w:rsidRPr="00510FC6">
        <w:rPr>
          <w:rFonts w:asciiTheme="majorBidi" w:hAnsiTheme="majorBidi" w:hint="eastAsia"/>
          <w:szCs w:val="24"/>
          <w:rtl/>
        </w:rPr>
        <w:t>מס</w:t>
      </w:r>
      <w:r w:rsidRPr="00510FC6">
        <w:rPr>
          <w:rFonts w:asciiTheme="majorBidi" w:hAnsiTheme="majorBidi"/>
          <w:szCs w:val="24"/>
          <w:rtl/>
        </w:rPr>
        <w:t xml:space="preserve">' </w:t>
      </w:r>
      <w:r w:rsidRPr="00510FC6">
        <w:rPr>
          <w:rFonts w:asciiTheme="majorBidi" w:hAnsiTheme="majorBidi" w:hint="eastAsia"/>
          <w:szCs w:val="24"/>
          <w:rtl/>
        </w:rPr>
        <w:t>רשיון</w:t>
      </w:r>
      <w:r w:rsidRPr="00510FC6">
        <w:rPr>
          <w:rFonts w:asciiTheme="majorBidi" w:hAnsiTheme="majorBidi"/>
          <w:szCs w:val="24"/>
          <w:rtl/>
        </w:rPr>
        <w:t xml:space="preserve"> </w:t>
      </w:r>
      <w:r w:rsidRPr="00510FC6">
        <w:rPr>
          <w:rFonts w:asciiTheme="majorBidi" w:hAnsiTheme="majorBidi" w:hint="eastAsia"/>
          <w:szCs w:val="24"/>
          <w:rtl/>
        </w:rPr>
        <w:t>רו</w:t>
      </w:r>
      <w:r w:rsidRPr="00510FC6">
        <w:rPr>
          <w:rFonts w:asciiTheme="majorBidi" w:hAnsiTheme="majorBidi"/>
          <w:szCs w:val="24"/>
          <w:rtl/>
        </w:rPr>
        <w:t>"ח______________________</w:t>
      </w:r>
    </w:p>
    <w:p w14:paraId="631ED71E" w14:textId="2DA65512" w:rsidR="003D50AF" w:rsidRPr="00510FC6" w:rsidRDefault="003D50AF" w:rsidP="00354C07">
      <w:pPr>
        <w:spacing w:line="360" w:lineRule="auto"/>
        <w:jc w:val="both"/>
        <w:rPr>
          <w:rFonts w:asciiTheme="majorBidi" w:hAnsiTheme="majorBidi"/>
          <w:szCs w:val="24"/>
          <w:u w:val="single"/>
          <w:rtl/>
        </w:rPr>
      </w:pPr>
    </w:p>
    <w:p w14:paraId="368CDB01" w14:textId="2EC29756" w:rsidR="002318B8" w:rsidRPr="00510FC6" w:rsidRDefault="002318B8" w:rsidP="003E7E57">
      <w:pPr>
        <w:spacing w:line="360" w:lineRule="auto"/>
        <w:jc w:val="both"/>
        <w:rPr>
          <w:rFonts w:asciiTheme="majorBidi" w:hAnsiTheme="majorBidi"/>
          <w:szCs w:val="24"/>
        </w:rPr>
      </w:pPr>
      <w:r w:rsidRPr="00510FC6">
        <w:rPr>
          <w:rFonts w:asciiTheme="majorBidi" w:hAnsiTheme="majorBidi" w:hint="eastAsia"/>
          <w:szCs w:val="24"/>
          <w:rtl/>
        </w:rPr>
        <w:t>שם</w:t>
      </w:r>
      <w:r w:rsidRPr="00510FC6">
        <w:rPr>
          <w:rFonts w:asciiTheme="majorBidi" w:hAnsiTheme="majorBidi"/>
          <w:szCs w:val="24"/>
          <w:rtl/>
        </w:rPr>
        <w:t xml:space="preserve"> </w:t>
      </w:r>
      <w:r w:rsidRPr="00510FC6">
        <w:rPr>
          <w:rFonts w:asciiTheme="majorBidi" w:hAnsiTheme="majorBidi" w:hint="eastAsia"/>
          <w:szCs w:val="24"/>
          <w:rtl/>
        </w:rPr>
        <w:t>ושם</w:t>
      </w:r>
      <w:r w:rsidRPr="00510FC6">
        <w:rPr>
          <w:rFonts w:asciiTheme="majorBidi" w:hAnsiTheme="majorBidi"/>
          <w:szCs w:val="24"/>
          <w:rtl/>
        </w:rPr>
        <w:t xml:space="preserve"> </w:t>
      </w:r>
      <w:r w:rsidRPr="00510FC6">
        <w:rPr>
          <w:rFonts w:asciiTheme="majorBidi" w:hAnsiTheme="majorBidi" w:hint="eastAsia"/>
          <w:szCs w:val="24"/>
          <w:rtl/>
        </w:rPr>
        <w:t>משפחה</w:t>
      </w:r>
      <w:r w:rsidRPr="00510FC6">
        <w:rPr>
          <w:rFonts w:asciiTheme="majorBidi" w:hAnsiTheme="majorBidi"/>
          <w:szCs w:val="24"/>
          <w:rtl/>
        </w:rPr>
        <w:t xml:space="preserve"> </w:t>
      </w:r>
      <w:r w:rsidRPr="00510FC6">
        <w:rPr>
          <w:rFonts w:asciiTheme="majorBidi" w:hAnsiTheme="majorBidi" w:hint="eastAsia"/>
          <w:szCs w:val="24"/>
          <w:rtl/>
        </w:rPr>
        <w:t>של</w:t>
      </w:r>
      <w:r w:rsidRPr="00510FC6">
        <w:rPr>
          <w:rFonts w:asciiTheme="majorBidi" w:hAnsiTheme="majorBidi"/>
          <w:szCs w:val="24"/>
          <w:rtl/>
        </w:rPr>
        <w:t xml:space="preserve"> </w:t>
      </w:r>
      <w:r w:rsidRPr="00510FC6">
        <w:rPr>
          <w:rFonts w:asciiTheme="majorBidi" w:hAnsiTheme="majorBidi" w:hint="eastAsia"/>
          <w:szCs w:val="24"/>
          <w:rtl/>
        </w:rPr>
        <w:t>היועץ</w:t>
      </w:r>
      <w:r w:rsidRPr="00510FC6">
        <w:rPr>
          <w:rFonts w:asciiTheme="majorBidi" w:hAnsiTheme="majorBidi"/>
          <w:szCs w:val="24"/>
          <w:rtl/>
        </w:rPr>
        <w:t xml:space="preserve"> </w:t>
      </w:r>
      <w:r w:rsidRPr="00510FC6">
        <w:rPr>
          <w:rFonts w:asciiTheme="majorBidi" w:hAnsiTheme="majorBidi" w:hint="eastAsia"/>
          <w:szCs w:val="24"/>
          <w:rtl/>
        </w:rPr>
        <w:t>המש</w:t>
      </w:r>
      <w:r w:rsidR="003E7E57" w:rsidRPr="00510FC6">
        <w:rPr>
          <w:rFonts w:asciiTheme="majorBidi" w:hAnsiTheme="majorBidi" w:hint="eastAsia"/>
          <w:szCs w:val="24"/>
          <w:rtl/>
        </w:rPr>
        <w:t>פ</w:t>
      </w:r>
      <w:r w:rsidRPr="00510FC6">
        <w:rPr>
          <w:rFonts w:asciiTheme="majorBidi" w:hAnsiTheme="majorBidi" w:hint="eastAsia"/>
          <w:szCs w:val="24"/>
          <w:rtl/>
        </w:rPr>
        <w:t>טי</w:t>
      </w:r>
      <w:r w:rsidRPr="00510FC6">
        <w:rPr>
          <w:rFonts w:asciiTheme="majorBidi" w:hAnsiTheme="majorBidi"/>
          <w:szCs w:val="24"/>
          <w:rtl/>
        </w:rPr>
        <w:t xml:space="preserve"> </w:t>
      </w:r>
      <w:r w:rsidRPr="00510FC6">
        <w:rPr>
          <w:rFonts w:asciiTheme="majorBidi" w:hAnsiTheme="majorBidi"/>
          <w:szCs w:val="24"/>
          <w:u w:val="single"/>
          <w:rtl/>
        </w:rPr>
        <w:tab/>
      </w:r>
      <w:r w:rsidRPr="00510FC6">
        <w:rPr>
          <w:rFonts w:asciiTheme="majorBidi" w:hAnsiTheme="majorBidi"/>
          <w:szCs w:val="24"/>
          <w:u w:val="single"/>
          <w:rtl/>
        </w:rPr>
        <w:tab/>
      </w:r>
      <w:r w:rsidRPr="00510FC6">
        <w:rPr>
          <w:rFonts w:asciiTheme="majorBidi" w:hAnsiTheme="majorBidi"/>
          <w:szCs w:val="24"/>
          <w:u w:val="single"/>
          <w:rtl/>
        </w:rPr>
        <w:tab/>
      </w:r>
      <w:r w:rsidRPr="00510FC6">
        <w:rPr>
          <w:rFonts w:asciiTheme="majorBidi" w:hAnsiTheme="majorBidi"/>
          <w:szCs w:val="24"/>
          <w:rtl/>
        </w:rPr>
        <w:t xml:space="preserve">  </w:t>
      </w:r>
    </w:p>
    <w:p w14:paraId="54BA8875" w14:textId="114212F6" w:rsidR="002318B8" w:rsidRPr="00510FC6" w:rsidRDefault="002318B8" w:rsidP="002318B8">
      <w:pPr>
        <w:spacing w:line="360" w:lineRule="auto"/>
        <w:jc w:val="both"/>
        <w:rPr>
          <w:rFonts w:asciiTheme="majorBidi" w:hAnsiTheme="majorBidi"/>
          <w:szCs w:val="24"/>
          <w:u w:val="single"/>
          <w:rtl/>
        </w:rPr>
      </w:pPr>
      <w:r w:rsidRPr="00510FC6">
        <w:rPr>
          <w:rFonts w:asciiTheme="majorBidi" w:hAnsiTheme="majorBidi" w:hint="eastAsia"/>
          <w:szCs w:val="24"/>
          <w:rtl/>
        </w:rPr>
        <w:t>חתימה</w:t>
      </w:r>
      <w:r w:rsidRPr="00510FC6">
        <w:rPr>
          <w:rFonts w:asciiTheme="majorBidi" w:hAnsiTheme="majorBidi"/>
          <w:szCs w:val="24"/>
          <w:rtl/>
        </w:rPr>
        <w:t xml:space="preserve"> וחותמת  </w:t>
      </w:r>
      <w:r w:rsidRPr="00510FC6">
        <w:rPr>
          <w:rFonts w:asciiTheme="majorBidi" w:hAnsiTheme="majorBidi"/>
          <w:szCs w:val="24"/>
          <w:u w:val="single"/>
          <w:rtl/>
        </w:rPr>
        <w:tab/>
      </w:r>
      <w:r w:rsidRPr="00510FC6">
        <w:rPr>
          <w:rFonts w:asciiTheme="majorBidi" w:hAnsiTheme="majorBidi"/>
          <w:szCs w:val="24"/>
          <w:u w:val="single"/>
          <w:rtl/>
        </w:rPr>
        <w:tab/>
      </w:r>
      <w:r w:rsidRPr="00510FC6">
        <w:rPr>
          <w:rFonts w:asciiTheme="majorBidi" w:hAnsiTheme="majorBidi"/>
          <w:szCs w:val="24"/>
          <w:u w:val="single"/>
          <w:rtl/>
        </w:rPr>
        <w:tab/>
      </w:r>
      <w:r w:rsidRPr="00510FC6">
        <w:rPr>
          <w:rFonts w:asciiTheme="majorBidi" w:hAnsiTheme="majorBidi"/>
          <w:szCs w:val="24"/>
          <w:u w:val="single"/>
          <w:rtl/>
        </w:rPr>
        <w:tab/>
      </w:r>
      <w:r w:rsidRPr="00510FC6">
        <w:rPr>
          <w:rFonts w:asciiTheme="majorBidi" w:hAnsiTheme="majorBidi"/>
          <w:szCs w:val="24"/>
          <w:u w:val="single"/>
          <w:rtl/>
        </w:rPr>
        <w:tab/>
      </w:r>
    </w:p>
    <w:p w14:paraId="1311DB34" w14:textId="46A94080" w:rsidR="002318B8" w:rsidRPr="00510FC6" w:rsidRDefault="002318B8" w:rsidP="002318B8">
      <w:pPr>
        <w:spacing w:line="360" w:lineRule="auto"/>
        <w:jc w:val="both"/>
        <w:rPr>
          <w:rFonts w:asciiTheme="majorBidi" w:hAnsiTheme="majorBidi"/>
          <w:szCs w:val="24"/>
          <w:u w:val="single"/>
          <w:rtl/>
        </w:rPr>
      </w:pPr>
      <w:r w:rsidRPr="00510FC6">
        <w:rPr>
          <w:rFonts w:asciiTheme="majorBidi" w:hAnsiTheme="majorBidi" w:hint="eastAsia"/>
          <w:szCs w:val="24"/>
          <w:rtl/>
        </w:rPr>
        <w:t>מס</w:t>
      </w:r>
      <w:r w:rsidRPr="00510FC6">
        <w:rPr>
          <w:rFonts w:asciiTheme="majorBidi" w:hAnsiTheme="majorBidi"/>
          <w:szCs w:val="24"/>
          <w:rtl/>
        </w:rPr>
        <w:t xml:space="preserve">' </w:t>
      </w:r>
      <w:r w:rsidRPr="00510FC6">
        <w:rPr>
          <w:rFonts w:asciiTheme="majorBidi" w:hAnsiTheme="majorBidi" w:hint="eastAsia"/>
          <w:szCs w:val="24"/>
          <w:rtl/>
        </w:rPr>
        <w:t>רשיון</w:t>
      </w:r>
      <w:r w:rsidRPr="00510FC6">
        <w:rPr>
          <w:rFonts w:asciiTheme="majorBidi" w:hAnsiTheme="majorBidi"/>
          <w:szCs w:val="24"/>
          <w:rtl/>
        </w:rPr>
        <w:t xml:space="preserve"> </w:t>
      </w:r>
      <w:r w:rsidRPr="00510FC6">
        <w:rPr>
          <w:rFonts w:asciiTheme="majorBidi" w:hAnsiTheme="majorBidi" w:hint="eastAsia"/>
          <w:szCs w:val="24"/>
          <w:rtl/>
        </w:rPr>
        <w:t>של</w:t>
      </w:r>
      <w:r w:rsidRPr="00510FC6">
        <w:rPr>
          <w:rFonts w:asciiTheme="majorBidi" w:hAnsiTheme="majorBidi"/>
          <w:szCs w:val="24"/>
          <w:rtl/>
        </w:rPr>
        <w:t xml:space="preserve"> </w:t>
      </w:r>
      <w:r w:rsidRPr="00510FC6">
        <w:rPr>
          <w:rFonts w:asciiTheme="majorBidi" w:hAnsiTheme="majorBidi" w:hint="eastAsia"/>
          <w:szCs w:val="24"/>
          <w:rtl/>
        </w:rPr>
        <w:t>היועץ</w:t>
      </w:r>
      <w:r w:rsidRPr="00510FC6">
        <w:rPr>
          <w:rFonts w:asciiTheme="majorBidi" w:hAnsiTheme="majorBidi"/>
          <w:szCs w:val="24"/>
          <w:rtl/>
        </w:rPr>
        <w:t xml:space="preserve"> </w:t>
      </w:r>
      <w:r w:rsidRPr="00510FC6">
        <w:rPr>
          <w:rFonts w:asciiTheme="majorBidi" w:hAnsiTheme="majorBidi" w:hint="eastAsia"/>
          <w:szCs w:val="24"/>
          <w:rtl/>
        </w:rPr>
        <w:t>המשפטי</w:t>
      </w:r>
      <w:r w:rsidRPr="00510FC6">
        <w:rPr>
          <w:rFonts w:asciiTheme="majorBidi" w:hAnsiTheme="majorBidi"/>
          <w:szCs w:val="24"/>
          <w:rtl/>
        </w:rPr>
        <w:t>______________________</w:t>
      </w:r>
    </w:p>
    <w:p w14:paraId="30DB1A8F" w14:textId="001C5E56" w:rsidR="003D50AF" w:rsidRPr="00510FC6" w:rsidRDefault="003D50AF" w:rsidP="00354C07">
      <w:pPr>
        <w:spacing w:line="360" w:lineRule="auto"/>
        <w:jc w:val="both"/>
        <w:rPr>
          <w:rFonts w:asciiTheme="majorBidi" w:hAnsiTheme="majorBidi"/>
          <w:szCs w:val="24"/>
          <w:u w:val="single"/>
          <w:rtl/>
        </w:rPr>
      </w:pPr>
    </w:p>
    <w:p w14:paraId="4FDE648B" w14:textId="7FA99963" w:rsidR="003D50AF" w:rsidRPr="00510FC6" w:rsidRDefault="004547D6" w:rsidP="00354C07">
      <w:pPr>
        <w:spacing w:line="360" w:lineRule="auto"/>
        <w:jc w:val="both"/>
        <w:rPr>
          <w:rFonts w:asciiTheme="majorBidi" w:hAnsiTheme="majorBidi"/>
          <w:szCs w:val="24"/>
          <w:rtl/>
        </w:rPr>
      </w:pPr>
      <w:r w:rsidRPr="00510FC6">
        <w:rPr>
          <w:rFonts w:asciiTheme="majorBidi" w:hAnsiTheme="majorBidi" w:hint="eastAsia"/>
          <w:szCs w:val="24"/>
          <w:rtl/>
        </w:rPr>
        <w:t>נדרש</w:t>
      </w:r>
      <w:r w:rsidRPr="00510FC6">
        <w:rPr>
          <w:rFonts w:asciiTheme="majorBidi" w:hAnsiTheme="majorBidi"/>
          <w:szCs w:val="24"/>
          <w:rtl/>
        </w:rPr>
        <w:t xml:space="preserve"> </w:t>
      </w:r>
      <w:r w:rsidR="00024B95" w:rsidRPr="00510FC6">
        <w:rPr>
          <w:rFonts w:asciiTheme="majorBidi" w:hAnsiTheme="majorBidi" w:hint="eastAsia"/>
          <w:szCs w:val="24"/>
          <w:rtl/>
        </w:rPr>
        <w:t>למלא</w:t>
      </w:r>
      <w:r w:rsidR="00024B95" w:rsidRPr="00510FC6">
        <w:rPr>
          <w:rFonts w:asciiTheme="majorBidi" w:hAnsiTheme="majorBidi"/>
          <w:szCs w:val="24"/>
          <w:rtl/>
        </w:rPr>
        <w:t xml:space="preserve"> </w:t>
      </w:r>
      <w:r w:rsidR="00024B95" w:rsidRPr="00510FC6">
        <w:rPr>
          <w:rFonts w:asciiTheme="majorBidi" w:hAnsiTheme="majorBidi" w:hint="eastAsia"/>
          <w:szCs w:val="24"/>
          <w:rtl/>
        </w:rPr>
        <w:t>את</w:t>
      </w:r>
      <w:r w:rsidR="00024B95" w:rsidRPr="00510FC6">
        <w:rPr>
          <w:rFonts w:asciiTheme="majorBidi" w:hAnsiTheme="majorBidi"/>
          <w:szCs w:val="24"/>
          <w:rtl/>
        </w:rPr>
        <w:t xml:space="preserve"> </w:t>
      </w:r>
      <w:r w:rsidR="00024B95" w:rsidRPr="00510FC6">
        <w:rPr>
          <w:rFonts w:asciiTheme="majorBidi" w:hAnsiTheme="majorBidi" w:hint="eastAsia"/>
          <w:szCs w:val="24"/>
          <w:rtl/>
        </w:rPr>
        <w:t>הטבלה</w:t>
      </w:r>
      <w:r w:rsidR="00024B95" w:rsidRPr="00510FC6">
        <w:rPr>
          <w:rFonts w:asciiTheme="majorBidi" w:hAnsiTheme="majorBidi"/>
          <w:szCs w:val="24"/>
          <w:rtl/>
        </w:rPr>
        <w:t xml:space="preserve"> </w:t>
      </w:r>
      <w:r w:rsidR="00024B95" w:rsidRPr="00510FC6">
        <w:rPr>
          <w:rFonts w:asciiTheme="majorBidi" w:hAnsiTheme="majorBidi" w:hint="eastAsia"/>
          <w:szCs w:val="24"/>
          <w:rtl/>
        </w:rPr>
        <w:t>ו</w:t>
      </w:r>
      <w:r w:rsidRPr="00510FC6">
        <w:rPr>
          <w:rFonts w:asciiTheme="majorBidi" w:hAnsiTheme="majorBidi" w:hint="eastAsia"/>
          <w:szCs w:val="24"/>
          <w:rtl/>
        </w:rPr>
        <w:t>לצרף</w:t>
      </w:r>
      <w:r w:rsidRPr="00510FC6">
        <w:rPr>
          <w:rFonts w:asciiTheme="majorBidi" w:hAnsiTheme="majorBidi"/>
          <w:szCs w:val="24"/>
          <w:rtl/>
        </w:rPr>
        <w:t xml:space="preserve"> </w:t>
      </w:r>
      <w:r w:rsidRPr="00510FC6">
        <w:rPr>
          <w:rFonts w:asciiTheme="majorBidi" w:hAnsiTheme="majorBidi" w:hint="eastAsia"/>
          <w:szCs w:val="24"/>
          <w:rtl/>
        </w:rPr>
        <w:t>העתקי</w:t>
      </w:r>
      <w:r w:rsidRPr="00510FC6">
        <w:rPr>
          <w:rFonts w:asciiTheme="majorBidi" w:hAnsiTheme="majorBidi"/>
          <w:szCs w:val="24"/>
          <w:rtl/>
        </w:rPr>
        <w:t xml:space="preserve"> </w:t>
      </w:r>
      <w:r w:rsidRPr="00510FC6">
        <w:rPr>
          <w:rFonts w:asciiTheme="majorBidi" w:hAnsiTheme="majorBidi" w:hint="eastAsia"/>
          <w:szCs w:val="24"/>
          <w:rtl/>
        </w:rPr>
        <w:t>כל</w:t>
      </w:r>
      <w:r w:rsidRPr="00510FC6">
        <w:rPr>
          <w:rFonts w:asciiTheme="majorBidi" w:hAnsiTheme="majorBidi"/>
          <w:szCs w:val="24"/>
          <w:rtl/>
        </w:rPr>
        <w:t xml:space="preserve"> </w:t>
      </w:r>
      <w:r w:rsidRPr="00510FC6">
        <w:rPr>
          <w:rFonts w:asciiTheme="majorBidi" w:hAnsiTheme="majorBidi" w:hint="eastAsia"/>
          <w:szCs w:val="24"/>
          <w:rtl/>
        </w:rPr>
        <w:t>חשבוניות</w:t>
      </w:r>
      <w:r w:rsidRPr="00510FC6">
        <w:rPr>
          <w:rFonts w:asciiTheme="majorBidi" w:hAnsiTheme="majorBidi"/>
          <w:szCs w:val="24"/>
          <w:rtl/>
        </w:rPr>
        <w:t xml:space="preserve"> </w:t>
      </w:r>
      <w:r w:rsidRPr="00510FC6">
        <w:rPr>
          <w:rFonts w:asciiTheme="majorBidi" w:hAnsiTheme="majorBidi" w:hint="eastAsia"/>
          <w:szCs w:val="24"/>
          <w:rtl/>
        </w:rPr>
        <w:t>המס</w:t>
      </w:r>
      <w:r w:rsidRPr="00510FC6">
        <w:rPr>
          <w:rFonts w:asciiTheme="majorBidi" w:hAnsiTheme="majorBidi"/>
          <w:szCs w:val="24"/>
          <w:rtl/>
        </w:rPr>
        <w:t xml:space="preserve"> </w:t>
      </w:r>
      <w:r w:rsidRPr="00510FC6">
        <w:rPr>
          <w:rFonts w:asciiTheme="majorBidi" w:hAnsiTheme="majorBidi" w:hint="eastAsia"/>
          <w:szCs w:val="24"/>
          <w:rtl/>
        </w:rPr>
        <w:t>בגין</w:t>
      </w:r>
      <w:r w:rsidRPr="00510FC6">
        <w:rPr>
          <w:rFonts w:asciiTheme="majorBidi" w:hAnsiTheme="majorBidi"/>
          <w:szCs w:val="24"/>
          <w:rtl/>
        </w:rPr>
        <w:t xml:space="preserve"> </w:t>
      </w:r>
      <w:r w:rsidRPr="00510FC6">
        <w:rPr>
          <w:rFonts w:asciiTheme="majorBidi" w:hAnsiTheme="majorBidi" w:hint="eastAsia"/>
          <w:szCs w:val="24"/>
          <w:rtl/>
        </w:rPr>
        <w:t>הוצאות</w:t>
      </w:r>
      <w:r w:rsidRPr="00510FC6">
        <w:rPr>
          <w:rFonts w:asciiTheme="majorBidi" w:hAnsiTheme="majorBidi"/>
          <w:szCs w:val="24"/>
          <w:rtl/>
        </w:rPr>
        <w:t xml:space="preserve"> </w:t>
      </w:r>
      <w:r w:rsidRPr="00510FC6">
        <w:rPr>
          <w:rFonts w:asciiTheme="majorBidi" w:hAnsiTheme="majorBidi" w:hint="eastAsia"/>
          <w:szCs w:val="24"/>
          <w:rtl/>
        </w:rPr>
        <w:t>הפרויקט</w:t>
      </w:r>
      <w:r w:rsidR="00073606" w:rsidRPr="00510FC6">
        <w:rPr>
          <w:rFonts w:asciiTheme="majorBidi" w:hAnsiTheme="majorBidi"/>
          <w:szCs w:val="24"/>
          <w:rtl/>
        </w:rPr>
        <w:t xml:space="preserve"> על שם המציע בלבד</w:t>
      </w:r>
    </w:p>
    <w:p w14:paraId="4BC9FCD5" w14:textId="77777777" w:rsidR="003D50AF" w:rsidRPr="00510FC6" w:rsidRDefault="003D50AF" w:rsidP="00354C07">
      <w:pPr>
        <w:spacing w:line="360" w:lineRule="auto"/>
        <w:jc w:val="both"/>
        <w:rPr>
          <w:rFonts w:asciiTheme="majorBidi" w:hAnsiTheme="majorBidi"/>
          <w:szCs w:val="24"/>
          <w:u w:val="single"/>
          <w:rtl/>
        </w:rPr>
      </w:pPr>
    </w:p>
    <w:tbl>
      <w:tblPr>
        <w:tblStyle w:val="af7"/>
        <w:bidiVisual/>
        <w:tblW w:w="0" w:type="auto"/>
        <w:tblInd w:w="-113" w:type="dxa"/>
        <w:tblLook w:val="04A0" w:firstRow="1" w:lastRow="0" w:firstColumn="1" w:lastColumn="0" w:noHBand="0" w:noVBand="1"/>
      </w:tblPr>
      <w:tblGrid>
        <w:gridCol w:w="1243"/>
        <w:gridCol w:w="1381"/>
        <w:gridCol w:w="1249"/>
        <w:gridCol w:w="1446"/>
        <w:gridCol w:w="1325"/>
        <w:gridCol w:w="1325"/>
        <w:gridCol w:w="1092"/>
      </w:tblGrid>
      <w:tr w:rsidR="00E20890" w:rsidRPr="00510FC6" w14:paraId="3E912629" w14:textId="77777777" w:rsidTr="00E20890">
        <w:tc>
          <w:tcPr>
            <w:tcW w:w="1243" w:type="dxa"/>
          </w:tcPr>
          <w:p w14:paraId="347A19F3" w14:textId="49153582" w:rsidR="00E20890" w:rsidRPr="00510FC6" w:rsidRDefault="00E20890" w:rsidP="00802821">
            <w:pPr>
              <w:spacing w:line="340" w:lineRule="exact"/>
              <w:jc w:val="right"/>
              <w:rPr>
                <w:rFonts w:asciiTheme="majorBidi" w:hAnsiTheme="majorBidi"/>
                <w:b/>
                <w:bCs/>
                <w:sz w:val="22"/>
                <w:szCs w:val="22"/>
                <w:u w:val="single"/>
                <w:rtl/>
              </w:rPr>
            </w:pPr>
            <w:r w:rsidRPr="00510FC6">
              <w:rPr>
                <w:rFonts w:asciiTheme="majorBidi" w:hAnsiTheme="majorBidi" w:hint="eastAsia"/>
                <w:b/>
                <w:bCs/>
                <w:sz w:val="22"/>
                <w:szCs w:val="22"/>
                <w:u w:val="single"/>
                <w:rtl/>
              </w:rPr>
              <w:t>מס</w:t>
            </w:r>
            <w:r w:rsidRPr="00510FC6">
              <w:rPr>
                <w:rFonts w:asciiTheme="majorBidi" w:hAnsiTheme="majorBidi"/>
                <w:b/>
                <w:bCs/>
                <w:sz w:val="22"/>
                <w:szCs w:val="22"/>
                <w:u w:val="single"/>
                <w:rtl/>
              </w:rPr>
              <w:t>"ד</w:t>
            </w:r>
          </w:p>
        </w:tc>
        <w:tc>
          <w:tcPr>
            <w:tcW w:w="1381" w:type="dxa"/>
          </w:tcPr>
          <w:p w14:paraId="45B02640" w14:textId="6B0185E2" w:rsidR="00E20890" w:rsidRPr="00510FC6" w:rsidRDefault="00E20890" w:rsidP="00802821">
            <w:pPr>
              <w:spacing w:line="340" w:lineRule="exact"/>
              <w:jc w:val="right"/>
              <w:rPr>
                <w:rFonts w:asciiTheme="majorBidi" w:hAnsiTheme="majorBidi"/>
                <w:b/>
                <w:bCs/>
                <w:sz w:val="22"/>
                <w:szCs w:val="22"/>
                <w:u w:val="single"/>
                <w:rtl/>
              </w:rPr>
            </w:pPr>
            <w:r w:rsidRPr="00510FC6">
              <w:rPr>
                <w:rFonts w:asciiTheme="majorBidi" w:hAnsiTheme="majorBidi" w:hint="eastAsia"/>
                <w:b/>
                <w:bCs/>
                <w:sz w:val="22"/>
                <w:szCs w:val="22"/>
                <w:u w:val="single"/>
                <w:rtl/>
              </w:rPr>
              <w:t>שם</w:t>
            </w:r>
            <w:r w:rsidRPr="00510FC6">
              <w:rPr>
                <w:rFonts w:asciiTheme="majorBidi" w:hAnsiTheme="majorBidi"/>
                <w:b/>
                <w:bCs/>
                <w:sz w:val="22"/>
                <w:szCs w:val="22"/>
                <w:u w:val="single"/>
                <w:rtl/>
              </w:rPr>
              <w:t xml:space="preserve"> </w:t>
            </w:r>
            <w:r w:rsidRPr="00510FC6">
              <w:rPr>
                <w:rFonts w:asciiTheme="majorBidi" w:hAnsiTheme="majorBidi" w:hint="eastAsia"/>
                <w:b/>
                <w:bCs/>
                <w:sz w:val="22"/>
                <w:szCs w:val="22"/>
                <w:u w:val="single"/>
                <w:rtl/>
              </w:rPr>
              <w:t>החברה</w:t>
            </w:r>
          </w:p>
        </w:tc>
        <w:tc>
          <w:tcPr>
            <w:tcW w:w="1249" w:type="dxa"/>
          </w:tcPr>
          <w:p w14:paraId="016037CD" w14:textId="3BAA99E5" w:rsidR="00E20890" w:rsidRPr="00510FC6" w:rsidRDefault="00E20890" w:rsidP="00802821">
            <w:pPr>
              <w:spacing w:line="340" w:lineRule="exact"/>
              <w:jc w:val="right"/>
              <w:rPr>
                <w:rFonts w:asciiTheme="majorBidi" w:hAnsiTheme="majorBidi"/>
                <w:b/>
                <w:bCs/>
                <w:sz w:val="22"/>
                <w:szCs w:val="22"/>
                <w:u w:val="single"/>
                <w:rtl/>
              </w:rPr>
            </w:pPr>
            <w:r w:rsidRPr="00510FC6">
              <w:rPr>
                <w:rFonts w:asciiTheme="majorBidi" w:hAnsiTheme="majorBidi" w:hint="eastAsia"/>
                <w:b/>
                <w:bCs/>
                <w:sz w:val="22"/>
                <w:szCs w:val="22"/>
                <w:u w:val="single"/>
                <w:rtl/>
              </w:rPr>
              <w:t>מהות</w:t>
            </w:r>
            <w:r w:rsidRPr="00510FC6">
              <w:rPr>
                <w:rFonts w:asciiTheme="majorBidi" w:hAnsiTheme="majorBidi"/>
                <w:b/>
                <w:bCs/>
                <w:sz w:val="22"/>
                <w:szCs w:val="22"/>
                <w:u w:val="single"/>
                <w:rtl/>
              </w:rPr>
              <w:t xml:space="preserve"> </w:t>
            </w:r>
            <w:r w:rsidRPr="00510FC6">
              <w:rPr>
                <w:rFonts w:asciiTheme="majorBidi" w:hAnsiTheme="majorBidi" w:hint="eastAsia"/>
                <w:b/>
                <w:bCs/>
                <w:sz w:val="22"/>
                <w:szCs w:val="22"/>
                <w:u w:val="single"/>
                <w:rtl/>
              </w:rPr>
              <w:t>ההוצאה</w:t>
            </w:r>
          </w:p>
        </w:tc>
        <w:tc>
          <w:tcPr>
            <w:tcW w:w="1446" w:type="dxa"/>
          </w:tcPr>
          <w:p w14:paraId="11B84623" w14:textId="625C1360" w:rsidR="00E20890" w:rsidRPr="00510FC6" w:rsidRDefault="00E20890" w:rsidP="00802821">
            <w:pPr>
              <w:spacing w:line="340" w:lineRule="exact"/>
              <w:jc w:val="right"/>
              <w:rPr>
                <w:rFonts w:asciiTheme="majorBidi" w:hAnsiTheme="majorBidi"/>
                <w:b/>
                <w:bCs/>
                <w:sz w:val="22"/>
                <w:szCs w:val="22"/>
                <w:u w:val="single"/>
                <w:rtl/>
              </w:rPr>
            </w:pPr>
            <w:r w:rsidRPr="00510FC6">
              <w:rPr>
                <w:rFonts w:asciiTheme="majorBidi" w:hAnsiTheme="majorBidi" w:hint="eastAsia"/>
                <w:b/>
                <w:bCs/>
                <w:sz w:val="22"/>
                <w:szCs w:val="22"/>
                <w:u w:val="single"/>
                <w:rtl/>
              </w:rPr>
              <w:t>מס</w:t>
            </w:r>
            <w:r w:rsidRPr="00510FC6">
              <w:rPr>
                <w:rFonts w:asciiTheme="majorBidi" w:hAnsiTheme="majorBidi"/>
                <w:b/>
                <w:bCs/>
                <w:sz w:val="22"/>
                <w:szCs w:val="22"/>
                <w:u w:val="single"/>
                <w:rtl/>
              </w:rPr>
              <w:t xml:space="preserve">' </w:t>
            </w:r>
            <w:r w:rsidRPr="00510FC6">
              <w:rPr>
                <w:rFonts w:asciiTheme="majorBidi" w:hAnsiTheme="majorBidi" w:hint="eastAsia"/>
                <w:b/>
                <w:bCs/>
                <w:sz w:val="22"/>
                <w:szCs w:val="22"/>
                <w:u w:val="single"/>
                <w:rtl/>
              </w:rPr>
              <w:t>חשבונית</w:t>
            </w:r>
          </w:p>
        </w:tc>
        <w:tc>
          <w:tcPr>
            <w:tcW w:w="1325" w:type="dxa"/>
          </w:tcPr>
          <w:p w14:paraId="65675ADE" w14:textId="6CF01B07" w:rsidR="00E20890" w:rsidRPr="00510FC6" w:rsidRDefault="00E20890" w:rsidP="00802821">
            <w:pPr>
              <w:spacing w:line="340" w:lineRule="exact"/>
              <w:jc w:val="right"/>
              <w:rPr>
                <w:rFonts w:asciiTheme="majorBidi" w:hAnsiTheme="majorBidi"/>
                <w:b/>
                <w:bCs/>
                <w:sz w:val="22"/>
                <w:szCs w:val="22"/>
                <w:u w:val="single"/>
                <w:rtl/>
              </w:rPr>
            </w:pPr>
            <w:r w:rsidRPr="00510FC6">
              <w:rPr>
                <w:rFonts w:asciiTheme="majorBidi" w:hAnsiTheme="majorBidi" w:hint="eastAsia"/>
                <w:b/>
                <w:bCs/>
                <w:sz w:val="22"/>
                <w:szCs w:val="22"/>
                <w:u w:val="single"/>
                <w:rtl/>
              </w:rPr>
              <w:t>סכום</w:t>
            </w:r>
            <w:r w:rsidRPr="00510FC6">
              <w:rPr>
                <w:rFonts w:asciiTheme="majorBidi" w:hAnsiTheme="majorBidi"/>
                <w:b/>
                <w:bCs/>
                <w:sz w:val="22"/>
                <w:szCs w:val="22"/>
                <w:u w:val="single"/>
                <w:rtl/>
              </w:rPr>
              <w:t xml:space="preserve"> </w:t>
            </w:r>
            <w:r w:rsidRPr="00510FC6">
              <w:rPr>
                <w:rFonts w:asciiTheme="majorBidi" w:hAnsiTheme="majorBidi" w:hint="eastAsia"/>
                <w:b/>
                <w:bCs/>
                <w:sz w:val="22"/>
                <w:szCs w:val="22"/>
                <w:u w:val="single"/>
                <w:rtl/>
              </w:rPr>
              <w:t>כולל</w:t>
            </w:r>
            <w:r w:rsidRPr="00510FC6">
              <w:rPr>
                <w:rFonts w:asciiTheme="majorBidi" w:hAnsiTheme="majorBidi"/>
                <w:b/>
                <w:bCs/>
                <w:sz w:val="22"/>
                <w:szCs w:val="22"/>
                <w:u w:val="single"/>
                <w:rtl/>
              </w:rPr>
              <w:t xml:space="preserve"> </w:t>
            </w:r>
            <w:r w:rsidRPr="00510FC6">
              <w:rPr>
                <w:rFonts w:asciiTheme="majorBidi" w:hAnsiTheme="majorBidi" w:hint="eastAsia"/>
                <w:b/>
                <w:bCs/>
                <w:sz w:val="22"/>
                <w:szCs w:val="22"/>
                <w:u w:val="single"/>
                <w:rtl/>
              </w:rPr>
              <w:t>מע</w:t>
            </w:r>
            <w:r w:rsidRPr="00510FC6">
              <w:rPr>
                <w:rFonts w:asciiTheme="majorBidi" w:hAnsiTheme="majorBidi"/>
                <w:b/>
                <w:bCs/>
                <w:sz w:val="22"/>
                <w:szCs w:val="22"/>
                <w:u w:val="single"/>
                <w:rtl/>
              </w:rPr>
              <w:t>"מ</w:t>
            </w:r>
          </w:p>
        </w:tc>
        <w:tc>
          <w:tcPr>
            <w:tcW w:w="1325" w:type="dxa"/>
          </w:tcPr>
          <w:p w14:paraId="4915F2A8" w14:textId="0DA0A28A" w:rsidR="00E20890" w:rsidRPr="00510FC6" w:rsidRDefault="00E20890" w:rsidP="00802821">
            <w:pPr>
              <w:spacing w:line="340" w:lineRule="exact"/>
              <w:jc w:val="right"/>
              <w:rPr>
                <w:rFonts w:asciiTheme="majorBidi" w:hAnsiTheme="majorBidi"/>
                <w:b/>
                <w:bCs/>
                <w:sz w:val="22"/>
                <w:szCs w:val="22"/>
                <w:u w:val="single"/>
                <w:rtl/>
              </w:rPr>
            </w:pPr>
            <w:r w:rsidRPr="00510FC6">
              <w:rPr>
                <w:rFonts w:asciiTheme="majorBidi" w:hAnsiTheme="majorBidi" w:hint="eastAsia"/>
                <w:b/>
                <w:bCs/>
                <w:sz w:val="22"/>
                <w:szCs w:val="22"/>
                <w:u w:val="single"/>
                <w:rtl/>
              </w:rPr>
              <w:t>סכום</w:t>
            </w:r>
            <w:r w:rsidRPr="00510FC6">
              <w:rPr>
                <w:rFonts w:asciiTheme="majorBidi" w:hAnsiTheme="majorBidi"/>
                <w:b/>
                <w:bCs/>
                <w:sz w:val="22"/>
                <w:szCs w:val="22"/>
                <w:u w:val="single"/>
                <w:rtl/>
              </w:rPr>
              <w:t xml:space="preserve"> </w:t>
            </w:r>
            <w:r w:rsidRPr="00510FC6">
              <w:rPr>
                <w:rFonts w:asciiTheme="majorBidi" w:hAnsiTheme="majorBidi" w:hint="eastAsia"/>
                <w:b/>
                <w:bCs/>
                <w:sz w:val="22"/>
                <w:szCs w:val="22"/>
                <w:u w:val="single"/>
                <w:rtl/>
              </w:rPr>
              <w:t>ללא</w:t>
            </w:r>
            <w:r w:rsidRPr="00510FC6">
              <w:rPr>
                <w:rFonts w:asciiTheme="majorBidi" w:hAnsiTheme="majorBidi"/>
                <w:b/>
                <w:bCs/>
                <w:sz w:val="22"/>
                <w:szCs w:val="22"/>
                <w:u w:val="single"/>
                <w:rtl/>
              </w:rPr>
              <w:t xml:space="preserve"> </w:t>
            </w:r>
            <w:r w:rsidRPr="00510FC6">
              <w:rPr>
                <w:rFonts w:asciiTheme="majorBidi" w:hAnsiTheme="majorBidi" w:hint="eastAsia"/>
                <w:b/>
                <w:bCs/>
                <w:sz w:val="22"/>
                <w:szCs w:val="22"/>
                <w:u w:val="single"/>
                <w:rtl/>
              </w:rPr>
              <w:t>מע</w:t>
            </w:r>
            <w:r w:rsidRPr="00510FC6">
              <w:rPr>
                <w:rFonts w:asciiTheme="majorBidi" w:hAnsiTheme="majorBidi"/>
                <w:b/>
                <w:bCs/>
                <w:sz w:val="22"/>
                <w:szCs w:val="22"/>
                <w:u w:val="single"/>
                <w:rtl/>
              </w:rPr>
              <w:t>"מ</w:t>
            </w:r>
          </w:p>
        </w:tc>
        <w:tc>
          <w:tcPr>
            <w:tcW w:w="1092" w:type="dxa"/>
          </w:tcPr>
          <w:p w14:paraId="6A0AE21B" w14:textId="77777777" w:rsidR="00E20890" w:rsidRPr="00510FC6" w:rsidRDefault="00E20890" w:rsidP="00802821">
            <w:pPr>
              <w:spacing w:line="340" w:lineRule="exact"/>
              <w:jc w:val="right"/>
              <w:rPr>
                <w:rFonts w:asciiTheme="majorBidi" w:hAnsiTheme="majorBidi"/>
                <w:b/>
                <w:bCs/>
                <w:sz w:val="22"/>
                <w:szCs w:val="22"/>
                <w:u w:val="single"/>
                <w:rtl/>
              </w:rPr>
            </w:pPr>
          </w:p>
        </w:tc>
      </w:tr>
      <w:tr w:rsidR="00E20890" w:rsidRPr="00510FC6" w14:paraId="509D8EB8" w14:textId="77777777" w:rsidTr="00E20890">
        <w:tc>
          <w:tcPr>
            <w:tcW w:w="1243" w:type="dxa"/>
          </w:tcPr>
          <w:p w14:paraId="4B842405" w14:textId="225F3CDB" w:rsidR="00E20890" w:rsidRPr="00510FC6" w:rsidRDefault="00E20890" w:rsidP="00802821">
            <w:pPr>
              <w:spacing w:line="340" w:lineRule="exact"/>
              <w:jc w:val="right"/>
              <w:rPr>
                <w:rFonts w:asciiTheme="majorBidi" w:hAnsiTheme="majorBidi"/>
                <w:b/>
                <w:bCs/>
                <w:sz w:val="22"/>
                <w:szCs w:val="22"/>
                <w:u w:val="single"/>
                <w:rtl/>
              </w:rPr>
            </w:pPr>
            <w:r w:rsidRPr="00510FC6">
              <w:rPr>
                <w:rFonts w:asciiTheme="majorBidi" w:hAnsiTheme="majorBidi"/>
                <w:b/>
                <w:bCs/>
                <w:sz w:val="22"/>
                <w:szCs w:val="22"/>
                <w:u w:val="single"/>
                <w:rtl/>
              </w:rPr>
              <w:t>1</w:t>
            </w:r>
          </w:p>
        </w:tc>
        <w:tc>
          <w:tcPr>
            <w:tcW w:w="1381" w:type="dxa"/>
          </w:tcPr>
          <w:p w14:paraId="6171D280" w14:textId="6BA306ED" w:rsidR="00E20890" w:rsidRPr="00510FC6" w:rsidRDefault="00E20890" w:rsidP="00802821">
            <w:pPr>
              <w:spacing w:line="340" w:lineRule="exact"/>
              <w:jc w:val="right"/>
              <w:rPr>
                <w:rFonts w:asciiTheme="majorBidi" w:hAnsiTheme="majorBidi"/>
                <w:b/>
                <w:bCs/>
                <w:sz w:val="22"/>
                <w:szCs w:val="22"/>
                <w:u w:val="single"/>
                <w:rtl/>
              </w:rPr>
            </w:pPr>
          </w:p>
        </w:tc>
        <w:tc>
          <w:tcPr>
            <w:tcW w:w="1249" w:type="dxa"/>
          </w:tcPr>
          <w:p w14:paraId="0EEE8D42" w14:textId="77777777" w:rsidR="00E20890" w:rsidRPr="00510FC6" w:rsidRDefault="00E20890" w:rsidP="00802821">
            <w:pPr>
              <w:spacing w:line="340" w:lineRule="exact"/>
              <w:jc w:val="right"/>
              <w:rPr>
                <w:rFonts w:asciiTheme="majorBidi" w:hAnsiTheme="majorBidi"/>
                <w:b/>
                <w:bCs/>
                <w:sz w:val="22"/>
                <w:szCs w:val="22"/>
                <w:u w:val="single"/>
                <w:rtl/>
              </w:rPr>
            </w:pPr>
          </w:p>
        </w:tc>
        <w:tc>
          <w:tcPr>
            <w:tcW w:w="1446" w:type="dxa"/>
          </w:tcPr>
          <w:p w14:paraId="66A57002" w14:textId="6349527E" w:rsidR="00E20890" w:rsidRPr="00510FC6" w:rsidRDefault="00E20890" w:rsidP="00802821">
            <w:pPr>
              <w:spacing w:line="340" w:lineRule="exact"/>
              <w:jc w:val="right"/>
              <w:rPr>
                <w:rFonts w:asciiTheme="majorBidi" w:hAnsiTheme="majorBidi"/>
                <w:b/>
                <w:bCs/>
                <w:sz w:val="22"/>
                <w:szCs w:val="22"/>
                <w:u w:val="single"/>
                <w:rtl/>
              </w:rPr>
            </w:pPr>
          </w:p>
        </w:tc>
        <w:tc>
          <w:tcPr>
            <w:tcW w:w="1325" w:type="dxa"/>
          </w:tcPr>
          <w:p w14:paraId="73C6F210" w14:textId="77777777" w:rsidR="00E20890" w:rsidRPr="00510FC6" w:rsidRDefault="00E20890" w:rsidP="00802821">
            <w:pPr>
              <w:spacing w:line="340" w:lineRule="exact"/>
              <w:jc w:val="right"/>
              <w:rPr>
                <w:rFonts w:asciiTheme="majorBidi" w:hAnsiTheme="majorBidi"/>
                <w:b/>
                <w:bCs/>
                <w:sz w:val="22"/>
                <w:szCs w:val="22"/>
                <w:u w:val="single"/>
                <w:rtl/>
              </w:rPr>
            </w:pPr>
          </w:p>
        </w:tc>
        <w:tc>
          <w:tcPr>
            <w:tcW w:w="1325" w:type="dxa"/>
          </w:tcPr>
          <w:p w14:paraId="32413AE3" w14:textId="77777777" w:rsidR="00E20890" w:rsidRPr="00510FC6" w:rsidRDefault="00E20890" w:rsidP="00802821">
            <w:pPr>
              <w:spacing w:line="340" w:lineRule="exact"/>
              <w:jc w:val="right"/>
              <w:rPr>
                <w:rFonts w:asciiTheme="majorBidi" w:hAnsiTheme="majorBidi"/>
                <w:b/>
                <w:bCs/>
                <w:sz w:val="22"/>
                <w:szCs w:val="22"/>
                <w:u w:val="single"/>
                <w:rtl/>
              </w:rPr>
            </w:pPr>
          </w:p>
        </w:tc>
        <w:tc>
          <w:tcPr>
            <w:tcW w:w="1092" w:type="dxa"/>
          </w:tcPr>
          <w:p w14:paraId="0B7CDFAC" w14:textId="77777777" w:rsidR="00E20890" w:rsidRPr="00510FC6" w:rsidRDefault="00E20890" w:rsidP="00802821">
            <w:pPr>
              <w:spacing w:line="340" w:lineRule="exact"/>
              <w:jc w:val="right"/>
              <w:rPr>
                <w:rFonts w:asciiTheme="majorBidi" w:hAnsiTheme="majorBidi"/>
                <w:b/>
                <w:bCs/>
                <w:sz w:val="22"/>
                <w:szCs w:val="22"/>
                <w:u w:val="single"/>
                <w:rtl/>
              </w:rPr>
            </w:pPr>
          </w:p>
        </w:tc>
      </w:tr>
      <w:tr w:rsidR="00E20890" w:rsidRPr="00510FC6" w14:paraId="66C000E0" w14:textId="77777777" w:rsidTr="00E20890">
        <w:tc>
          <w:tcPr>
            <w:tcW w:w="1243" w:type="dxa"/>
          </w:tcPr>
          <w:p w14:paraId="27662B9F" w14:textId="7C0CB0ED" w:rsidR="00E20890" w:rsidRPr="00510FC6" w:rsidRDefault="00E20890" w:rsidP="00802821">
            <w:pPr>
              <w:spacing w:line="340" w:lineRule="exact"/>
              <w:jc w:val="right"/>
              <w:rPr>
                <w:rFonts w:asciiTheme="majorBidi" w:hAnsiTheme="majorBidi"/>
                <w:b/>
                <w:bCs/>
                <w:sz w:val="22"/>
                <w:szCs w:val="22"/>
                <w:u w:val="single"/>
                <w:rtl/>
              </w:rPr>
            </w:pPr>
            <w:r w:rsidRPr="00510FC6">
              <w:rPr>
                <w:rFonts w:asciiTheme="majorBidi" w:hAnsiTheme="majorBidi"/>
                <w:b/>
                <w:bCs/>
                <w:sz w:val="22"/>
                <w:szCs w:val="22"/>
                <w:u w:val="single"/>
                <w:rtl/>
              </w:rPr>
              <w:t>2</w:t>
            </w:r>
          </w:p>
        </w:tc>
        <w:tc>
          <w:tcPr>
            <w:tcW w:w="1381" w:type="dxa"/>
          </w:tcPr>
          <w:p w14:paraId="4778FC63" w14:textId="684DA389" w:rsidR="00E20890" w:rsidRPr="00510FC6" w:rsidRDefault="00E20890" w:rsidP="00802821">
            <w:pPr>
              <w:spacing w:line="340" w:lineRule="exact"/>
              <w:jc w:val="right"/>
              <w:rPr>
                <w:rFonts w:asciiTheme="majorBidi" w:hAnsiTheme="majorBidi"/>
                <w:b/>
                <w:bCs/>
                <w:sz w:val="22"/>
                <w:szCs w:val="22"/>
                <w:u w:val="single"/>
                <w:rtl/>
              </w:rPr>
            </w:pPr>
          </w:p>
        </w:tc>
        <w:tc>
          <w:tcPr>
            <w:tcW w:w="1249" w:type="dxa"/>
          </w:tcPr>
          <w:p w14:paraId="5AA95B34" w14:textId="77777777" w:rsidR="00E20890" w:rsidRPr="00510FC6" w:rsidRDefault="00E20890" w:rsidP="00802821">
            <w:pPr>
              <w:spacing w:line="340" w:lineRule="exact"/>
              <w:jc w:val="right"/>
              <w:rPr>
                <w:rFonts w:asciiTheme="majorBidi" w:hAnsiTheme="majorBidi"/>
                <w:b/>
                <w:bCs/>
                <w:sz w:val="22"/>
                <w:szCs w:val="22"/>
                <w:u w:val="single"/>
                <w:rtl/>
              </w:rPr>
            </w:pPr>
          </w:p>
        </w:tc>
        <w:tc>
          <w:tcPr>
            <w:tcW w:w="1446" w:type="dxa"/>
          </w:tcPr>
          <w:p w14:paraId="0777501D" w14:textId="70ADE7FA" w:rsidR="00E20890" w:rsidRPr="00510FC6" w:rsidRDefault="00E20890" w:rsidP="00802821">
            <w:pPr>
              <w:spacing w:line="340" w:lineRule="exact"/>
              <w:jc w:val="right"/>
              <w:rPr>
                <w:rFonts w:asciiTheme="majorBidi" w:hAnsiTheme="majorBidi"/>
                <w:b/>
                <w:bCs/>
                <w:sz w:val="22"/>
                <w:szCs w:val="22"/>
                <w:u w:val="single"/>
                <w:rtl/>
              </w:rPr>
            </w:pPr>
          </w:p>
        </w:tc>
        <w:tc>
          <w:tcPr>
            <w:tcW w:w="1325" w:type="dxa"/>
          </w:tcPr>
          <w:p w14:paraId="07491C77" w14:textId="77777777" w:rsidR="00E20890" w:rsidRPr="00510FC6" w:rsidRDefault="00E20890" w:rsidP="00802821">
            <w:pPr>
              <w:spacing w:line="340" w:lineRule="exact"/>
              <w:jc w:val="right"/>
              <w:rPr>
                <w:rFonts w:asciiTheme="majorBidi" w:hAnsiTheme="majorBidi"/>
                <w:b/>
                <w:bCs/>
                <w:sz w:val="22"/>
                <w:szCs w:val="22"/>
                <w:u w:val="single"/>
                <w:rtl/>
              </w:rPr>
            </w:pPr>
          </w:p>
        </w:tc>
        <w:tc>
          <w:tcPr>
            <w:tcW w:w="1325" w:type="dxa"/>
          </w:tcPr>
          <w:p w14:paraId="1AD5AFFD" w14:textId="77777777" w:rsidR="00E20890" w:rsidRPr="00510FC6" w:rsidRDefault="00E20890" w:rsidP="00802821">
            <w:pPr>
              <w:spacing w:line="340" w:lineRule="exact"/>
              <w:jc w:val="right"/>
              <w:rPr>
                <w:rFonts w:asciiTheme="majorBidi" w:hAnsiTheme="majorBidi"/>
                <w:b/>
                <w:bCs/>
                <w:sz w:val="22"/>
                <w:szCs w:val="22"/>
                <w:u w:val="single"/>
                <w:rtl/>
              </w:rPr>
            </w:pPr>
          </w:p>
        </w:tc>
        <w:tc>
          <w:tcPr>
            <w:tcW w:w="1092" w:type="dxa"/>
          </w:tcPr>
          <w:p w14:paraId="12CD3D94" w14:textId="77777777" w:rsidR="00E20890" w:rsidRPr="00510FC6" w:rsidRDefault="00E20890" w:rsidP="00802821">
            <w:pPr>
              <w:spacing w:line="340" w:lineRule="exact"/>
              <w:jc w:val="right"/>
              <w:rPr>
                <w:rFonts w:asciiTheme="majorBidi" w:hAnsiTheme="majorBidi"/>
                <w:b/>
                <w:bCs/>
                <w:sz w:val="22"/>
                <w:szCs w:val="22"/>
                <w:u w:val="single"/>
                <w:rtl/>
              </w:rPr>
            </w:pPr>
          </w:p>
        </w:tc>
      </w:tr>
      <w:tr w:rsidR="00E20890" w:rsidRPr="00510FC6" w14:paraId="3154F6B7" w14:textId="77777777" w:rsidTr="00E20890">
        <w:tc>
          <w:tcPr>
            <w:tcW w:w="1243" w:type="dxa"/>
          </w:tcPr>
          <w:p w14:paraId="5869A0A7" w14:textId="456B6CF1" w:rsidR="00E20890" w:rsidRPr="00510FC6" w:rsidRDefault="00E20890" w:rsidP="00802821">
            <w:pPr>
              <w:spacing w:line="340" w:lineRule="exact"/>
              <w:jc w:val="right"/>
              <w:rPr>
                <w:rFonts w:asciiTheme="majorBidi" w:hAnsiTheme="majorBidi"/>
                <w:b/>
                <w:bCs/>
                <w:sz w:val="22"/>
                <w:szCs w:val="22"/>
                <w:u w:val="single"/>
                <w:rtl/>
              </w:rPr>
            </w:pPr>
            <w:r w:rsidRPr="00510FC6">
              <w:rPr>
                <w:rFonts w:asciiTheme="majorBidi" w:hAnsiTheme="majorBidi" w:hint="eastAsia"/>
                <w:b/>
                <w:bCs/>
                <w:sz w:val="22"/>
                <w:szCs w:val="22"/>
                <w:u w:val="single"/>
                <w:rtl/>
              </w:rPr>
              <w:t>סה</w:t>
            </w:r>
            <w:r w:rsidRPr="00510FC6">
              <w:rPr>
                <w:rFonts w:asciiTheme="majorBidi" w:hAnsiTheme="majorBidi"/>
                <w:b/>
                <w:bCs/>
                <w:sz w:val="22"/>
                <w:szCs w:val="22"/>
                <w:u w:val="single"/>
                <w:rtl/>
              </w:rPr>
              <w:t>"כ</w:t>
            </w:r>
          </w:p>
        </w:tc>
        <w:tc>
          <w:tcPr>
            <w:tcW w:w="1381" w:type="dxa"/>
          </w:tcPr>
          <w:p w14:paraId="7D8FD9B3" w14:textId="0587BF47" w:rsidR="00E20890" w:rsidRPr="00510FC6" w:rsidRDefault="00E20890" w:rsidP="00802821">
            <w:pPr>
              <w:spacing w:line="340" w:lineRule="exact"/>
              <w:jc w:val="right"/>
              <w:rPr>
                <w:rFonts w:asciiTheme="majorBidi" w:hAnsiTheme="majorBidi"/>
                <w:b/>
                <w:bCs/>
                <w:sz w:val="22"/>
                <w:szCs w:val="22"/>
                <w:u w:val="single"/>
                <w:rtl/>
              </w:rPr>
            </w:pPr>
          </w:p>
        </w:tc>
        <w:tc>
          <w:tcPr>
            <w:tcW w:w="1249" w:type="dxa"/>
          </w:tcPr>
          <w:p w14:paraId="129F9BA5" w14:textId="77777777" w:rsidR="00E20890" w:rsidRPr="00510FC6" w:rsidRDefault="00E20890" w:rsidP="00802821">
            <w:pPr>
              <w:spacing w:line="340" w:lineRule="exact"/>
              <w:jc w:val="right"/>
              <w:rPr>
                <w:rFonts w:asciiTheme="majorBidi" w:hAnsiTheme="majorBidi"/>
                <w:b/>
                <w:bCs/>
                <w:sz w:val="22"/>
                <w:szCs w:val="22"/>
                <w:u w:val="single"/>
                <w:rtl/>
              </w:rPr>
            </w:pPr>
          </w:p>
        </w:tc>
        <w:tc>
          <w:tcPr>
            <w:tcW w:w="1446" w:type="dxa"/>
          </w:tcPr>
          <w:p w14:paraId="1022C6E9" w14:textId="77777777" w:rsidR="00E20890" w:rsidRPr="00510FC6" w:rsidRDefault="00E20890" w:rsidP="00802821">
            <w:pPr>
              <w:spacing w:line="340" w:lineRule="exact"/>
              <w:jc w:val="right"/>
              <w:rPr>
                <w:rFonts w:asciiTheme="majorBidi" w:hAnsiTheme="majorBidi"/>
                <w:b/>
                <w:bCs/>
                <w:sz w:val="22"/>
                <w:szCs w:val="22"/>
                <w:u w:val="single"/>
                <w:rtl/>
              </w:rPr>
            </w:pPr>
          </w:p>
        </w:tc>
        <w:tc>
          <w:tcPr>
            <w:tcW w:w="1325" w:type="dxa"/>
          </w:tcPr>
          <w:p w14:paraId="21359471" w14:textId="77777777" w:rsidR="00E20890" w:rsidRPr="00510FC6" w:rsidRDefault="00E20890" w:rsidP="00802821">
            <w:pPr>
              <w:spacing w:line="340" w:lineRule="exact"/>
              <w:jc w:val="right"/>
              <w:rPr>
                <w:rFonts w:asciiTheme="majorBidi" w:hAnsiTheme="majorBidi"/>
                <w:b/>
                <w:bCs/>
                <w:sz w:val="22"/>
                <w:szCs w:val="22"/>
                <w:u w:val="single"/>
                <w:rtl/>
              </w:rPr>
            </w:pPr>
          </w:p>
        </w:tc>
        <w:tc>
          <w:tcPr>
            <w:tcW w:w="1325" w:type="dxa"/>
          </w:tcPr>
          <w:p w14:paraId="1F8C6495" w14:textId="77777777" w:rsidR="00E20890" w:rsidRPr="00510FC6" w:rsidRDefault="00E20890" w:rsidP="00802821">
            <w:pPr>
              <w:spacing w:line="340" w:lineRule="exact"/>
              <w:jc w:val="right"/>
              <w:rPr>
                <w:rFonts w:asciiTheme="majorBidi" w:hAnsiTheme="majorBidi"/>
                <w:b/>
                <w:bCs/>
                <w:sz w:val="22"/>
                <w:szCs w:val="22"/>
                <w:u w:val="single"/>
                <w:rtl/>
              </w:rPr>
            </w:pPr>
          </w:p>
        </w:tc>
        <w:tc>
          <w:tcPr>
            <w:tcW w:w="1092" w:type="dxa"/>
          </w:tcPr>
          <w:p w14:paraId="67FB5E13" w14:textId="77777777" w:rsidR="00E20890" w:rsidRPr="00510FC6" w:rsidRDefault="00E20890" w:rsidP="00802821">
            <w:pPr>
              <w:spacing w:line="340" w:lineRule="exact"/>
              <w:jc w:val="right"/>
              <w:rPr>
                <w:rFonts w:asciiTheme="majorBidi" w:hAnsiTheme="majorBidi"/>
                <w:b/>
                <w:bCs/>
                <w:sz w:val="22"/>
                <w:szCs w:val="22"/>
                <w:u w:val="single"/>
                <w:rtl/>
              </w:rPr>
            </w:pPr>
          </w:p>
        </w:tc>
      </w:tr>
    </w:tbl>
    <w:p w14:paraId="386C16EC" w14:textId="77777777" w:rsidR="00354C07" w:rsidRPr="00510FC6" w:rsidRDefault="00354C07" w:rsidP="00354C07">
      <w:pPr>
        <w:spacing w:line="340" w:lineRule="exact"/>
        <w:jc w:val="right"/>
        <w:rPr>
          <w:rFonts w:asciiTheme="majorBidi" w:hAnsiTheme="majorBidi"/>
          <w:b/>
          <w:bCs/>
          <w:sz w:val="28"/>
          <w:szCs w:val="28"/>
          <w:u w:val="single"/>
          <w:rtl/>
        </w:rPr>
      </w:pPr>
    </w:p>
    <w:p w14:paraId="25B828C3" w14:textId="77777777" w:rsidR="00354C07" w:rsidRPr="00510FC6" w:rsidRDefault="00354C07" w:rsidP="00354C07">
      <w:pPr>
        <w:spacing w:line="340" w:lineRule="exact"/>
        <w:jc w:val="right"/>
        <w:rPr>
          <w:rFonts w:asciiTheme="majorBidi" w:hAnsiTheme="majorBidi"/>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8F46BC" w:rsidRPr="00510FC6" w14:paraId="63116803" w14:textId="5A14CB2A" w:rsidTr="003043A2">
        <w:trPr>
          <w:trHeight w:hRule="exact" w:val="561"/>
          <w:jc w:val="right"/>
        </w:trPr>
        <w:tc>
          <w:tcPr>
            <w:tcW w:w="8958" w:type="dxa"/>
            <w:tcBorders>
              <w:top w:val="nil"/>
              <w:bottom w:val="nil"/>
            </w:tcBorders>
            <w:shd w:val="clear" w:color="auto" w:fill="D9D9D9" w:themeFill="background1" w:themeFillShade="D9"/>
            <w:vAlign w:val="center"/>
          </w:tcPr>
          <w:p w14:paraId="2E1126FC" w14:textId="5EB8A983" w:rsidR="008F46BC" w:rsidRPr="00510FC6" w:rsidRDefault="008F46BC" w:rsidP="00F749B6">
            <w:pPr>
              <w:pStyle w:val="afff8"/>
              <w:jc w:val="left"/>
              <w:rPr>
                <w:rFonts w:asciiTheme="majorBidi" w:hAnsiTheme="majorBidi" w:cs="David"/>
                <w:color w:val="auto"/>
                <w:rtl/>
              </w:rPr>
            </w:pPr>
            <w:r w:rsidRPr="00510FC6">
              <w:rPr>
                <w:rFonts w:asciiTheme="majorBidi" w:hAnsiTheme="majorBidi" w:cs="David" w:hint="eastAsia"/>
                <w:color w:val="auto"/>
                <w:rtl/>
              </w:rPr>
              <w:t>נספח</w:t>
            </w:r>
            <w:r w:rsidRPr="00510FC6">
              <w:rPr>
                <w:rFonts w:asciiTheme="majorBidi" w:hAnsiTheme="majorBidi" w:cs="David"/>
                <w:color w:val="auto"/>
                <w:rtl/>
              </w:rPr>
              <w:t xml:space="preserve"> </w:t>
            </w:r>
            <w:r w:rsidR="00C24F9E" w:rsidRPr="00510FC6">
              <w:rPr>
                <w:rFonts w:asciiTheme="majorBidi" w:hAnsiTheme="majorBidi" w:cs="David" w:hint="eastAsia"/>
                <w:color w:val="auto"/>
                <w:rtl/>
              </w:rPr>
              <w:t>י</w:t>
            </w:r>
            <w:r w:rsidR="00C24F9E" w:rsidRPr="00510FC6">
              <w:rPr>
                <w:rFonts w:asciiTheme="majorBidi" w:hAnsiTheme="majorBidi" w:cs="David"/>
                <w:color w:val="auto"/>
                <w:rtl/>
              </w:rPr>
              <w:t>'</w:t>
            </w:r>
          </w:p>
        </w:tc>
      </w:tr>
      <w:tr w:rsidR="008F46BC" w:rsidRPr="00510FC6" w14:paraId="27FF93B6" w14:textId="77777777" w:rsidTr="003043A2">
        <w:trPr>
          <w:trHeight w:hRule="exact" w:val="561"/>
          <w:jc w:val="right"/>
        </w:trPr>
        <w:tc>
          <w:tcPr>
            <w:tcW w:w="8958" w:type="dxa"/>
            <w:tcBorders>
              <w:top w:val="nil"/>
              <w:bottom w:val="nil"/>
            </w:tcBorders>
            <w:shd w:val="clear" w:color="auto" w:fill="1B3461"/>
            <w:vAlign w:val="center"/>
          </w:tcPr>
          <w:p w14:paraId="2DD037F6" w14:textId="4D5A38C0" w:rsidR="008F46BC" w:rsidRPr="00510FC6" w:rsidRDefault="008F46BC" w:rsidP="003043A2">
            <w:pPr>
              <w:pStyle w:val="afff8"/>
              <w:jc w:val="left"/>
              <w:rPr>
                <w:rFonts w:asciiTheme="majorBidi" w:hAnsiTheme="majorBidi" w:cs="David"/>
                <w:rtl/>
              </w:rPr>
            </w:pPr>
            <w:r w:rsidRPr="00510FC6">
              <w:rPr>
                <w:rFonts w:asciiTheme="majorBidi" w:hAnsiTheme="majorBidi" w:cs="David" w:hint="eastAsia"/>
                <w:b w:val="0"/>
                <w:i/>
                <w:rtl/>
              </w:rPr>
              <w:t>אתרי</w:t>
            </w:r>
            <w:r w:rsidRPr="00510FC6">
              <w:rPr>
                <w:rFonts w:asciiTheme="majorBidi" w:hAnsiTheme="majorBidi" w:cs="David"/>
                <w:b w:val="0"/>
                <w:i/>
                <w:rtl/>
              </w:rPr>
              <w:t xml:space="preserve"> </w:t>
            </w:r>
            <w:r w:rsidRPr="00510FC6">
              <w:rPr>
                <w:rFonts w:asciiTheme="majorBidi" w:hAnsiTheme="majorBidi" w:cs="David" w:hint="eastAsia"/>
                <w:b w:val="0"/>
                <w:i/>
                <w:rtl/>
              </w:rPr>
              <w:t>גריטה</w:t>
            </w:r>
            <w:r w:rsidR="005D2F2A" w:rsidRPr="00510FC6">
              <w:rPr>
                <w:rFonts w:asciiTheme="majorBidi" w:hAnsiTheme="majorBidi" w:cs="David"/>
                <w:b w:val="0"/>
                <w:i/>
                <w:rtl/>
              </w:rPr>
              <w:t xml:space="preserve"> נבחרים</w:t>
            </w:r>
          </w:p>
        </w:tc>
      </w:tr>
    </w:tbl>
    <w:p w14:paraId="23B565D1" w14:textId="35D816A4" w:rsidR="00354C07" w:rsidRPr="00510FC6" w:rsidRDefault="00354C07" w:rsidP="008F46BC">
      <w:pPr>
        <w:spacing w:line="340" w:lineRule="exact"/>
        <w:jc w:val="right"/>
        <w:rPr>
          <w:rFonts w:asciiTheme="majorBidi" w:hAnsiTheme="majorBidi"/>
          <w:szCs w:val="24"/>
          <w:rtl/>
        </w:rPr>
      </w:pPr>
    </w:p>
    <w:p w14:paraId="3DE96A25" w14:textId="30C95831" w:rsidR="00AC249D" w:rsidRPr="00510FC6" w:rsidRDefault="00AC249D" w:rsidP="00AC249D">
      <w:pPr>
        <w:spacing w:line="340" w:lineRule="exact"/>
        <w:rPr>
          <w:rFonts w:asciiTheme="majorBidi" w:hAnsiTheme="majorBidi"/>
          <w:szCs w:val="24"/>
          <w:rtl/>
        </w:rPr>
      </w:pPr>
      <w:r w:rsidRPr="00510FC6">
        <w:rPr>
          <w:rFonts w:asciiTheme="majorBidi" w:hAnsiTheme="majorBidi" w:hint="eastAsia"/>
          <w:szCs w:val="24"/>
          <w:rtl/>
        </w:rPr>
        <w:t>רשימת</w:t>
      </w:r>
      <w:r w:rsidRPr="00510FC6">
        <w:rPr>
          <w:rFonts w:asciiTheme="majorBidi" w:hAnsiTheme="majorBidi"/>
          <w:szCs w:val="24"/>
          <w:rtl/>
        </w:rPr>
        <w:t xml:space="preserve"> </w:t>
      </w:r>
      <w:r w:rsidRPr="00510FC6">
        <w:rPr>
          <w:rFonts w:asciiTheme="majorBidi" w:hAnsiTheme="majorBidi" w:hint="eastAsia"/>
          <w:szCs w:val="24"/>
          <w:rtl/>
        </w:rPr>
        <w:t>אתרי</w:t>
      </w:r>
      <w:r w:rsidRPr="00510FC6">
        <w:rPr>
          <w:rFonts w:asciiTheme="majorBidi" w:hAnsiTheme="majorBidi"/>
          <w:szCs w:val="24"/>
          <w:rtl/>
        </w:rPr>
        <w:t xml:space="preserve"> </w:t>
      </w:r>
      <w:r w:rsidRPr="00510FC6">
        <w:rPr>
          <w:rFonts w:asciiTheme="majorBidi" w:hAnsiTheme="majorBidi" w:hint="eastAsia"/>
          <w:szCs w:val="24"/>
          <w:rtl/>
        </w:rPr>
        <w:t>גריטה</w:t>
      </w:r>
      <w:r w:rsidRPr="00510FC6">
        <w:rPr>
          <w:rFonts w:asciiTheme="majorBidi" w:hAnsiTheme="majorBidi"/>
          <w:szCs w:val="24"/>
          <w:rtl/>
        </w:rPr>
        <w:t xml:space="preserve"> </w:t>
      </w:r>
      <w:r w:rsidRPr="00510FC6">
        <w:rPr>
          <w:rFonts w:asciiTheme="majorBidi" w:hAnsiTheme="majorBidi" w:hint="eastAsia"/>
          <w:szCs w:val="24"/>
          <w:rtl/>
        </w:rPr>
        <w:t>נבחרים</w:t>
      </w:r>
      <w:r w:rsidRPr="00510FC6">
        <w:rPr>
          <w:rFonts w:asciiTheme="majorBidi" w:hAnsiTheme="majorBidi"/>
          <w:szCs w:val="24"/>
          <w:rtl/>
        </w:rPr>
        <w:t xml:space="preserve"> (נכון </w:t>
      </w:r>
      <w:r w:rsidRPr="00510FC6">
        <w:rPr>
          <w:rFonts w:asciiTheme="majorBidi" w:hAnsiTheme="majorBidi" w:hint="eastAsia"/>
          <w:szCs w:val="24"/>
          <w:rtl/>
        </w:rPr>
        <w:t>ליום</w:t>
      </w:r>
      <w:r w:rsidRPr="00510FC6">
        <w:rPr>
          <w:rFonts w:asciiTheme="majorBidi" w:hAnsiTheme="majorBidi"/>
          <w:szCs w:val="24"/>
          <w:rtl/>
        </w:rPr>
        <w:t xml:space="preserve"> </w:t>
      </w:r>
      <w:r w:rsidRPr="00510FC6">
        <w:rPr>
          <w:rFonts w:asciiTheme="majorBidi" w:hAnsiTheme="majorBidi" w:hint="eastAsia"/>
          <w:szCs w:val="24"/>
          <w:rtl/>
        </w:rPr>
        <w:t>פרסום</w:t>
      </w:r>
      <w:r w:rsidRPr="00510FC6">
        <w:rPr>
          <w:rFonts w:asciiTheme="majorBidi" w:hAnsiTheme="majorBidi"/>
          <w:szCs w:val="24"/>
          <w:rtl/>
        </w:rPr>
        <w:t xml:space="preserve"> </w:t>
      </w:r>
      <w:r w:rsidRPr="00510FC6">
        <w:rPr>
          <w:rFonts w:asciiTheme="majorBidi" w:hAnsiTheme="majorBidi" w:hint="eastAsia"/>
          <w:szCs w:val="24"/>
          <w:rtl/>
        </w:rPr>
        <w:t>המכרז</w:t>
      </w:r>
      <w:r w:rsidRPr="00510FC6">
        <w:rPr>
          <w:rFonts w:asciiTheme="majorBidi" w:hAnsiTheme="majorBidi"/>
          <w:szCs w:val="24"/>
          <w:rtl/>
        </w:rPr>
        <w:t>):</w:t>
      </w:r>
    </w:p>
    <w:p w14:paraId="37492991" w14:textId="77777777" w:rsidR="003E1744" w:rsidRPr="00510FC6" w:rsidRDefault="003E1744" w:rsidP="003E1744">
      <w:pPr>
        <w:spacing w:line="340" w:lineRule="exact"/>
        <w:ind w:left="27"/>
        <w:rPr>
          <w:rFonts w:asciiTheme="majorBidi" w:hAnsiTheme="majorBidi"/>
          <w:szCs w:val="24"/>
          <w:rtl/>
        </w:rPr>
      </w:pPr>
    </w:p>
    <w:tbl>
      <w:tblPr>
        <w:bidiVisual/>
        <w:tblW w:w="8932" w:type="dxa"/>
        <w:jc w:val="center"/>
        <w:tblCellSpacing w:w="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30" w:type="dxa"/>
          <w:left w:w="30" w:type="dxa"/>
          <w:bottom w:w="30" w:type="dxa"/>
          <w:right w:w="30" w:type="dxa"/>
        </w:tblCellMar>
        <w:tblLook w:val="00A0" w:firstRow="1" w:lastRow="0" w:firstColumn="1" w:lastColumn="0" w:noHBand="0" w:noVBand="0"/>
      </w:tblPr>
      <w:tblGrid>
        <w:gridCol w:w="859"/>
        <w:gridCol w:w="2302"/>
        <w:gridCol w:w="2727"/>
        <w:gridCol w:w="1522"/>
        <w:gridCol w:w="1522"/>
      </w:tblGrid>
      <w:tr w:rsidR="00AC249D" w:rsidRPr="00510FC6" w14:paraId="2610AB45" w14:textId="77777777" w:rsidTr="00C74F90">
        <w:trPr>
          <w:tblCellSpacing w:w="7" w:type="dxa"/>
          <w:jc w:val="center"/>
        </w:trPr>
        <w:tc>
          <w:tcPr>
            <w:tcW w:w="370" w:type="pct"/>
            <w:shd w:val="clear" w:color="auto" w:fill="EDF4C0"/>
            <w:vAlign w:val="center"/>
          </w:tcPr>
          <w:p w14:paraId="7BB56DE5" w14:textId="77777777" w:rsidR="00AC249D" w:rsidRPr="00510FC6" w:rsidRDefault="00AC249D" w:rsidP="005F0777">
            <w:pPr>
              <w:spacing w:before="100" w:beforeAutospacing="1" w:line="360" w:lineRule="auto"/>
              <w:jc w:val="center"/>
              <w:rPr>
                <w:rFonts w:ascii="David" w:hAnsi="David"/>
                <w:b/>
                <w:bCs/>
                <w:szCs w:val="24"/>
              </w:rPr>
            </w:pPr>
            <w:r w:rsidRPr="00510FC6">
              <w:rPr>
                <w:rFonts w:ascii="David" w:hAnsi="David"/>
                <w:b/>
                <w:bCs/>
                <w:szCs w:val="24"/>
                <w:rtl/>
              </w:rPr>
              <w:t>אזור</w:t>
            </w:r>
          </w:p>
        </w:tc>
        <w:tc>
          <w:tcPr>
            <w:tcW w:w="1306" w:type="pct"/>
            <w:shd w:val="clear" w:color="auto" w:fill="EDF4C0"/>
            <w:vAlign w:val="center"/>
          </w:tcPr>
          <w:p w14:paraId="7A45F388" w14:textId="77777777" w:rsidR="00AC249D" w:rsidRPr="00510FC6" w:rsidRDefault="00AC249D" w:rsidP="005F0777">
            <w:pPr>
              <w:spacing w:before="100" w:beforeAutospacing="1" w:after="100" w:afterAutospacing="1" w:line="360" w:lineRule="auto"/>
              <w:jc w:val="center"/>
              <w:rPr>
                <w:rFonts w:ascii="David" w:hAnsi="David"/>
                <w:b/>
                <w:bCs/>
                <w:szCs w:val="24"/>
              </w:rPr>
            </w:pPr>
            <w:r w:rsidRPr="00510FC6">
              <w:rPr>
                <w:rFonts w:ascii="David" w:hAnsi="David"/>
                <w:b/>
                <w:bCs/>
                <w:szCs w:val="24"/>
                <w:rtl/>
              </w:rPr>
              <w:t>שם האתר</w:t>
            </w:r>
          </w:p>
        </w:tc>
        <w:tc>
          <w:tcPr>
            <w:tcW w:w="1543" w:type="pct"/>
            <w:shd w:val="clear" w:color="auto" w:fill="EDF4C0"/>
            <w:vAlign w:val="center"/>
          </w:tcPr>
          <w:p w14:paraId="689CA6A9" w14:textId="77777777" w:rsidR="00AC249D" w:rsidRPr="00510FC6" w:rsidRDefault="00AC249D" w:rsidP="005F0777">
            <w:pPr>
              <w:spacing w:before="100" w:beforeAutospacing="1" w:after="100" w:afterAutospacing="1" w:line="360" w:lineRule="auto"/>
              <w:jc w:val="center"/>
              <w:rPr>
                <w:rFonts w:ascii="David" w:hAnsi="David"/>
                <w:b/>
                <w:bCs/>
                <w:szCs w:val="24"/>
              </w:rPr>
            </w:pPr>
            <w:r w:rsidRPr="00510FC6">
              <w:rPr>
                <w:rFonts w:ascii="David" w:hAnsi="David"/>
                <w:b/>
                <w:bCs/>
                <w:szCs w:val="24"/>
                <w:rtl/>
              </w:rPr>
              <w:t>כתובת</w:t>
            </w:r>
          </w:p>
        </w:tc>
        <w:tc>
          <w:tcPr>
            <w:tcW w:w="869" w:type="pct"/>
            <w:shd w:val="clear" w:color="auto" w:fill="EDF4C0"/>
            <w:vAlign w:val="center"/>
          </w:tcPr>
          <w:p w14:paraId="5CB27DC8" w14:textId="77777777" w:rsidR="00AC249D" w:rsidRPr="00510FC6" w:rsidRDefault="00AC249D" w:rsidP="005F0777">
            <w:pPr>
              <w:spacing w:before="100" w:beforeAutospacing="1" w:after="100" w:afterAutospacing="1" w:line="360" w:lineRule="auto"/>
              <w:jc w:val="center"/>
              <w:rPr>
                <w:rFonts w:ascii="David" w:hAnsi="David"/>
                <w:b/>
                <w:bCs/>
                <w:szCs w:val="24"/>
              </w:rPr>
            </w:pPr>
            <w:r w:rsidRPr="00510FC6">
              <w:rPr>
                <w:rFonts w:ascii="David" w:hAnsi="David"/>
                <w:b/>
                <w:bCs/>
                <w:szCs w:val="24"/>
                <w:rtl/>
              </w:rPr>
              <w:t>טלפון</w:t>
            </w:r>
          </w:p>
        </w:tc>
        <w:tc>
          <w:tcPr>
            <w:tcW w:w="865" w:type="pct"/>
            <w:shd w:val="clear" w:color="auto" w:fill="EDF4C0"/>
            <w:vAlign w:val="center"/>
          </w:tcPr>
          <w:p w14:paraId="46903A12" w14:textId="23A9FE93" w:rsidR="00AC249D" w:rsidRPr="00510FC6" w:rsidRDefault="00AC249D" w:rsidP="00DA66CF">
            <w:pPr>
              <w:spacing w:before="100" w:beforeAutospacing="1" w:after="100" w:afterAutospacing="1" w:line="360" w:lineRule="auto"/>
              <w:jc w:val="center"/>
              <w:rPr>
                <w:rFonts w:ascii="David" w:hAnsi="David"/>
                <w:b/>
                <w:bCs/>
                <w:szCs w:val="24"/>
              </w:rPr>
            </w:pPr>
            <w:r w:rsidRPr="00510FC6">
              <w:rPr>
                <w:rFonts w:ascii="David" w:hAnsi="David"/>
                <w:b/>
                <w:bCs/>
                <w:szCs w:val="24"/>
                <w:rtl/>
              </w:rPr>
              <w:t>פקס</w:t>
            </w:r>
          </w:p>
        </w:tc>
      </w:tr>
      <w:tr w:rsidR="00AC249D" w:rsidRPr="00510FC6" w14:paraId="2A776A70" w14:textId="77777777" w:rsidTr="00C74F90">
        <w:trPr>
          <w:tblCellSpacing w:w="7" w:type="dxa"/>
          <w:jc w:val="center"/>
        </w:trPr>
        <w:tc>
          <w:tcPr>
            <w:tcW w:w="370" w:type="pct"/>
            <w:shd w:val="clear" w:color="auto" w:fill="FFFFFF"/>
            <w:vAlign w:val="center"/>
          </w:tcPr>
          <w:p w14:paraId="68872AAA" w14:textId="77777777" w:rsidR="00AC249D" w:rsidRPr="00510FC6" w:rsidRDefault="00AC249D" w:rsidP="005F0777">
            <w:pPr>
              <w:spacing w:before="100" w:beforeAutospacing="1" w:after="100" w:afterAutospacing="1" w:line="360" w:lineRule="auto"/>
              <w:jc w:val="center"/>
              <w:rPr>
                <w:rFonts w:ascii="David" w:hAnsi="David"/>
                <w:b/>
                <w:bCs/>
                <w:szCs w:val="24"/>
              </w:rPr>
            </w:pPr>
            <w:r w:rsidRPr="00510FC6">
              <w:rPr>
                <w:rFonts w:ascii="David" w:hAnsi="David"/>
                <w:b/>
                <w:bCs/>
                <w:szCs w:val="24"/>
                <w:rtl/>
              </w:rPr>
              <w:t>דרום</w:t>
            </w:r>
            <w:r w:rsidRPr="00510FC6">
              <w:rPr>
                <w:rFonts w:ascii="David" w:hAnsi="David"/>
                <w:b/>
                <w:bCs/>
                <w:szCs w:val="24"/>
              </w:rPr>
              <w:t xml:space="preserve"> </w:t>
            </w:r>
          </w:p>
        </w:tc>
        <w:tc>
          <w:tcPr>
            <w:tcW w:w="1306" w:type="pct"/>
            <w:shd w:val="clear" w:color="auto" w:fill="FFFFFF"/>
            <w:vAlign w:val="center"/>
          </w:tcPr>
          <w:p w14:paraId="247CA93B" w14:textId="77777777" w:rsidR="00AC249D" w:rsidRPr="00510FC6" w:rsidRDefault="00AC249D" w:rsidP="005F0777">
            <w:pPr>
              <w:spacing w:line="360" w:lineRule="auto"/>
              <w:rPr>
                <w:rFonts w:ascii="David" w:hAnsi="David"/>
                <w:b/>
                <w:bCs/>
                <w:szCs w:val="24"/>
              </w:rPr>
            </w:pPr>
            <w:r w:rsidRPr="00510FC6">
              <w:rPr>
                <w:rFonts w:ascii="David" w:hAnsi="David"/>
                <w:b/>
                <w:bCs/>
                <w:szCs w:val="24"/>
                <w:rtl/>
              </w:rPr>
              <w:t>א.א. קאר סנטר</w:t>
            </w:r>
            <w:r w:rsidRPr="00510FC6">
              <w:rPr>
                <w:rFonts w:ascii="David" w:hAnsi="David"/>
                <w:b/>
                <w:bCs/>
                <w:szCs w:val="24"/>
              </w:rPr>
              <w:t xml:space="preserve"> </w:t>
            </w:r>
            <w:r w:rsidRPr="00510FC6">
              <w:rPr>
                <w:rFonts w:ascii="David" w:hAnsi="David"/>
                <w:b/>
                <w:bCs/>
                <w:szCs w:val="24"/>
                <w:rtl/>
              </w:rPr>
              <w:t>מוטורוס</w:t>
            </w:r>
          </w:p>
        </w:tc>
        <w:tc>
          <w:tcPr>
            <w:tcW w:w="1543" w:type="pct"/>
            <w:shd w:val="clear" w:color="auto" w:fill="FFFFFF"/>
            <w:vAlign w:val="center"/>
          </w:tcPr>
          <w:p w14:paraId="5D74FE5E" w14:textId="77777777" w:rsidR="00AC249D" w:rsidRPr="00510FC6" w:rsidRDefault="00AC249D" w:rsidP="005F0777">
            <w:pPr>
              <w:spacing w:line="360" w:lineRule="auto"/>
              <w:jc w:val="center"/>
              <w:rPr>
                <w:rFonts w:ascii="David" w:hAnsi="David"/>
                <w:b/>
                <w:bCs/>
                <w:szCs w:val="24"/>
              </w:rPr>
            </w:pPr>
            <w:r w:rsidRPr="00510FC6">
              <w:rPr>
                <w:rFonts w:ascii="David" w:hAnsi="David"/>
                <w:b/>
                <w:bCs/>
                <w:szCs w:val="24"/>
                <w:rtl/>
              </w:rPr>
              <w:t>רח' התאנה פינת</w:t>
            </w:r>
            <w:r w:rsidRPr="00510FC6">
              <w:rPr>
                <w:rFonts w:ascii="David" w:hAnsi="David"/>
                <w:b/>
                <w:bCs/>
                <w:szCs w:val="24"/>
              </w:rPr>
              <w:t xml:space="preserve"> </w:t>
            </w:r>
            <w:r w:rsidRPr="00510FC6">
              <w:rPr>
                <w:rFonts w:ascii="David" w:hAnsi="David"/>
                <w:b/>
                <w:bCs/>
                <w:szCs w:val="24"/>
                <w:rtl/>
              </w:rPr>
              <w:t>רחוב העבודה 1, אזור התעשייה הקלה, אשדוד</w:t>
            </w:r>
          </w:p>
        </w:tc>
        <w:tc>
          <w:tcPr>
            <w:tcW w:w="869" w:type="pct"/>
            <w:shd w:val="clear" w:color="auto" w:fill="FFFFFF"/>
            <w:vAlign w:val="center"/>
          </w:tcPr>
          <w:p w14:paraId="6C4F565B" w14:textId="77777777" w:rsidR="00AC249D" w:rsidRPr="00510FC6" w:rsidRDefault="00AC249D" w:rsidP="005F0777">
            <w:pPr>
              <w:spacing w:line="360" w:lineRule="auto"/>
              <w:rPr>
                <w:rFonts w:ascii="David" w:hAnsi="David"/>
                <w:b/>
                <w:bCs/>
                <w:szCs w:val="24"/>
              </w:rPr>
            </w:pPr>
            <w:r w:rsidRPr="00510FC6">
              <w:rPr>
                <w:rFonts w:ascii="David" w:hAnsi="David"/>
                <w:b/>
                <w:bCs/>
                <w:szCs w:val="24"/>
              </w:rPr>
              <w:t xml:space="preserve">08-8524238 </w:t>
            </w:r>
          </w:p>
        </w:tc>
        <w:tc>
          <w:tcPr>
            <w:tcW w:w="865" w:type="pct"/>
            <w:shd w:val="clear" w:color="auto" w:fill="FFFFFF"/>
            <w:vAlign w:val="center"/>
          </w:tcPr>
          <w:p w14:paraId="3AB0C4B7" w14:textId="77777777" w:rsidR="00AC249D" w:rsidRPr="00510FC6" w:rsidRDefault="00AC249D" w:rsidP="005F0777">
            <w:pPr>
              <w:spacing w:line="360" w:lineRule="auto"/>
              <w:jc w:val="center"/>
              <w:rPr>
                <w:rFonts w:ascii="David" w:hAnsi="David"/>
                <w:b/>
                <w:bCs/>
                <w:szCs w:val="24"/>
              </w:rPr>
            </w:pPr>
            <w:r w:rsidRPr="00510FC6">
              <w:rPr>
                <w:rFonts w:ascii="David" w:hAnsi="David"/>
                <w:b/>
                <w:bCs/>
                <w:szCs w:val="24"/>
              </w:rPr>
              <w:t xml:space="preserve">08-8524236 </w:t>
            </w:r>
          </w:p>
        </w:tc>
      </w:tr>
      <w:tr w:rsidR="00AC249D" w:rsidRPr="00510FC6" w14:paraId="5C4E5961" w14:textId="77777777" w:rsidTr="00C74F90">
        <w:trPr>
          <w:tblCellSpacing w:w="7" w:type="dxa"/>
          <w:jc w:val="center"/>
        </w:trPr>
        <w:tc>
          <w:tcPr>
            <w:tcW w:w="370" w:type="pct"/>
            <w:shd w:val="clear" w:color="auto" w:fill="FFFFFF"/>
            <w:vAlign w:val="center"/>
          </w:tcPr>
          <w:p w14:paraId="423B08E1" w14:textId="77777777" w:rsidR="00AC249D" w:rsidRPr="00510FC6" w:rsidRDefault="00AC249D" w:rsidP="005F0777">
            <w:pPr>
              <w:spacing w:before="100" w:beforeAutospacing="1" w:after="100" w:afterAutospacing="1" w:line="360" w:lineRule="auto"/>
              <w:jc w:val="center"/>
              <w:rPr>
                <w:rFonts w:ascii="David" w:hAnsi="David"/>
                <w:b/>
                <w:bCs/>
                <w:szCs w:val="24"/>
              </w:rPr>
            </w:pPr>
            <w:r w:rsidRPr="00510FC6">
              <w:rPr>
                <w:rFonts w:ascii="David" w:hAnsi="David"/>
                <w:b/>
                <w:bCs/>
                <w:szCs w:val="24"/>
                <w:rtl/>
              </w:rPr>
              <w:t>מרכז</w:t>
            </w:r>
          </w:p>
        </w:tc>
        <w:tc>
          <w:tcPr>
            <w:tcW w:w="1306" w:type="pct"/>
            <w:shd w:val="clear" w:color="auto" w:fill="FFFFFF"/>
            <w:vAlign w:val="center"/>
          </w:tcPr>
          <w:p w14:paraId="6DD0706F" w14:textId="77777777" w:rsidR="00AC249D" w:rsidRPr="00510FC6" w:rsidRDefault="00AC249D" w:rsidP="005F0777">
            <w:pPr>
              <w:spacing w:line="360" w:lineRule="auto"/>
              <w:rPr>
                <w:rFonts w:ascii="David" w:hAnsi="David"/>
                <w:b/>
                <w:bCs/>
                <w:szCs w:val="24"/>
              </w:rPr>
            </w:pPr>
            <w:r w:rsidRPr="00510FC6">
              <w:rPr>
                <w:rFonts w:ascii="David" w:hAnsi="David"/>
                <w:b/>
                <w:bCs/>
                <w:szCs w:val="24"/>
                <w:rtl/>
              </w:rPr>
              <w:t>היפר חלף</w:t>
            </w:r>
            <w:r w:rsidRPr="00510FC6">
              <w:rPr>
                <w:rFonts w:ascii="David" w:hAnsi="David"/>
                <w:b/>
                <w:bCs/>
                <w:szCs w:val="24"/>
              </w:rPr>
              <w:t xml:space="preserve"> </w:t>
            </w:r>
            <w:r w:rsidRPr="00510FC6">
              <w:rPr>
                <w:rFonts w:ascii="David" w:hAnsi="David"/>
                <w:b/>
                <w:bCs/>
                <w:szCs w:val="24"/>
                <w:rtl/>
              </w:rPr>
              <w:t>בע"מ</w:t>
            </w:r>
          </w:p>
        </w:tc>
        <w:tc>
          <w:tcPr>
            <w:tcW w:w="1543" w:type="pct"/>
            <w:shd w:val="clear" w:color="auto" w:fill="FFFFFF"/>
            <w:vAlign w:val="center"/>
          </w:tcPr>
          <w:p w14:paraId="70764436" w14:textId="77777777" w:rsidR="00AC249D" w:rsidRPr="00510FC6" w:rsidRDefault="00AC249D" w:rsidP="005F0777">
            <w:pPr>
              <w:spacing w:line="360" w:lineRule="auto"/>
              <w:jc w:val="center"/>
              <w:rPr>
                <w:rFonts w:ascii="David" w:hAnsi="David"/>
                <w:b/>
                <w:bCs/>
                <w:szCs w:val="24"/>
              </w:rPr>
            </w:pPr>
            <w:r w:rsidRPr="00510FC6">
              <w:rPr>
                <w:rFonts w:ascii="David" w:hAnsi="David"/>
                <w:b/>
                <w:bCs/>
                <w:szCs w:val="24"/>
                <w:rtl/>
              </w:rPr>
              <w:t>נחשון 17, אזור</w:t>
            </w:r>
            <w:r w:rsidRPr="00510FC6">
              <w:rPr>
                <w:rFonts w:ascii="David" w:hAnsi="David"/>
                <w:b/>
                <w:bCs/>
                <w:szCs w:val="24"/>
              </w:rPr>
              <w:t xml:space="preserve"> </w:t>
            </w:r>
            <w:r w:rsidRPr="00510FC6">
              <w:rPr>
                <w:rFonts w:ascii="David" w:hAnsi="David"/>
                <w:b/>
                <w:bCs/>
                <w:szCs w:val="24"/>
                <w:rtl/>
              </w:rPr>
              <w:t>תעשייה סגולה, פתח תקווה</w:t>
            </w:r>
          </w:p>
        </w:tc>
        <w:tc>
          <w:tcPr>
            <w:tcW w:w="869" w:type="pct"/>
            <w:shd w:val="clear" w:color="auto" w:fill="FFFFFF"/>
            <w:vAlign w:val="center"/>
          </w:tcPr>
          <w:p w14:paraId="0423CF6C" w14:textId="77777777" w:rsidR="00AC249D" w:rsidRPr="00510FC6" w:rsidRDefault="00AC249D" w:rsidP="005F0777">
            <w:pPr>
              <w:spacing w:line="360" w:lineRule="auto"/>
              <w:rPr>
                <w:rFonts w:ascii="David" w:hAnsi="David"/>
                <w:b/>
                <w:bCs/>
                <w:szCs w:val="24"/>
              </w:rPr>
            </w:pPr>
            <w:r w:rsidRPr="00510FC6">
              <w:rPr>
                <w:rFonts w:ascii="David" w:hAnsi="David"/>
                <w:b/>
                <w:bCs/>
                <w:szCs w:val="24"/>
              </w:rPr>
              <w:t xml:space="preserve">03-9342023 </w:t>
            </w:r>
          </w:p>
        </w:tc>
        <w:tc>
          <w:tcPr>
            <w:tcW w:w="865" w:type="pct"/>
            <w:shd w:val="clear" w:color="auto" w:fill="FFFFFF"/>
            <w:vAlign w:val="center"/>
          </w:tcPr>
          <w:p w14:paraId="6CD902D3" w14:textId="77777777" w:rsidR="00AC249D" w:rsidRPr="00510FC6" w:rsidRDefault="00AC249D" w:rsidP="005F0777">
            <w:pPr>
              <w:spacing w:line="360" w:lineRule="auto"/>
              <w:jc w:val="center"/>
              <w:rPr>
                <w:rFonts w:ascii="David" w:hAnsi="David"/>
                <w:b/>
                <w:bCs/>
                <w:szCs w:val="24"/>
              </w:rPr>
            </w:pPr>
            <w:r w:rsidRPr="00510FC6">
              <w:rPr>
                <w:rFonts w:ascii="David" w:hAnsi="David"/>
                <w:b/>
                <w:bCs/>
                <w:szCs w:val="24"/>
              </w:rPr>
              <w:t>03-9342022</w:t>
            </w:r>
          </w:p>
        </w:tc>
      </w:tr>
      <w:tr w:rsidR="00AC249D" w:rsidRPr="00510FC6" w14:paraId="73D06C86" w14:textId="77777777" w:rsidTr="00C74F90">
        <w:trPr>
          <w:trHeight w:val="640"/>
          <w:tblCellSpacing w:w="7" w:type="dxa"/>
          <w:jc w:val="center"/>
        </w:trPr>
        <w:tc>
          <w:tcPr>
            <w:tcW w:w="370" w:type="pct"/>
            <w:shd w:val="clear" w:color="auto" w:fill="FFFFFF"/>
            <w:vAlign w:val="center"/>
          </w:tcPr>
          <w:p w14:paraId="44C7BA7A" w14:textId="77777777" w:rsidR="00AC249D" w:rsidRPr="00510FC6" w:rsidRDefault="00AC249D" w:rsidP="005F0777">
            <w:pPr>
              <w:spacing w:before="100" w:beforeAutospacing="1" w:after="100" w:afterAutospacing="1" w:line="360" w:lineRule="auto"/>
              <w:jc w:val="center"/>
              <w:rPr>
                <w:rFonts w:ascii="David" w:hAnsi="David"/>
                <w:b/>
                <w:bCs/>
                <w:szCs w:val="24"/>
              </w:rPr>
            </w:pPr>
            <w:r w:rsidRPr="00510FC6">
              <w:rPr>
                <w:rFonts w:ascii="David" w:hAnsi="David"/>
                <w:b/>
                <w:bCs/>
                <w:szCs w:val="24"/>
                <w:rtl/>
              </w:rPr>
              <w:t>ירושלים</w:t>
            </w:r>
          </w:p>
        </w:tc>
        <w:tc>
          <w:tcPr>
            <w:tcW w:w="1306" w:type="pct"/>
            <w:shd w:val="clear" w:color="auto" w:fill="FFFFFF"/>
            <w:vAlign w:val="center"/>
          </w:tcPr>
          <w:p w14:paraId="3D49A4CD" w14:textId="77777777" w:rsidR="00AC249D" w:rsidRPr="00510FC6" w:rsidRDefault="00AC249D" w:rsidP="005F0777">
            <w:pPr>
              <w:spacing w:line="360" w:lineRule="auto"/>
              <w:rPr>
                <w:rFonts w:ascii="David" w:hAnsi="David"/>
                <w:b/>
                <w:bCs/>
                <w:szCs w:val="24"/>
              </w:rPr>
            </w:pPr>
            <w:r w:rsidRPr="00510FC6">
              <w:rPr>
                <w:rFonts w:ascii="David" w:hAnsi="David"/>
                <w:b/>
                <w:bCs/>
                <w:szCs w:val="24"/>
                <w:rtl/>
              </w:rPr>
              <w:t>חברת תייסיר</w:t>
            </w:r>
            <w:r w:rsidRPr="00510FC6">
              <w:rPr>
                <w:rFonts w:ascii="David" w:hAnsi="David"/>
                <w:b/>
                <w:bCs/>
                <w:szCs w:val="24"/>
              </w:rPr>
              <w:t xml:space="preserve"> </w:t>
            </w:r>
            <w:r w:rsidRPr="00510FC6">
              <w:rPr>
                <w:rFonts w:ascii="David" w:hAnsi="David"/>
                <w:b/>
                <w:bCs/>
                <w:szCs w:val="24"/>
                <w:rtl/>
              </w:rPr>
              <w:t>שווקי בע"מ</w:t>
            </w:r>
          </w:p>
        </w:tc>
        <w:tc>
          <w:tcPr>
            <w:tcW w:w="1543" w:type="pct"/>
            <w:shd w:val="clear" w:color="auto" w:fill="FFFFFF"/>
            <w:vAlign w:val="center"/>
          </w:tcPr>
          <w:p w14:paraId="4D441514" w14:textId="77777777" w:rsidR="00AC249D" w:rsidRPr="00510FC6" w:rsidRDefault="00AC249D" w:rsidP="005F0777">
            <w:pPr>
              <w:spacing w:line="360" w:lineRule="auto"/>
              <w:jc w:val="center"/>
              <w:rPr>
                <w:rFonts w:ascii="David" w:hAnsi="David"/>
                <w:b/>
                <w:bCs/>
                <w:szCs w:val="24"/>
              </w:rPr>
            </w:pPr>
            <w:r w:rsidRPr="00510FC6">
              <w:rPr>
                <w:rFonts w:ascii="David" w:hAnsi="David"/>
                <w:b/>
                <w:bCs/>
                <w:szCs w:val="24"/>
                <w:rtl/>
              </w:rPr>
              <w:t>רח' נמל התעופה</w:t>
            </w:r>
            <w:r w:rsidRPr="00510FC6">
              <w:rPr>
                <w:rFonts w:ascii="David" w:hAnsi="David"/>
                <w:b/>
                <w:bCs/>
                <w:szCs w:val="24"/>
              </w:rPr>
              <w:t xml:space="preserve"> 6, </w:t>
            </w:r>
            <w:r w:rsidRPr="00510FC6">
              <w:rPr>
                <w:rFonts w:ascii="David" w:hAnsi="David"/>
                <w:b/>
                <w:bCs/>
                <w:szCs w:val="24"/>
                <w:rtl/>
              </w:rPr>
              <w:t>אזור תעשייה עטרות</w:t>
            </w:r>
            <w:r w:rsidRPr="00510FC6">
              <w:rPr>
                <w:rFonts w:ascii="David" w:hAnsi="David"/>
                <w:b/>
                <w:bCs/>
                <w:szCs w:val="24"/>
              </w:rPr>
              <w:t xml:space="preserve"> </w:t>
            </w:r>
            <w:r w:rsidRPr="00510FC6">
              <w:rPr>
                <w:rFonts w:ascii="David" w:hAnsi="David"/>
                <w:b/>
                <w:bCs/>
                <w:szCs w:val="24"/>
                <w:rtl/>
              </w:rPr>
              <w:t>ירושלים</w:t>
            </w:r>
          </w:p>
        </w:tc>
        <w:tc>
          <w:tcPr>
            <w:tcW w:w="869" w:type="pct"/>
            <w:shd w:val="clear" w:color="auto" w:fill="FFFFFF"/>
            <w:vAlign w:val="center"/>
          </w:tcPr>
          <w:p w14:paraId="47E97A7B" w14:textId="77777777" w:rsidR="00AC249D" w:rsidRPr="00510FC6" w:rsidRDefault="00AC249D" w:rsidP="005F0777">
            <w:pPr>
              <w:spacing w:line="360" w:lineRule="auto"/>
              <w:rPr>
                <w:rFonts w:ascii="David" w:hAnsi="David"/>
                <w:b/>
                <w:bCs/>
                <w:szCs w:val="24"/>
              </w:rPr>
            </w:pPr>
            <w:r w:rsidRPr="00510FC6">
              <w:rPr>
                <w:rFonts w:ascii="David" w:hAnsi="David"/>
                <w:b/>
                <w:bCs/>
                <w:szCs w:val="24"/>
              </w:rPr>
              <w:t xml:space="preserve">02-6566299 </w:t>
            </w:r>
          </w:p>
        </w:tc>
        <w:tc>
          <w:tcPr>
            <w:tcW w:w="865" w:type="pct"/>
            <w:shd w:val="clear" w:color="auto" w:fill="FFFFFF"/>
            <w:vAlign w:val="center"/>
          </w:tcPr>
          <w:p w14:paraId="630C8ED5" w14:textId="77777777" w:rsidR="00AC249D" w:rsidRPr="00510FC6" w:rsidRDefault="00AC249D" w:rsidP="005F0777">
            <w:pPr>
              <w:spacing w:line="360" w:lineRule="auto"/>
              <w:jc w:val="center"/>
              <w:rPr>
                <w:rFonts w:ascii="David" w:hAnsi="David"/>
                <w:b/>
                <w:bCs/>
                <w:szCs w:val="24"/>
              </w:rPr>
            </w:pPr>
            <w:r w:rsidRPr="00510FC6">
              <w:rPr>
                <w:rFonts w:ascii="David" w:hAnsi="David"/>
                <w:b/>
                <w:bCs/>
                <w:szCs w:val="24"/>
              </w:rPr>
              <w:t>02-6247561</w:t>
            </w:r>
          </w:p>
        </w:tc>
      </w:tr>
      <w:tr w:rsidR="00AC249D" w:rsidRPr="00510FC6" w14:paraId="5FBBABC3" w14:textId="77777777" w:rsidTr="00C74F90">
        <w:trPr>
          <w:trHeight w:val="595"/>
          <w:tblCellSpacing w:w="7" w:type="dxa"/>
          <w:jc w:val="center"/>
        </w:trPr>
        <w:tc>
          <w:tcPr>
            <w:tcW w:w="370" w:type="pct"/>
            <w:shd w:val="clear" w:color="auto" w:fill="FFFFFF"/>
            <w:vAlign w:val="center"/>
          </w:tcPr>
          <w:p w14:paraId="1DE04725" w14:textId="77777777" w:rsidR="00AC249D" w:rsidRPr="00510FC6" w:rsidRDefault="00AC249D" w:rsidP="005F0777">
            <w:pPr>
              <w:spacing w:before="100" w:beforeAutospacing="1" w:after="100" w:afterAutospacing="1" w:line="360" w:lineRule="auto"/>
              <w:jc w:val="center"/>
              <w:rPr>
                <w:rFonts w:ascii="David" w:hAnsi="David"/>
                <w:b/>
                <w:bCs/>
                <w:szCs w:val="24"/>
              </w:rPr>
            </w:pPr>
            <w:r w:rsidRPr="00510FC6">
              <w:rPr>
                <w:rFonts w:ascii="David" w:hAnsi="David"/>
                <w:b/>
                <w:bCs/>
                <w:szCs w:val="24"/>
                <w:rtl/>
              </w:rPr>
              <w:t>חיפה</w:t>
            </w:r>
          </w:p>
        </w:tc>
        <w:tc>
          <w:tcPr>
            <w:tcW w:w="1306" w:type="pct"/>
            <w:shd w:val="clear" w:color="auto" w:fill="FFFFFF"/>
            <w:vAlign w:val="center"/>
          </w:tcPr>
          <w:p w14:paraId="401610A9" w14:textId="77777777" w:rsidR="00AC249D" w:rsidRPr="00510FC6" w:rsidRDefault="00AC249D" w:rsidP="005F0777">
            <w:pPr>
              <w:spacing w:line="360" w:lineRule="auto"/>
              <w:rPr>
                <w:rFonts w:ascii="David" w:hAnsi="David"/>
                <w:b/>
                <w:bCs/>
                <w:szCs w:val="24"/>
              </w:rPr>
            </w:pPr>
            <w:r w:rsidRPr="00510FC6">
              <w:rPr>
                <w:rFonts w:ascii="David" w:hAnsi="David"/>
                <w:b/>
                <w:bCs/>
                <w:szCs w:val="24"/>
                <w:rtl/>
              </w:rPr>
              <w:t>גרר חיפה אסולין</w:t>
            </w:r>
            <w:r w:rsidRPr="00510FC6">
              <w:rPr>
                <w:rFonts w:ascii="David" w:hAnsi="David"/>
                <w:b/>
                <w:bCs/>
                <w:szCs w:val="24"/>
              </w:rPr>
              <w:t xml:space="preserve"> </w:t>
            </w:r>
            <w:r w:rsidRPr="00510FC6">
              <w:rPr>
                <w:rFonts w:ascii="David" w:hAnsi="David"/>
                <w:b/>
                <w:bCs/>
                <w:szCs w:val="24"/>
                <w:rtl/>
              </w:rPr>
              <w:t>בע"מ</w:t>
            </w:r>
          </w:p>
        </w:tc>
        <w:tc>
          <w:tcPr>
            <w:tcW w:w="1543" w:type="pct"/>
            <w:shd w:val="clear" w:color="auto" w:fill="FFFFFF"/>
            <w:vAlign w:val="center"/>
          </w:tcPr>
          <w:p w14:paraId="298A0268" w14:textId="77777777" w:rsidR="00AC249D" w:rsidRPr="00510FC6" w:rsidRDefault="00AC249D" w:rsidP="005F0777">
            <w:pPr>
              <w:spacing w:line="360" w:lineRule="auto"/>
              <w:jc w:val="center"/>
              <w:rPr>
                <w:rFonts w:ascii="David" w:hAnsi="David"/>
                <w:b/>
                <w:bCs/>
                <w:szCs w:val="24"/>
              </w:rPr>
            </w:pPr>
            <w:r w:rsidRPr="00510FC6">
              <w:rPr>
                <w:rFonts w:ascii="David" w:hAnsi="David"/>
                <w:b/>
                <w:bCs/>
                <w:szCs w:val="24"/>
                <w:rtl/>
              </w:rPr>
              <w:t xml:space="preserve">יוסף בצרי </w:t>
            </w:r>
            <w:r w:rsidRPr="00510FC6">
              <w:rPr>
                <w:rFonts w:ascii="David" w:hAnsi="David"/>
                <w:b/>
                <w:bCs/>
                <w:szCs w:val="24"/>
              </w:rPr>
              <w:t xml:space="preserve"> 30</w:t>
            </w:r>
            <w:r w:rsidRPr="00510FC6">
              <w:rPr>
                <w:rFonts w:ascii="David" w:hAnsi="David"/>
                <w:b/>
                <w:bCs/>
                <w:szCs w:val="24"/>
              </w:rPr>
              <w:br/>
            </w:r>
            <w:r w:rsidRPr="00510FC6">
              <w:rPr>
                <w:rFonts w:ascii="David" w:hAnsi="David"/>
                <w:b/>
                <w:bCs/>
                <w:szCs w:val="24"/>
                <w:rtl/>
              </w:rPr>
              <w:t>קרית אתא</w:t>
            </w:r>
          </w:p>
        </w:tc>
        <w:tc>
          <w:tcPr>
            <w:tcW w:w="869" w:type="pct"/>
            <w:shd w:val="clear" w:color="auto" w:fill="FFFFFF"/>
            <w:vAlign w:val="center"/>
          </w:tcPr>
          <w:p w14:paraId="2E8B0F8C" w14:textId="217D2C23" w:rsidR="00AC249D" w:rsidRPr="00510FC6" w:rsidRDefault="00AC249D" w:rsidP="005F0777">
            <w:pPr>
              <w:spacing w:line="360" w:lineRule="auto"/>
              <w:rPr>
                <w:rFonts w:ascii="David" w:hAnsi="David"/>
                <w:b/>
                <w:bCs/>
                <w:szCs w:val="24"/>
                <w:rtl/>
              </w:rPr>
            </w:pPr>
            <w:r w:rsidRPr="00510FC6">
              <w:rPr>
                <w:rFonts w:ascii="David" w:hAnsi="David"/>
                <w:b/>
                <w:bCs/>
                <w:szCs w:val="24"/>
              </w:rPr>
              <w:t xml:space="preserve">04-8424279 </w:t>
            </w:r>
            <w:r w:rsidRPr="00510FC6">
              <w:rPr>
                <w:rFonts w:ascii="David" w:hAnsi="David"/>
                <w:b/>
                <w:bCs/>
                <w:szCs w:val="24"/>
              </w:rPr>
              <w:br/>
              <w:t>04-8416438</w:t>
            </w:r>
            <w:r w:rsidR="00C74F90" w:rsidRPr="00510FC6">
              <w:rPr>
                <w:rFonts w:ascii="David" w:hAnsi="David"/>
                <w:b/>
                <w:bCs/>
                <w:szCs w:val="24"/>
              </w:rPr>
              <w:t xml:space="preserve"> </w:t>
            </w:r>
          </w:p>
        </w:tc>
        <w:tc>
          <w:tcPr>
            <w:tcW w:w="865" w:type="pct"/>
            <w:shd w:val="clear" w:color="auto" w:fill="FFFFFF"/>
            <w:vAlign w:val="center"/>
          </w:tcPr>
          <w:p w14:paraId="27E03771" w14:textId="77777777" w:rsidR="00AC249D" w:rsidRPr="00510FC6" w:rsidRDefault="00AC249D" w:rsidP="005F0777">
            <w:pPr>
              <w:spacing w:line="360" w:lineRule="auto"/>
              <w:jc w:val="center"/>
              <w:rPr>
                <w:rFonts w:ascii="David" w:hAnsi="David"/>
                <w:b/>
                <w:bCs/>
                <w:szCs w:val="24"/>
              </w:rPr>
            </w:pPr>
            <w:r w:rsidRPr="00510FC6">
              <w:rPr>
                <w:rFonts w:ascii="David" w:hAnsi="David"/>
                <w:b/>
                <w:bCs/>
                <w:szCs w:val="24"/>
              </w:rPr>
              <w:t>04-8411033</w:t>
            </w:r>
            <w:r w:rsidRPr="00510FC6">
              <w:rPr>
                <w:rFonts w:ascii="David" w:hAnsi="David"/>
                <w:b/>
                <w:bCs/>
                <w:szCs w:val="24"/>
              </w:rPr>
              <w:br/>
            </w:r>
          </w:p>
        </w:tc>
      </w:tr>
      <w:tr w:rsidR="00AC249D" w:rsidRPr="00510FC6" w14:paraId="39ACB7C7" w14:textId="77777777" w:rsidTr="00C74F90">
        <w:trPr>
          <w:trHeight w:val="595"/>
          <w:tblCellSpacing w:w="7" w:type="dxa"/>
          <w:jc w:val="center"/>
        </w:trPr>
        <w:tc>
          <w:tcPr>
            <w:tcW w:w="370" w:type="pct"/>
            <w:shd w:val="clear" w:color="auto" w:fill="FFFFFF"/>
            <w:vAlign w:val="center"/>
          </w:tcPr>
          <w:p w14:paraId="3DB93D25" w14:textId="77777777" w:rsidR="00AC249D" w:rsidRPr="00510FC6" w:rsidRDefault="00AC249D" w:rsidP="005F0777">
            <w:pPr>
              <w:spacing w:before="100" w:beforeAutospacing="1" w:after="100" w:afterAutospacing="1" w:line="360" w:lineRule="auto"/>
              <w:jc w:val="center"/>
              <w:rPr>
                <w:rFonts w:ascii="David" w:hAnsi="David"/>
                <w:b/>
                <w:bCs/>
                <w:szCs w:val="24"/>
                <w:rtl/>
              </w:rPr>
            </w:pPr>
            <w:r w:rsidRPr="00510FC6">
              <w:rPr>
                <w:rFonts w:ascii="David" w:hAnsi="David"/>
                <w:szCs w:val="24"/>
              </w:rPr>
              <w:br w:type="page"/>
            </w:r>
            <w:r w:rsidRPr="00510FC6">
              <w:rPr>
                <w:rFonts w:ascii="David" w:hAnsi="David"/>
                <w:b/>
                <w:bCs/>
                <w:szCs w:val="24"/>
                <w:rtl/>
              </w:rPr>
              <w:t>חיפה</w:t>
            </w:r>
          </w:p>
        </w:tc>
        <w:tc>
          <w:tcPr>
            <w:tcW w:w="1306" w:type="pct"/>
            <w:shd w:val="clear" w:color="auto" w:fill="FFFFFF"/>
            <w:vAlign w:val="center"/>
          </w:tcPr>
          <w:p w14:paraId="066B7E1A" w14:textId="77777777" w:rsidR="00AC249D" w:rsidRPr="00510FC6" w:rsidRDefault="00AC249D" w:rsidP="005F0777">
            <w:pPr>
              <w:spacing w:line="360" w:lineRule="auto"/>
              <w:rPr>
                <w:rFonts w:ascii="David" w:hAnsi="David"/>
                <w:b/>
                <w:bCs/>
                <w:szCs w:val="24"/>
                <w:rtl/>
              </w:rPr>
            </w:pPr>
            <w:r w:rsidRPr="00510FC6">
              <w:rPr>
                <w:rFonts w:ascii="David" w:hAnsi="David"/>
                <w:b/>
                <w:bCs/>
                <w:szCs w:val="24"/>
                <w:rtl/>
              </w:rPr>
              <w:t xml:space="preserve"> עוז מחזור</w:t>
            </w:r>
          </w:p>
        </w:tc>
        <w:tc>
          <w:tcPr>
            <w:tcW w:w="1543" w:type="pct"/>
            <w:shd w:val="clear" w:color="auto" w:fill="FFFFFF"/>
            <w:vAlign w:val="center"/>
          </w:tcPr>
          <w:p w14:paraId="64D14DC3" w14:textId="77777777" w:rsidR="00AC249D" w:rsidRPr="00510FC6" w:rsidRDefault="00AC249D" w:rsidP="005F0777">
            <w:pPr>
              <w:spacing w:line="360" w:lineRule="auto"/>
              <w:jc w:val="center"/>
              <w:rPr>
                <w:rFonts w:ascii="David" w:hAnsi="David"/>
                <w:b/>
                <w:bCs/>
                <w:szCs w:val="24"/>
                <w:rtl/>
              </w:rPr>
            </w:pPr>
          </w:p>
        </w:tc>
        <w:tc>
          <w:tcPr>
            <w:tcW w:w="869" w:type="pct"/>
            <w:shd w:val="clear" w:color="auto" w:fill="FFFFFF"/>
            <w:vAlign w:val="center"/>
          </w:tcPr>
          <w:p w14:paraId="4CA11305" w14:textId="77777777" w:rsidR="00AC249D" w:rsidRPr="00510FC6" w:rsidRDefault="00AC249D" w:rsidP="005F0777">
            <w:pPr>
              <w:spacing w:line="360" w:lineRule="auto"/>
              <w:rPr>
                <w:rFonts w:ascii="David" w:hAnsi="David"/>
                <w:b/>
                <w:bCs/>
                <w:szCs w:val="24"/>
              </w:rPr>
            </w:pPr>
          </w:p>
        </w:tc>
        <w:tc>
          <w:tcPr>
            <w:tcW w:w="865" w:type="pct"/>
            <w:shd w:val="clear" w:color="auto" w:fill="FFFFFF"/>
            <w:vAlign w:val="center"/>
          </w:tcPr>
          <w:p w14:paraId="5A639735" w14:textId="77777777" w:rsidR="00AC249D" w:rsidRPr="00510FC6" w:rsidRDefault="00AC249D" w:rsidP="005F0777">
            <w:pPr>
              <w:spacing w:line="360" w:lineRule="auto"/>
              <w:jc w:val="center"/>
              <w:rPr>
                <w:rFonts w:ascii="David" w:hAnsi="David"/>
                <w:b/>
                <w:bCs/>
                <w:szCs w:val="24"/>
              </w:rPr>
            </w:pPr>
            <w:r w:rsidRPr="00510FC6">
              <w:rPr>
                <w:rFonts w:ascii="David" w:hAnsi="David"/>
                <w:b/>
                <w:bCs/>
                <w:szCs w:val="24"/>
                <w:rtl/>
              </w:rPr>
              <w:t>04-8776616</w:t>
            </w:r>
          </w:p>
        </w:tc>
      </w:tr>
      <w:tr w:rsidR="00AC249D" w:rsidRPr="00510FC6" w14:paraId="763BE50A" w14:textId="77777777" w:rsidTr="00C74F90">
        <w:trPr>
          <w:trHeight w:val="595"/>
          <w:tblCellSpacing w:w="7" w:type="dxa"/>
          <w:jc w:val="center"/>
        </w:trPr>
        <w:tc>
          <w:tcPr>
            <w:tcW w:w="370" w:type="pct"/>
            <w:shd w:val="clear" w:color="auto" w:fill="FFFFFF"/>
            <w:vAlign w:val="center"/>
          </w:tcPr>
          <w:p w14:paraId="321319DF" w14:textId="77777777" w:rsidR="00AC249D" w:rsidRPr="00510FC6" w:rsidRDefault="00AC249D" w:rsidP="005F0777">
            <w:pPr>
              <w:spacing w:before="100" w:beforeAutospacing="1" w:after="100" w:afterAutospacing="1" w:line="360" w:lineRule="auto"/>
              <w:jc w:val="center"/>
              <w:rPr>
                <w:rFonts w:ascii="David" w:hAnsi="David"/>
                <w:b/>
                <w:bCs/>
                <w:szCs w:val="24"/>
              </w:rPr>
            </w:pPr>
            <w:r w:rsidRPr="00510FC6">
              <w:rPr>
                <w:rFonts w:ascii="David" w:hAnsi="David"/>
                <w:b/>
                <w:bCs/>
                <w:szCs w:val="24"/>
                <w:rtl/>
              </w:rPr>
              <w:t>אשדוד</w:t>
            </w:r>
          </w:p>
        </w:tc>
        <w:tc>
          <w:tcPr>
            <w:tcW w:w="1306" w:type="pct"/>
            <w:shd w:val="clear" w:color="auto" w:fill="FFFFFF"/>
            <w:vAlign w:val="center"/>
          </w:tcPr>
          <w:p w14:paraId="21D44BEB" w14:textId="77777777" w:rsidR="00AC249D" w:rsidRPr="00510FC6" w:rsidRDefault="00AC249D" w:rsidP="005F0777">
            <w:pPr>
              <w:spacing w:line="360" w:lineRule="auto"/>
              <w:rPr>
                <w:rFonts w:ascii="David" w:hAnsi="David"/>
                <w:b/>
                <w:bCs/>
                <w:szCs w:val="24"/>
                <w:rtl/>
              </w:rPr>
            </w:pPr>
            <w:r w:rsidRPr="00510FC6">
              <w:rPr>
                <w:rFonts w:ascii="David" w:hAnsi="David"/>
                <w:b/>
                <w:bCs/>
                <w:szCs w:val="24"/>
                <w:rtl/>
              </w:rPr>
              <w:t>אפיק מחזור בע"מ</w:t>
            </w:r>
          </w:p>
        </w:tc>
        <w:tc>
          <w:tcPr>
            <w:tcW w:w="1543" w:type="pct"/>
            <w:shd w:val="clear" w:color="auto" w:fill="FFFFFF"/>
            <w:vAlign w:val="center"/>
          </w:tcPr>
          <w:p w14:paraId="687129EB" w14:textId="77777777" w:rsidR="00AC249D" w:rsidRPr="00510FC6" w:rsidRDefault="00AC249D" w:rsidP="005F0777">
            <w:pPr>
              <w:spacing w:line="360" w:lineRule="auto"/>
              <w:jc w:val="center"/>
              <w:rPr>
                <w:rFonts w:ascii="David" w:hAnsi="David"/>
                <w:b/>
                <w:bCs/>
                <w:szCs w:val="24"/>
                <w:rtl/>
              </w:rPr>
            </w:pPr>
          </w:p>
        </w:tc>
        <w:tc>
          <w:tcPr>
            <w:tcW w:w="869" w:type="pct"/>
            <w:shd w:val="clear" w:color="auto" w:fill="FFFFFF"/>
            <w:vAlign w:val="center"/>
          </w:tcPr>
          <w:p w14:paraId="58621B60" w14:textId="77777777" w:rsidR="00AC249D" w:rsidRPr="00510FC6" w:rsidRDefault="00AC249D" w:rsidP="005F0777">
            <w:pPr>
              <w:spacing w:line="360" w:lineRule="auto"/>
              <w:rPr>
                <w:rFonts w:ascii="David" w:hAnsi="David"/>
                <w:b/>
                <w:bCs/>
                <w:szCs w:val="24"/>
              </w:rPr>
            </w:pPr>
            <w:r w:rsidRPr="00510FC6">
              <w:rPr>
                <w:rFonts w:ascii="David" w:hAnsi="David"/>
                <w:b/>
                <w:bCs/>
                <w:szCs w:val="24"/>
                <w:rtl/>
              </w:rPr>
              <w:t>08-9397711</w:t>
            </w:r>
          </w:p>
        </w:tc>
        <w:tc>
          <w:tcPr>
            <w:tcW w:w="865" w:type="pct"/>
            <w:shd w:val="clear" w:color="auto" w:fill="FFFFFF"/>
            <w:vAlign w:val="center"/>
          </w:tcPr>
          <w:p w14:paraId="46C10725" w14:textId="77777777" w:rsidR="00AC249D" w:rsidRPr="00510FC6" w:rsidRDefault="00AC249D" w:rsidP="005F0777">
            <w:pPr>
              <w:spacing w:line="360" w:lineRule="auto"/>
              <w:jc w:val="center"/>
              <w:rPr>
                <w:rFonts w:ascii="David" w:hAnsi="David"/>
                <w:b/>
                <w:bCs/>
                <w:szCs w:val="24"/>
                <w:rtl/>
              </w:rPr>
            </w:pPr>
            <w:r w:rsidRPr="00510FC6">
              <w:rPr>
                <w:rFonts w:ascii="David" w:hAnsi="David"/>
                <w:b/>
                <w:bCs/>
                <w:szCs w:val="24"/>
                <w:rtl/>
              </w:rPr>
              <w:t>08-6223003</w:t>
            </w:r>
          </w:p>
        </w:tc>
      </w:tr>
      <w:tr w:rsidR="00AC249D" w:rsidRPr="00510FC6" w14:paraId="35055A76" w14:textId="77777777" w:rsidTr="00C74F90">
        <w:trPr>
          <w:trHeight w:val="595"/>
          <w:tblCellSpacing w:w="7" w:type="dxa"/>
          <w:jc w:val="center"/>
        </w:trPr>
        <w:tc>
          <w:tcPr>
            <w:tcW w:w="370" w:type="pct"/>
            <w:shd w:val="clear" w:color="auto" w:fill="FFFFFF"/>
            <w:vAlign w:val="center"/>
          </w:tcPr>
          <w:p w14:paraId="72CE9F39" w14:textId="77777777" w:rsidR="00AC249D" w:rsidRPr="00510FC6" w:rsidRDefault="00AC249D" w:rsidP="005F0777">
            <w:pPr>
              <w:spacing w:before="100" w:beforeAutospacing="1" w:after="100" w:afterAutospacing="1" w:line="360" w:lineRule="auto"/>
              <w:jc w:val="center"/>
              <w:rPr>
                <w:rFonts w:ascii="David" w:hAnsi="David"/>
                <w:b/>
                <w:bCs/>
                <w:szCs w:val="24"/>
                <w:rtl/>
              </w:rPr>
            </w:pPr>
            <w:r w:rsidRPr="00510FC6">
              <w:rPr>
                <w:rFonts w:ascii="David" w:hAnsi="David"/>
                <w:b/>
                <w:bCs/>
                <w:szCs w:val="24"/>
                <w:rtl/>
              </w:rPr>
              <w:t>אשדוד</w:t>
            </w:r>
          </w:p>
        </w:tc>
        <w:tc>
          <w:tcPr>
            <w:tcW w:w="1306" w:type="pct"/>
            <w:shd w:val="clear" w:color="auto" w:fill="FFFFFF"/>
            <w:vAlign w:val="center"/>
          </w:tcPr>
          <w:p w14:paraId="7BBF51CD" w14:textId="77777777" w:rsidR="00AC249D" w:rsidRPr="00510FC6" w:rsidRDefault="00AC249D" w:rsidP="005F0777">
            <w:pPr>
              <w:spacing w:line="360" w:lineRule="auto"/>
              <w:rPr>
                <w:rFonts w:ascii="David" w:hAnsi="David"/>
                <w:b/>
                <w:bCs/>
                <w:szCs w:val="24"/>
                <w:rtl/>
              </w:rPr>
            </w:pPr>
            <w:r w:rsidRPr="00510FC6">
              <w:rPr>
                <w:rFonts w:ascii="David" w:hAnsi="David"/>
                <w:b/>
                <w:bCs/>
                <w:szCs w:val="24"/>
                <w:rtl/>
              </w:rPr>
              <w:t xml:space="preserve">א.ניסן ניהול נכסים בע"מ </w:t>
            </w:r>
          </w:p>
        </w:tc>
        <w:tc>
          <w:tcPr>
            <w:tcW w:w="1543" w:type="pct"/>
            <w:shd w:val="clear" w:color="auto" w:fill="FFFFFF"/>
            <w:vAlign w:val="center"/>
          </w:tcPr>
          <w:p w14:paraId="75B22EAA" w14:textId="77777777" w:rsidR="00AC249D" w:rsidRPr="00510FC6" w:rsidRDefault="00AC249D" w:rsidP="005F0777">
            <w:pPr>
              <w:spacing w:line="360" w:lineRule="auto"/>
              <w:jc w:val="center"/>
              <w:rPr>
                <w:rFonts w:ascii="David" w:hAnsi="David"/>
                <w:b/>
                <w:bCs/>
                <w:szCs w:val="24"/>
                <w:rtl/>
              </w:rPr>
            </w:pPr>
            <w:r w:rsidRPr="00510FC6">
              <w:rPr>
                <w:rFonts w:ascii="David" w:hAnsi="David"/>
                <w:b/>
                <w:bCs/>
                <w:szCs w:val="24"/>
                <w:rtl/>
              </w:rPr>
              <w:t>רח' בני ברית 2, אשדוד</w:t>
            </w:r>
          </w:p>
        </w:tc>
        <w:tc>
          <w:tcPr>
            <w:tcW w:w="869" w:type="pct"/>
            <w:shd w:val="clear" w:color="auto" w:fill="FFFFFF"/>
            <w:vAlign w:val="center"/>
          </w:tcPr>
          <w:p w14:paraId="4FB52013" w14:textId="77777777" w:rsidR="00AC249D" w:rsidRPr="00510FC6" w:rsidRDefault="00AC249D" w:rsidP="005F0777">
            <w:pPr>
              <w:spacing w:line="360" w:lineRule="auto"/>
              <w:rPr>
                <w:rFonts w:ascii="David" w:hAnsi="David"/>
                <w:b/>
                <w:bCs/>
                <w:szCs w:val="24"/>
                <w:rtl/>
              </w:rPr>
            </w:pPr>
            <w:r w:rsidRPr="00510FC6">
              <w:rPr>
                <w:rFonts w:ascii="David" w:hAnsi="David"/>
                <w:b/>
                <w:bCs/>
                <w:szCs w:val="24"/>
                <w:rtl/>
              </w:rPr>
              <w:t>08-8535750/</w:t>
            </w:r>
          </w:p>
          <w:p w14:paraId="729C5D87" w14:textId="77777777" w:rsidR="00AC249D" w:rsidRPr="00510FC6" w:rsidRDefault="00AC249D" w:rsidP="005F0777">
            <w:pPr>
              <w:spacing w:line="360" w:lineRule="auto"/>
              <w:rPr>
                <w:rFonts w:ascii="David" w:hAnsi="David"/>
                <w:b/>
                <w:bCs/>
                <w:szCs w:val="24"/>
              </w:rPr>
            </w:pPr>
            <w:r w:rsidRPr="00510FC6">
              <w:rPr>
                <w:rFonts w:ascii="David" w:hAnsi="David"/>
                <w:b/>
                <w:bCs/>
                <w:szCs w:val="24"/>
                <w:rtl/>
              </w:rPr>
              <w:t>052-7460011</w:t>
            </w:r>
          </w:p>
        </w:tc>
        <w:tc>
          <w:tcPr>
            <w:tcW w:w="865" w:type="pct"/>
            <w:shd w:val="clear" w:color="auto" w:fill="FFFFFF"/>
            <w:vAlign w:val="center"/>
          </w:tcPr>
          <w:p w14:paraId="73BD0212" w14:textId="77777777" w:rsidR="00AC249D" w:rsidRPr="00510FC6" w:rsidRDefault="00AC249D" w:rsidP="005F0777">
            <w:pPr>
              <w:spacing w:line="360" w:lineRule="auto"/>
              <w:jc w:val="center"/>
              <w:rPr>
                <w:rFonts w:ascii="David" w:hAnsi="David"/>
                <w:b/>
                <w:bCs/>
                <w:szCs w:val="24"/>
                <w:rtl/>
              </w:rPr>
            </w:pPr>
            <w:r w:rsidRPr="00510FC6">
              <w:rPr>
                <w:rFonts w:ascii="David" w:hAnsi="David"/>
                <w:b/>
                <w:bCs/>
                <w:szCs w:val="24"/>
                <w:rtl/>
              </w:rPr>
              <w:t>08-8562599</w:t>
            </w:r>
          </w:p>
        </w:tc>
      </w:tr>
      <w:tr w:rsidR="005106D7" w:rsidRPr="00510FC6" w14:paraId="7C2CCDFA" w14:textId="77777777" w:rsidTr="00C74F90">
        <w:trPr>
          <w:trHeight w:val="595"/>
          <w:tblCellSpacing w:w="7" w:type="dxa"/>
          <w:jc w:val="center"/>
        </w:trPr>
        <w:tc>
          <w:tcPr>
            <w:tcW w:w="370" w:type="pct"/>
            <w:shd w:val="clear" w:color="auto" w:fill="FFFFFF"/>
            <w:vAlign w:val="center"/>
          </w:tcPr>
          <w:p w14:paraId="537AC460" w14:textId="08292D80" w:rsidR="005106D7" w:rsidRPr="00510FC6" w:rsidRDefault="00B95DB3" w:rsidP="005F0777">
            <w:pPr>
              <w:spacing w:before="100" w:beforeAutospacing="1" w:after="100" w:afterAutospacing="1" w:line="360" w:lineRule="auto"/>
              <w:jc w:val="center"/>
              <w:rPr>
                <w:rFonts w:ascii="David" w:hAnsi="David"/>
                <w:b/>
                <w:bCs/>
                <w:szCs w:val="24"/>
                <w:rtl/>
              </w:rPr>
            </w:pPr>
            <w:r w:rsidRPr="00510FC6">
              <w:rPr>
                <w:rFonts w:ascii="David" w:hAnsi="David"/>
                <w:b/>
                <w:bCs/>
                <w:szCs w:val="24"/>
                <w:rtl/>
              </w:rPr>
              <w:t>א.ת ברקן</w:t>
            </w:r>
          </w:p>
        </w:tc>
        <w:tc>
          <w:tcPr>
            <w:tcW w:w="1306" w:type="pct"/>
            <w:shd w:val="clear" w:color="auto" w:fill="FFFFFF"/>
            <w:vAlign w:val="center"/>
          </w:tcPr>
          <w:p w14:paraId="27CC8672" w14:textId="5625D119" w:rsidR="005106D7" w:rsidRPr="00510FC6" w:rsidRDefault="00B95DB3" w:rsidP="00B95DB3">
            <w:pPr>
              <w:spacing w:line="360" w:lineRule="auto"/>
              <w:rPr>
                <w:rFonts w:ascii="David" w:hAnsi="David"/>
                <w:b/>
                <w:bCs/>
                <w:szCs w:val="24"/>
                <w:rtl/>
              </w:rPr>
            </w:pPr>
            <w:r w:rsidRPr="00510FC6">
              <w:rPr>
                <w:rFonts w:ascii="David" w:hAnsi="David"/>
                <w:b/>
                <w:bCs/>
                <w:szCs w:val="24"/>
                <w:rtl/>
              </w:rPr>
              <w:t>זלצר מחזור מתכות בע"מ</w:t>
            </w:r>
          </w:p>
        </w:tc>
        <w:tc>
          <w:tcPr>
            <w:tcW w:w="1543" w:type="pct"/>
            <w:shd w:val="clear" w:color="auto" w:fill="FFFFFF"/>
            <w:vAlign w:val="center"/>
          </w:tcPr>
          <w:p w14:paraId="6C4E88A5" w14:textId="425F0DA3" w:rsidR="005106D7" w:rsidRPr="00510FC6" w:rsidRDefault="00B95DB3" w:rsidP="005F0777">
            <w:pPr>
              <w:spacing w:line="360" w:lineRule="auto"/>
              <w:jc w:val="center"/>
              <w:rPr>
                <w:rFonts w:ascii="David" w:hAnsi="David"/>
                <w:b/>
                <w:bCs/>
                <w:szCs w:val="24"/>
                <w:rtl/>
              </w:rPr>
            </w:pPr>
            <w:r w:rsidRPr="00510FC6">
              <w:rPr>
                <w:rFonts w:ascii="David" w:hAnsi="David"/>
                <w:b/>
                <w:bCs/>
                <w:szCs w:val="24"/>
                <w:rtl/>
              </w:rPr>
              <w:t>רחבעם זאבי 20</w:t>
            </w:r>
          </w:p>
        </w:tc>
        <w:tc>
          <w:tcPr>
            <w:tcW w:w="869" w:type="pct"/>
            <w:shd w:val="clear" w:color="auto" w:fill="FFFFFF"/>
            <w:vAlign w:val="center"/>
          </w:tcPr>
          <w:p w14:paraId="1BDD1BDA" w14:textId="3FFC7E40" w:rsidR="005106D7" w:rsidRPr="00510FC6" w:rsidRDefault="00B95DB3" w:rsidP="00B95DB3">
            <w:pPr>
              <w:spacing w:line="360" w:lineRule="auto"/>
              <w:rPr>
                <w:rFonts w:ascii="David" w:hAnsi="David"/>
                <w:b/>
                <w:bCs/>
                <w:szCs w:val="24"/>
                <w:rtl/>
              </w:rPr>
            </w:pPr>
            <w:r w:rsidRPr="00510FC6">
              <w:rPr>
                <w:rFonts w:ascii="David" w:hAnsi="David"/>
                <w:b/>
                <w:bCs/>
                <w:szCs w:val="24"/>
                <w:rtl/>
              </w:rPr>
              <w:t>03-5562740</w:t>
            </w:r>
          </w:p>
        </w:tc>
        <w:tc>
          <w:tcPr>
            <w:tcW w:w="865" w:type="pct"/>
            <w:shd w:val="clear" w:color="auto" w:fill="FFFFFF"/>
            <w:vAlign w:val="center"/>
          </w:tcPr>
          <w:p w14:paraId="0C82420E" w14:textId="1AE06130" w:rsidR="005106D7" w:rsidRPr="00510FC6" w:rsidRDefault="00B95DB3" w:rsidP="005F0777">
            <w:pPr>
              <w:spacing w:line="360" w:lineRule="auto"/>
              <w:jc w:val="center"/>
              <w:rPr>
                <w:rFonts w:ascii="David" w:hAnsi="David"/>
                <w:b/>
                <w:bCs/>
                <w:szCs w:val="24"/>
                <w:rtl/>
              </w:rPr>
            </w:pPr>
            <w:r w:rsidRPr="00510FC6">
              <w:rPr>
                <w:rFonts w:ascii="David" w:hAnsi="David"/>
                <w:b/>
                <w:bCs/>
                <w:szCs w:val="24"/>
                <w:rtl/>
              </w:rPr>
              <w:t>03-5349600</w:t>
            </w:r>
          </w:p>
        </w:tc>
      </w:tr>
    </w:tbl>
    <w:p w14:paraId="7BF595BE" w14:textId="64C1D93E" w:rsidR="00AC249D" w:rsidRPr="00510FC6" w:rsidRDefault="00AC249D" w:rsidP="00AC249D">
      <w:pPr>
        <w:spacing w:line="340" w:lineRule="exact"/>
        <w:rPr>
          <w:rFonts w:asciiTheme="majorBidi" w:hAnsiTheme="majorBidi"/>
          <w:szCs w:val="24"/>
          <w:rtl/>
        </w:rPr>
      </w:pPr>
    </w:p>
    <w:p w14:paraId="7BB81C47" w14:textId="243B1406" w:rsidR="00FA27C9" w:rsidRPr="00510FC6" w:rsidRDefault="00FA27C9" w:rsidP="00AC249D">
      <w:pPr>
        <w:spacing w:line="340" w:lineRule="exact"/>
        <w:rPr>
          <w:rFonts w:asciiTheme="majorBidi" w:hAnsiTheme="majorBidi"/>
          <w:szCs w:val="24"/>
          <w:rtl/>
        </w:rPr>
      </w:pPr>
    </w:p>
    <w:p w14:paraId="097BF722" w14:textId="485DB096" w:rsidR="00FA27C9" w:rsidRPr="00510FC6" w:rsidRDefault="00FA27C9" w:rsidP="00AC249D">
      <w:pPr>
        <w:spacing w:line="340" w:lineRule="exact"/>
        <w:rPr>
          <w:rFonts w:asciiTheme="majorBidi" w:hAnsiTheme="majorBidi"/>
          <w:szCs w:val="24"/>
          <w:rtl/>
        </w:rPr>
      </w:pPr>
    </w:p>
    <w:p w14:paraId="4D4C5770" w14:textId="6C16A9D5" w:rsidR="00FA27C9" w:rsidRPr="00510FC6" w:rsidRDefault="00FA27C9" w:rsidP="00AC249D">
      <w:pPr>
        <w:spacing w:line="340" w:lineRule="exact"/>
        <w:rPr>
          <w:rFonts w:asciiTheme="majorBidi" w:hAnsiTheme="majorBidi"/>
          <w:szCs w:val="24"/>
          <w:rtl/>
        </w:rPr>
      </w:pPr>
    </w:p>
    <w:p w14:paraId="3C7E4E09" w14:textId="3E329A74" w:rsidR="00FA27C9" w:rsidRPr="00510FC6" w:rsidRDefault="00FA27C9" w:rsidP="00AC249D">
      <w:pPr>
        <w:spacing w:line="340" w:lineRule="exact"/>
        <w:rPr>
          <w:rFonts w:asciiTheme="majorBidi" w:hAnsiTheme="majorBidi"/>
          <w:szCs w:val="24"/>
          <w:rtl/>
        </w:rPr>
      </w:pPr>
    </w:p>
    <w:p w14:paraId="365C2B82" w14:textId="0813ACEE" w:rsidR="00FA27C9" w:rsidRPr="00510FC6" w:rsidRDefault="00FA27C9" w:rsidP="00AC249D">
      <w:pPr>
        <w:spacing w:line="340" w:lineRule="exact"/>
        <w:rPr>
          <w:rFonts w:asciiTheme="majorBidi" w:hAnsiTheme="majorBidi"/>
          <w:szCs w:val="24"/>
          <w:rtl/>
        </w:rPr>
      </w:pPr>
    </w:p>
    <w:p w14:paraId="75DDD2AA" w14:textId="39D1F296" w:rsidR="00FA27C9" w:rsidRPr="00510FC6" w:rsidRDefault="00FA27C9" w:rsidP="00AC249D">
      <w:pPr>
        <w:spacing w:line="340" w:lineRule="exact"/>
        <w:rPr>
          <w:rFonts w:asciiTheme="majorBidi" w:hAnsiTheme="majorBidi"/>
          <w:szCs w:val="24"/>
          <w:rtl/>
        </w:rPr>
      </w:pPr>
    </w:p>
    <w:p w14:paraId="46543557" w14:textId="12A1F974" w:rsidR="00FA27C9" w:rsidRPr="00510FC6" w:rsidRDefault="00FA27C9" w:rsidP="00AC249D">
      <w:pPr>
        <w:spacing w:line="340" w:lineRule="exact"/>
        <w:rPr>
          <w:rFonts w:asciiTheme="majorBidi" w:hAnsiTheme="majorBidi"/>
          <w:szCs w:val="24"/>
          <w:rtl/>
        </w:rPr>
      </w:pPr>
    </w:p>
    <w:p w14:paraId="6AEB83A5" w14:textId="4AE4CB74" w:rsidR="00FA27C9" w:rsidRPr="00510FC6" w:rsidRDefault="00FA27C9" w:rsidP="00AC249D">
      <w:pPr>
        <w:spacing w:line="340" w:lineRule="exact"/>
        <w:rPr>
          <w:rFonts w:asciiTheme="majorBidi" w:hAnsiTheme="majorBidi"/>
          <w:szCs w:val="24"/>
          <w:rtl/>
        </w:rPr>
      </w:pPr>
    </w:p>
    <w:p w14:paraId="54DF924F" w14:textId="77777777" w:rsidR="00510FC6" w:rsidRPr="00510FC6" w:rsidRDefault="00510FC6">
      <w:r w:rsidRPr="00510FC6">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A27C9" w:rsidRPr="00510FC6" w14:paraId="73CFC3F2" w14:textId="77777777" w:rsidTr="005F0777">
        <w:trPr>
          <w:trHeight w:hRule="exact" w:val="561"/>
          <w:jc w:val="right"/>
        </w:trPr>
        <w:tc>
          <w:tcPr>
            <w:tcW w:w="8958" w:type="dxa"/>
            <w:tcBorders>
              <w:top w:val="nil"/>
              <w:bottom w:val="nil"/>
            </w:tcBorders>
            <w:shd w:val="clear" w:color="auto" w:fill="D9D9D9" w:themeFill="background1" w:themeFillShade="D9"/>
            <w:vAlign w:val="center"/>
          </w:tcPr>
          <w:p w14:paraId="5250761B" w14:textId="2D4C1F74" w:rsidR="00FA27C9" w:rsidRPr="00510FC6" w:rsidRDefault="00FA27C9" w:rsidP="00863521">
            <w:pPr>
              <w:pStyle w:val="afff8"/>
              <w:jc w:val="left"/>
              <w:rPr>
                <w:rFonts w:asciiTheme="majorBidi" w:hAnsiTheme="majorBidi" w:cs="David"/>
                <w:color w:val="auto"/>
                <w:rtl/>
              </w:rPr>
            </w:pPr>
            <w:r w:rsidRPr="00510FC6">
              <w:rPr>
                <w:rFonts w:asciiTheme="majorBidi" w:hAnsiTheme="majorBidi" w:cs="David" w:hint="eastAsia"/>
                <w:color w:val="auto"/>
                <w:rtl/>
              </w:rPr>
              <w:t>נספח</w:t>
            </w:r>
            <w:r w:rsidRPr="00510FC6">
              <w:rPr>
                <w:rFonts w:asciiTheme="majorBidi" w:hAnsiTheme="majorBidi" w:cs="David"/>
                <w:color w:val="auto"/>
                <w:rtl/>
              </w:rPr>
              <w:t xml:space="preserve"> </w:t>
            </w:r>
            <w:r w:rsidR="00C24F9E" w:rsidRPr="00510FC6">
              <w:rPr>
                <w:rFonts w:asciiTheme="majorBidi" w:hAnsiTheme="majorBidi" w:cs="David" w:hint="eastAsia"/>
                <w:color w:val="auto"/>
                <w:rtl/>
              </w:rPr>
              <w:t>י</w:t>
            </w:r>
            <w:r w:rsidR="00863521">
              <w:rPr>
                <w:rFonts w:asciiTheme="majorBidi" w:hAnsiTheme="majorBidi" w:cs="David" w:hint="cs"/>
                <w:color w:val="auto"/>
                <w:rtl/>
              </w:rPr>
              <w:t>א</w:t>
            </w:r>
            <w:r w:rsidR="00C24F9E" w:rsidRPr="00510FC6">
              <w:rPr>
                <w:rFonts w:asciiTheme="majorBidi" w:hAnsiTheme="majorBidi" w:cs="David"/>
                <w:color w:val="auto"/>
                <w:rtl/>
              </w:rPr>
              <w:t>'</w:t>
            </w:r>
          </w:p>
        </w:tc>
      </w:tr>
      <w:tr w:rsidR="00FA27C9" w:rsidRPr="00510FC6" w14:paraId="175A5FED" w14:textId="77777777" w:rsidTr="005F0777">
        <w:trPr>
          <w:trHeight w:hRule="exact" w:val="561"/>
          <w:jc w:val="right"/>
        </w:trPr>
        <w:tc>
          <w:tcPr>
            <w:tcW w:w="8958" w:type="dxa"/>
            <w:tcBorders>
              <w:top w:val="nil"/>
              <w:bottom w:val="nil"/>
            </w:tcBorders>
            <w:shd w:val="clear" w:color="auto" w:fill="1B3461"/>
            <w:vAlign w:val="center"/>
          </w:tcPr>
          <w:p w14:paraId="049D0877" w14:textId="09401BA4" w:rsidR="00FA27C9" w:rsidRPr="00510FC6" w:rsidRDefault="00FA27C9" w:rsidP="004B3BBE">
            <w:pPr>
              <w:pStyle w:val="afff8"/>
              <w:jc w:val="left"/>
              <w:rPr>
                <w:rFonts w:asciiTheme="majorBidi" w:hAnsiTheme="majorBidi" w:cs="David"/>
                <w:rtl/>
              </w:rPr>
            </w:pPr>
            <w:r w:rsidRPr="00510FC6">
              <w:rPr>
                <w:rFonts w:asciiTheme="majorBidi" w:hAnsiTheme="majorBidi" w:cs="David" w:hint="eastAsia"/>
                <w:b w:val="0"/>
                <w:i/>
                <w:rtl/>
              </w:rPr>
              <w:t>טופס</w:t>
            </w:r>
            <w:r w:rsidRPr="00510FC6">
              <w:rPr>
                <w:rFonts w:asciiTheme="majorBidi" w:hAnsiTheme="majorBidi" w:cs="David"/>
                <w:b w:val="0"/>
                <w:i/>
                <w:rtl/>
              </w:rPr>
              <w:t xml:space="preserve"> </w:t>
            </w:r>
            <w:r w:rsidRPr="00510FC6">
              <w:rPr>
                <w:rFonts w:asciiTheme="majorBidi" w:hAnsiTheme="majorBidi" w:cs="David" w:hint="eastAsia"/>
                <w:b w:val="0"/>
                <w:i/>
                <w:rtl/>
              </w:rPr>
              <w:t>הצהרה</w:t>
            </w:r>
            <w:r w:rsidRPr="00510FC6">
              <w:rPr>
                <w:rFonts w:asciiTheme="majorBidi" w:hAnsiTheme="majorBidi" w:cs="David"/>
                <w:b w:val="0"/>
                <w:i/>
                <w:rtl/>
              </w:rPr>
              <w:t xml:space="preserve"> </w:t>
            </w:r>
            <w:r w:rsidRPr="00510FC6">
              <w:rPr>
                <w:rFonts w:asciiTheme="majorBidi" w:hAnsiTheme="majorBidi" w:cs="David" w:hint="eastAsia"/>
                <w:b w:val="0"/>
                <w:i/>
                <w:rtl/>
              </w:rPr>
              <w:t>בגין</w:t>
            </w:r>
            <w:r w:rsidRPr="00510FC6">
              <w:rPr>
                <w:rFonts w:asciiTheme="majorBidi" w:hAnsiTheme="majorBidi" w:cs="David"/>
                <w:b w:val="0"/>
                <w:i/>
                <w:rtl/>
              </w:rPr>
              <w:t xml:space="preserve"> </w:t>
            </w:r>
            <w:r w:rsidRPr="00510FC6">
              <w:rPr>
                <w:rFonts w:asciiTheme="majorBidi" w:hAnsiTheme="majorBidi" w:cs="David" w:hint="eastAsia"/>
                <w:b w:val="0"/>
                <w:i/>
                <w:rtl/>
              </w:rPr>
              <w:t>סיום</w:t>
            </w:r>
            <w:r w:rsidRPr="00510FC6">
              <w:rPr>
                <w:rFonts w:asciiTheme="majorBidi" w:hAnsiTheme="majorBidi" w:cs="David"/>
                <w:b w:val="0"/>
                <w:i/>
                <w:rtl/>
              </w:rPr>
              <w:t xml:space="preserve"> </w:t>
            </w:r>
            <w:r w:rsidRPr="00510FC6">
              <w:rPr>
                <w:rFonts w:asciiTheme="majorBidi" w:hAnsiTheme="majorBidi" w:cs="David" w:hint="eastAsia"/>
                <w:b w:val="0"/>
                <w:i/>
                <w:rtl/>
              </w:rPr>
              <w:t>פרויקט</w:t>
            </w:r>
            <w:r w:rsidRPr="00510FC6">
              <w:rPr>
                <w:rFonts w:asciiTheme="majorBidi" w:hAnsiTheme="majorBidi" w:cs="David"/>
                <w:b w:val="0"/>
                <w:i/>
                <w:rtl/>
              </w:rPr>
              <w:t xml:space="preserve"> </w:t>
            </w:r>
            <w:r w:rsidRPr="00510FC6">
              <w:rPr>
                <w:rFonts w:asciiTheme="majorBidi" w:hAnsiTheme="majorBidi" w:cs="David" w:hint="eastAsia"/>
                <w:b w:val="0"/>
                <w:i/>
                <w:rtl/>
              </w:rPr>
              <w:t>התייעלות</w:t>
            </w:r>
            <w:r w:rsidRPr="00510FC6">
              <w:rPr>
                <w:rFonts w:asciiTheme="majorBidi" w:hAnsiTheme="majorBidi" w:cs="David"/>
                <w:b w:val="0"/>
                <w:i/>
                <w:rtl/>
              </w:rPr>
              <w:t xml:space="preserve"> </w:t>
            </w:r>
            <w:r w:rsidRPr="00510FC6">
              <w:rPr>
                <w:rFonts w:asciiTheme="majorBidi" w:hAnsiTheme="majorBidi" w:cs="David" w:hint="eastAsia"/>
                <w:b w:val="0"/>
                <w:i/>
                <w:rtl/>
              </w:rPr>
              <w:t>אנרגטית</w:t>
            </w:r>
            <w:r w:rsidRPr="00510FC6">
              <w:rPr>
                <w:rFonts w:asciiTheme="majorBidi" w:hAnsiTheme="majorBidi" w:cs="David"/>
                <w:b w:val="0"/>
                <w:i/>
                <w:rtl/>
              </w:rPr>
              <w:t xml:space="preserve"> </w:t>
            </w:r>
            <w:r w:rsidRPr="00510FC6">
              <w:rPr>
                <w:rFonts w:asciiTheme="majorBidi" w:hAnsiTheme="majorBidi" w:cs="David" w:hint="eastAsia"/>
                <w:b w:val="0"/>
                <w:i/>
                <w:rtl/>
              </w:rPr>
              <w:t>במסגרת</w:t>
            </w:r>
            <w:r w:rsidRPr="00510FC6">
              <w:rPr>
                <w:rFonts w:asciiTheme="majorBidi" w:hAnsiTheme="majorBidi" w:cs="David"/>
                <w:b w:val="0"/>
                <w:i/>
                <w:rtl/>
              </w:rPr>
              <w:t xml:space="preserve"> </w:t>
            </w:r>
            <w:r w:rsidRPr="00510FC6">
              <w:rPr>
                <w:rFonts w:asciiTheme="majorBidi" w:hAnsiTheme="majorBidi" w:cs="David" w:hint="eastAsia"/>
                <w:b w:val="0"/>
                <w:i/>
                <w:rtl/>
              </w:rPr>
              <w:t>המכרז</w:t>
            </w:r>
            <w:r w:rsidRPr="00510FC6">
              <w:rPr>
                <w:rFonts w:asciiTheme="majorBidi" w:hAnsiTheme="majorBidi" w:cs="David"/>
                <w:b w:val="0"/>
                <w:i/>
                <w:rtl/>
              </w:rPr>
              <w:t xml:space="preserve"> </w:t>
            </w:r>
            <w:r w:rsidR="004B3BBE">
              <w:rPr>
                <w:rFonts w:asciiTheme="majorBidi" w:hAnsiTheme="majorBidi" w:cs="David" w:hint="cs"/>
                <w:b w:val="0"/>
                <w:i/>
                <w:rtl/>
              </w:rPr>
              <w:t>30/2018</w:t>
            </w:r>
          </w:p>
        </w:tc>
      </w:tr>
    </w:tbl>
    <w:p w14:paraId="465DEDCB" w14:textId="3CB562C6" w:rsidR="00FA27C9" w:rsidRPr="00510FC6" w:rsidRDefault="00FA27C9" w:rsidP="00AC249D">
      <w:pPr>
        <w:spacing w:line="340" w:lineRule="exact"/>
        <w:rPr>
          <w:rFonts w:asciiTheme="majorBidi" w:hAnsiTheme="majorBidi"/>
          <w:szCs w:val="24"/>
          <w:rtl/>
        </w:rPr>
      </w:pPr>
    </w:p>
    <w:p w14:paraId="7474208B" w14:textId="45352B3B" w:rsidR="00645A33" w:rsidRPr="00510FC6" w:rsidRDefault="00645A33" w:rsidP="0028513F">
      <w:pPr>
        <w:spacing w:line="360" w:lineRule="auto"/>
        <w:rPr>
          <w:szCs w:val="24"/>
          <w:rtl/>
        </w:rPr>
      </w:pPr>
      <w:r w:rsidRPr="00510FC6">
        <w:rPr>
          <w:rFonts w:hint="eastAsia"/>
          <w:szCs w:val="24"/>
          <w:rtl/>
        </w:rPr>
        <w:t>תאריך</w:t>
      </w:r>
      <w:r w:rsidRPr="00510FC6">
        <w:rPr>
          <w:szCs w:val="24"/>
          <w:rtl/>
        </w:rPr>
        <w:t xml:space="preserve"> </w:t>
      </w:r>
      <w:r w:rsidRPr="00510FC6">
        <w:rPr>
          <w:rFonts w:hint="eastAsia"/>
          <w:szCs w:val="24"/>
          <w:rtl/>
        </w:rPr>
        <w:t>גמר</w:t>
      </w:r>
      <w:r w:rsidRPr="00510FC6">
        <w:rPr>
          <w:szCs w:val="24"/>
          <w:rtl/>
        </w:rPr>
        <w:t xml:space="preserve"> </w:t>
      </w:r>
      <w:r w:rsidRPr="00510FC6">
        <w:rPr>
          <w:rFonts w:hint="eastAsia"/>
          <w:szCs w:val="24"/>
          <w:rtl/>
        </w:rPr>
        <w:t>הפרויקט</w:t>
      </w:r>
      <w:r w:rsidRPr="00510FC6">
        <w:rPr>
          <w:szCs w:val="24"/>
          <w:rtl/>
        </w:rPr>
        <w:t xml:space="preserve">__________ </w:t>
      </w:r>
      <w:r w:rsidRPr="00510FC6">
        <w:rPr>
          <w:rFonts w:hint="eastAsia"/>
          <w:szCs w:val="24"/>
          <w:rtl/>
        </w:rPr>
        <w:t>מס</w:t>
      </w:r>
      <w:r w:rsidRPr="00510FC6">
        <w:rPr>
          <w:szCs w:val="24"/>
          <w:rtl/>
        </w:rPr>
        <w:t xml:space="preserve">' </w:t>
      </w:r>
      <w:r w:rsidRPr="00510FC6">
        <w:rPr>
          <w:rFonts w:hint="eastAsia"/>
          <w:szCs w:val="24"/>
          <w:rtl/>
        </w:rPr>
        <w:t>ההסכם</w:t>
      </w:r>
      <w:r w:rsidRPr="00510FC6">
        <w:rPr>
          <w:szCs w:val="24"/>
          <w:rtl/>
        </w:rPr>
        <w:t xml:space="preserve"> _______________מס' </w:t>
      </w:r>
      <w:r w:rsidRPr="00510FC6">
        <w:rPr>
          <w:rFonts w:hint="eastAsia"/>
          <w:szCs w:val="24"/>
          <w:rtl/>
        </w:rPr>
        <w:t>מכרז</w:t>
      </w:r>
      <w:r w:rsidR="0028513F" w:rsidRPr="00510FC6">
        <w:rPr>
          <w:szCs w:val="24"/>
          <w:rtl/>
        </w:rPr>
        <w:t xml:space="preserve"> פומבי 30/2018</w:t>
      </w:r>
    </w:p>
    <w:p w14:paraId="26115ADA" w14:textId="77777777" w:rsidR="00645A33" w:rsidRPr="00510FC6" w:rsidRDefault="00645A33" w:rsidP="00645A33">
      <w:pPr>
        <w:spacing w:line="360" w:lineRule="auto"/>
        <w:rPr>
          <w:szCs w:val="24"/>
          <w:rtl/>
        </w:rPr>
      </w:pPr>
      <w:r w:rsidRPr="00510FC6">
        <w:rPr>
          <w:rFonts w:hint="eastAsia"/>
          <w:szCs w:val="24"/>
          <w:rtl/>
        </w:rPr>
        <w:t>שם</w:t>
      </w:r>
      <w:r w:rsidRPr="00510FC6">
        <w:rPr>
          <w:szCs w:val="24"/>
          <w:rtl/>
        </w:rPr>
        <w:t xml:space="preserve"> </w:t>
      </w:r>
      <w:r w:rsidRPr="00510FC6">
        <w:rPr>
          <w:rFonts w:hint="eastAsia"/>
          <w:szCs w:val="24"/>
          <w:rtl/>
        </w:rPr>
        <w:t>הצרכן</w:t>
      </w:r>
      <w:r w:rsidRPr="00510FC6">
        <w:rPr>
          <w:szCs w:val="24"/>
          <w:rtl/>
        </w:rPr>
        <w:t xml:space="preserve"> ___________כתובת </w:t>
      </w:r>
      <w:r w:rsidRPr="00510FC6">
        <w:rPr>
          <w:rFonts w:hint="eastAsia"/>
          <w:szCs w:val="24"/>
          <w:rtl/>
        </w:rPr>
        <w:t>האתר</w:t>
      </w:r>
      <w:r w:rsidRPr="00510FC6">
        <w:rPr>
          <w:szCs w:val="24"/>
          <w:rtl/>
        </w:rPr>
        <w:t>:____________________________________________</w:t>
      </w:r>
    </w:p>
    <w:p w14:paraId="02D71578" w14:textId="77777777" w:rsidR="00645A33" w:rsidRPr="00510FC6" w:rsidRDefault="00645A33" w:rsidP="00645A33">
      <w:pPr>
        <w:spacing w:line="360" w:lineRule="auto"/>
        <w:rPr>
          <w:szCs w:val="24"/>
          <w:rtl/>
        </w:rPr>
      </w:pPr>
      <w:r w:rsidRPr="00510FC6">
        <w:rPr>
          <w:rFonts w:hint="eastAsia"/>
          <w:szCs w:val="24"/>
          <w:rtl/>
        </w:rPr>
        <w:t>שם</w:t>
      </w:r>
      <w:r w:rsidRPr="00510FC6">
        <w:rPr>
          <w:szCs w:val="24"/>
          <w:rtl/>
        </w:rPr>
        <w:t xml:space="preserve"> איש הקשר ____________________________________________נייד:_______________      </w:t>
      </w:r>
    </w:p>
    <w:p w14:paraId="105F5FE2" w14:textId="77777777" w:rsidR="00645A33" w:rsidRPr="00510FC6" w:rsidRDefault="00645A33" w:rsidP="00645A33">
      <w:pPr>
        <w:spacing w:after="120" w:line="360" w:lineRule="auto"/>
        <w:rPr>
          <w:szCs w:val="24"/>
          <w:rtl/>
        </w:rPr>
      </w:pPr>
      <w:r w:rsidRPr="00510FC6">
        <w:rPr>
          <w:rFonts w:hint="eastAsia"/>
          <w:szCs w:val="24"/>
          <w:rtl/>
        </w:rPr>
        <w:t>תמצית</w:t>
      </w:r>
      <w:r w:rsidRPr="00510FC6">
        <w:rPr>
          <w:szCs w:val="24"/>
          <w:rtl/>
        </w:rPr>
        <w:t xml:space="preserve"> </w:t>
      </w:r>
      <w:r w:rsidRPr="00510FC6">
        <w:rPr>
          <w:rFonts w:hint="eastAsia"/>
          <w:szCs w:val="24"/>
          <w:rtl/>
        </w:rPr>
        <w:t>תיאור</w:t>
      </w:r>
      <w:r w:rsidRPr="00510FC6">
        <w:rPr>
          <w:szCs w:val="24"/>
          <w:rtl/>
        </w:rPr>
        <w:t xml:space="preserve"> </w:t>
      </w:r>
      <w:r w:rsidRPr="00510FC6">
        <w:rPr>
          <w:rFonts w:hint="eastAsia"/>
          <w:szCs w:val="24"/>
          <w:rtl/>
        </w:rPr>
        <w:t>הפרויקט</w:t>
      </w:r>
      <w:r w:rsidRPr="00510FC6">
        <w:rPr>
          <w:szCs w:val="24"/>
          <w:rtl/>
        </w:rPr>
        <w:t>: ________________________________________________________ __________________________________________________________________________ ____________________________________________________________________________________________________________________________________________________</w:t>
      </w:r>
    </w:p>
    <w:p w14:paraId="35EE18ED" w14:textId="77777777" w:rsidR="00645A33" w:rsidRPr="00510FC6" w:rsidRDefault="00645A33" w:rsidP="00645A33">
      <w:pPr>
        <w:spacing w:line="360" w:lineRule="auto"/>
        <w:rPr>
          <w:szCs w:val="24"/>
          <w:rtl/>
        </w:rPr>
      </w:pPr>
      <w:r w:rsidRPr="00510FC6">
        <w:rPr>
          <w:rFonts w:hint="eastAsia"/>
          <w:szCs w:val="24"/>
          <w:rtl/>
        </w:rPr>
        <w:t>הנני</w:t>
      </w:r>
      <w:r w:rsidRPr="00510FC6">
        <w:rPr>
          <w:szCs w:val="24"/>
          <w:rtl/>
        </w:rPr>
        <w:t xml:space="preserve"> מאשר כי:   סמן:         </w:t>
      </w:r>
      <w:r w:rsidRPr="00510FC6">
        <w:rPr>
          <w:b/>
          <w:bCs/>
          <w:szCs w:val="24"/>
          <w:rtl/>
        </w:rPr>
        <w:t xml:space="preserve"> </w:t>
      </w:r>
      <w:r w:rsidRPr="00510FC6">
        <w:rPr>
          <w:rFonts w:ascii="Arial" w:hAnsi="Arial" w:cs="Arial"/>
          <w:b/>
          <w:bCs/>
          <w:szCs w:val="24"/>
          <w:rtl/>
        </w:rPr>
        <w:t>√</w:t>
      </w:r>
      <w:r w:rsidRPr="00510FC6">
        <w:rPr>
          <w:szCs w:val="24"/>
          <w:rtl/>
        </w:rPr>
        <w:t xml:space="preserve"> - בוצע          </w:t>
      </w:r>
      <w:r w:rsidRPr="00510FC6">
        <w:rPr>
          <w:b/>
          <w:bCs/>
          <w:szCs w:val="24"/>
        </w:rPr>
        <w:t>X</w:t>
      </w:r>
      <w:r w:rsidRPr="00510FC6">
        <w:rPr>
          <w:szCs w:val="24"/>
          <w:rtl/>
        </w:rPr>
        <w:t xml:space="preserve"> -  לא בוצע</w:t>
      </w:r>
    </w:p>
    <w:p w14:paraId="0A3F12F1" w14:textId="77777777" w:rsidR="00645A33" w:rsidRPr="00510FC6" w:rsidRDefault="00645A33" w:rsidP="00645A33">
      <w:pPr>
        <w:numPr>
          <w:ilvl w:val="0"/>
          <w:numId w:val="67"/>
        </w:numPr>
        <w:spacing w:line="360" w:lineRule="auto"/>
        <w:rPr>
          <w:szCs w:val="24"/>
        </w:rPr>
      </w:pPr>
      <w:r w:rsidRPr="00510FC6">
        <w:rPr>
          <w:rFonts w:hint="eastAsia"/>
          <w:szCs w:val="24"/>
          <w:rtl/>
        </w:rPr>
        <w:t>הפרויקט</w:t>
      </w:r>
      <w:r w:rsidRPr="00510FC6">
        <w:rPr>
          <w:szCs w:val="24"/>
          <w:rtl/>
        </w:rPr>
        <w:t xml:space="preserve"> בוצע מתאים להצעה המקורית שהוגשה במכרז.  </w:t>
      </w:r>
    </w:p>
    <w:p w14:paraId="30C66F09" w14:textId="77777777" w:rsidR="00645A33" w:rsidRPr="00510FC6" w:rsidRDefault="00645A33" w:rsidP="00645A33">
      <w:pPr>
        <w:numPr>
          <w:ilvl w:val="0"/>
          <w:numId w:val="67"/>
        </w:numPr>
        <w:spacing w:after="200" w:line="360" w:lineRule="auto"/>
        <w:rPr>
          <w:szCs w:val="24"/>
        </w:rPr>
      </w:pPr>
      <w:r w:rsidRPr="00510FC6">
        <w:rPr>
          <w:rFonts w:hint="eastAsia"/>
          <w:szCs w:val="24"/>
          <w:rtl/>
        </w:rPr>
        <w:t>הפרויקט</w:t>
      </w:r>
      <w:r w:rsidRPr="00510FC6">
        <w:rPr>
          <w:szCs w:val="24"/>
          <w:rtl/>
        </w:rPr>
        <w:t xml:space="preserve"> </w:t>
      </w:r>
      <w:r w:rsidRPr="00510FC6">
        <w:rPr>
          <w:rFonts w:hint="eastAsia"/>
          <w:szCs w:val="24"/>
          <w:rtl/>
        </w:rPr>
        <w:t>שבוצע</w:t>
      </w:r>
      <w:r w:rsidRPr="00510FC6">
        <w:rPr>
          <w:szCs w:val="24"/>
          <w:rtl/>
        </w:rPr>
        <w:t xml:space="preserve"> </w:t>
      </w:r>
      <w:r w:rsidRPr="00510FC6">
        <w:rPr>
          <w:rFonts w:hint="eastAsia"/>
          <w:szCs w:val="24"/>
          <w:rtl/>
        </w:rPr>
        <w:t>אינו</w:t>
      </w:r>
      <w:r w:rsidRPr="00510FC6">
        <w:rPr>
          <w:szCs w:val="24"/>
          <w:rtl/>
        </w:rPr>
        <w:t xml:space="preserve"> </w:t>
      </w:r>
      <w:r w:rsidRPr="00510FC6">
        <w:rPr>
          <w:rFonts w:hint="eastAsia"/>
          <w:szCs w:val="24"/>
          <w:rtl/>
        </w:rPr>
        <w:t>מתאים</w:t>
      </w:r>
      <w:r w:rsidRPr="00510FC6">
        <w:rPr>
          <w:szCs w:val="24"/>
          <w:rtl/>
        </w:rPr>
        <w:t xml:space="preserve"> </w:t>
      </w:r>
      <w:r w:rsidRPr="00510FC6">
        <w:rPr>
          <w:rFonts w:hint="eastAsia"/>
          <w:szCs w:val="24"/>
          <w:rtl/>
        </w:rPr>
        <w:t>להצעה</w:t>
      </w:r>
      <w:r w:rsidRPr="00510FC6">
        <w:rPr>
          <w:szCs w:val="24"/>
          <w:rtl/>
        </w:rPr>
        <w:t xml:space="preserve"> </w:t>
      </w:r>
      <w:r w:rsidRPr="00510FC6">
        <w:rPr>
          <w:rFonts w:hint="eastAsia"/>
          <w:szCs w:val="24"/>
          <w:rtl/>
        </w:rPr>
        <w:t>המקורית</w:t>
      </w:r>
      <w:r w:rsidRPr="00510FC6">
        <w:rPr>
          <w:szCs w:val="24"/>
          <w:rtl/>
        </w:rPr>
        <w:t xml:space="preserve"> </w:t>
      </w:r>
      <w:r w:rsidRPr="00510FC6">
        <w:rPr>
          <w:rFonts w:hint="eastAsia"/>
          <w:szCs w:val="24"/>
          <w:rtl/>
        </w:rPr>
        <w:t>שהוגשה</w:t>
      </w:r>
      <w:r w:rsidRPr="00510FC6">
        <w:rPr>
          <w:szCs w:val="24"/>
          <w:rtl/>
        </w:rPr>
        <w:t xml:space="preserve"> </w:t>
      </w:r>
      <w:r w:rsidRPr="00510FC6">
        <w:rPr>
          <w:rFonts w:hint="eastAsia"/>
          <w:szCs w:val="24"/>
          <w:rtl/>
        </w:rPr>
        <w:t>במכרז</w:t>
      </w:r>
      <w:r w:rsidRPr="00510FC6">
        <w:rPr>
          <w:szCs w:val="24"/>
          <w:rtl/>
        </w:rPr>
        <w:t>.</w:t>
      </w:r>
    </w:p>
    <w:p w14:paraId="479E6AAF" w14:textId="77777777" w:rsidR="00645A33" w:rsidRPr="00510FC6" w:rsidRDefault="00645A33" w:rsidP="00645A33">
      <w:pPr>
        <w:spacing w:line="360" w:lineRule="auto"/>
        <w:rPr>
          <w:szCs w:val="24"/>
          <w:rtl/>
        </w:rPr>
      </w:pPr>
      <w:r w:rsidRPr="00510FC6">
        <w:rPr>
          <w:rFonts w:hint="eastAsia"/>
          <w:szCs w:val="24"/>
          <w:rtl/>
        </w:rPr>
        <w:t>פירוט</w:t>
      </w:r>
      <w:r w:rsidRPr="00510FC6">
        <w:rPr>
          <w:szCs w:val="24"/>
          <w:rtl/>
        </w:rPr>
        <w:t xml:space="preserve"> שינויים (כולל הפניה לעמוד המתאים בהצעה): </w:t>
      </w:r>
    </w:p>
    <w:p w14:paraId="236FA12E" w14:textId="77777777" w:rsidR="00645A33" w:rsidRPr="00510FC6" w:rsidRDefault="00645A33" w:rsidP="00645A33">
      <w:pPr>
        <w:spacing w:line="360" w:lineRule="auto"/>
        <w:rPr>
          <w:szCs w:val="24"/>
        </w:rPr>
      </w:pPr>
      <w:r w:rsidRPr="00510FC6">
        <w:rPr>
          <w:rFonts w:hint="eastAsia"/>
          <w:szCs w:val="24"/>
          <w:rtl/>
        </w:rPr>
        <w:t>הצעה</w:t>
      </w:r>
      <w:r w:rsidRPr="00510FC6">
        <w:rPr>
          <w:szCs w:val="24"/>
          <w:rtl/>
        </w:rPr>
        <w:t xml:space="preserve"> </w:t>
      </w:r>
      <w:r w:rsidRPr="00510FC6">
        <w:rPr>
          <w:rFonts w:hint="eastAsia"/>
          <w:szCs w:val="24"/>
          <w:rtl/>
        </w:rPr>
        <w:t>מקורית</w:t>
      </w:r>
      <w:r w:rsidRPr="00510FC6">
        <w:rPr>
          <w:szCs w:val="24"/>
          <w:rtl/>
        </w:rPr>
        <w:t>: ______________________________________________________________</w:t>
      </w:r>
    </w:p>
    <w:p w14:paraId="0C8720E1" w14:textId="77777777" w:rsidR="00645A33" w:rsidRPr="00510FC6" w:rsidRDefault="00645A33" w:rsidP="00645A33">
      <w:pPr>
        <w:spacing w:line="360" w:lineRule="auto"/>
        <w:rPr>
          <w:szCs w:val="24"/>
          <w:rtl/>
        </w:rPr>
      </w:pPr>
      <w:r w:rsidRPr="00510FC6">
        <w:rPr>
          <w:rFonts w:hint="eastAsia"/>
          <w:szCs w:val="24"/>
          <w:rtl/>
        </w:rPr>
        <w:t>הצעה</w:t>
      </w:r>
      <w:r w:rsidRPr="00510FC6">
        <w:rPr>
          <w:szCs w:val="24"/>
          <w:rtl/>
        </w:rPr>
        <w:t xml:space="preserve"> חדשה:   _______________________________________________________________ </w:t>
      </w:r>
    </w:p>
    <w:p w14:paraId="37050FEF" w14:textId="77777777" w:rsidR="00645A33" w:rsidRPr="00510FC6" w:rsidRDefault="00645A33" w:rsidP="00645A33">
      <w:pPr>
        <w:spacing w:line="360" w:lineRule="auto"/>
        <w:jc w:val="center"/>
        <w:rPr>
          <w:b/>
          <w:bCs/>
          <w:szCs w:val="24"/>
          <w:rtl/>
        </w:rPr>
      </w:pPr>
    </w:p>
    <w:p w14:paraId="58412681" w14:textId="77777777" w:rsidR="00645A33" w:rsidRPr="00510FC6" w:rsidRDefault="00645A33" w:rsidP="00645A33">
      <w:pPr>
        <w:spacing w:line="360" w:lineRule="auto"/>
        <w:rPr>
          <w:b/>
          <w:bCs/>
          <w:szCs w:val="24"/>
          <w:rtl/>
        </w:rPr>
      </w:pPr>
      <w:r w:rsidRPr="00510FC6">
        <w:rPr>
          <w:rFonts w:hint="eastAsia"/>
          <w:b/>
          <w:bCs/>
          <w:szCs w:val="24"/>
          <w:rtl/>
        </w:rPr>
        <w:t>יש</w:t>
      </w:r>
      <w:r w:rsidRPr="00510FC6">
        <w:rPr>
          <w:b/>
          <w:bCs/>
          <w:szCs w:val="24"/>
          <w:rtl/>
        </w:rPr>
        <w:t xml:space="preserve"> </w:t>
      </w:r>
      <w:r w:rsidRPr="00510FC6">
        <w:rPr>
          <w:rFonts w:hint="eastAsia"/>
          <w:b/>
          <w:bCs/>
          <w:szCs w:val="24"/>
          <w:rtl/>
        </w:rPr>
        <w:t>לבחור</w:t>
      </w:r>
      <w:r w:rsidRPr="00510FC6">
        <w:rPr>
          <w:b/>
          <w:bCs/>
          <w:szCs w:val="24"/>
          <w:rtl/>
        </w:rPr>
        <w:t xml:space="preserve"> </w:t>
      </w:r>
      <w:r w:rsidRPr="00510FC6">
        <w:rPr>
          <w:rFonts w:hint="eastAsia"/>
          <w:b/>
          <w:bCs/>
          <w:szCs w:val="24"/>
          <w:rtl/>
        </w:rPr>
        <w:t>את</w:t>
      </w:r>
      <w:r w:rsidRPr="00510FC6">
        <w:rPr>
          <w:b/>
          <w:bCs/>
          <w:szCs w:val="24"/>
          <w:rtl/>
        </w:rPr>
        <w:t xml:space="preserve"> </w:t>
      </w:r>
      <w:r w:rsidRPr="00510FC6">
        <w:rPr>
          <w:rFonts w:hint="eastAsia"/>
          <w:b/>
          <w:bCs/>
          <w:szCs w:val="24"/>
          <w:rtl/>
        </w:rPr>
        <w:t>הנספח</w:t>
      </w:r>
      <w:r w:rsidRPr="00510FC6">
        <w:rPr>
          <w:b/>
          <w:bCs/>
          <w:szCs w:val="24"/>
          <w:rtl/>
        </w:rPr>
        <w:t xml:space="preserve"> </w:t>
      </w:r>
      <w:r w:rsidRPr="00510FC6">
        <w:rPr>
          <w:rFonts w:hint="eastAsia"/>
          <w:b/>
          <w:bCs/>
          <w:szCs w:val="24"/>
          <w:rtl/>
        </w:rPr>
        <w:t>הרלוונטי</w:t>
      </w:r>
      <w:r w:rsidRPr="00510FC6">
        <w:rPr>
          <w:b/>
          <w:bCs/>
          <w:szCs w:val="24"/>
          <w:rtl/>
        </w:rPr>
        <w:t xml:space="preserve">, </w:t>
      </w:r>
      <w:r w:rsidRPr="00510FC6">
        <w:rPr>
          <w:rFonts w:hint="eastAsia"/>
          <w:b/>
          <w:bCs/>
          <w:szCs w:val="24"/>
          <w:rtl/>
        </w:rPr>
        <w:t>למלא</w:t>
      </w:r>
      <w:r w:rsidRPr="00510FC6">
        <w:rPr>
          <w:b/>
          <w:bCs/>
          <w:szCs w:val="24"/>
          <w:rtl/>
        </w:rPr>
        <w:t xml:space="preserve"> </w:t>
      </w:r>
      <w:r w:rsidRPr="00510FC6">
        <w:rPr>
          <w:rFonts w:hint="eastAsia"/>
          <w:b/>
          <w:bCs/>
          <w:szCs w:val="24"/>
          <w:rtl/>
        </w:rPr>
        <w:t>את</w:t>
      </w:r>
      <w:r w:rsidRPr="00510FC6">
        <w:rPr>
          <w:b/>
          <w:bCs/>
          <w:szCs w:val="24"/>
          <w:rtl/>
        </w:rPr>
        <w:t xml:space="preserve"> </w:t>
      </w:r>
      <w:r w:rsidRPr="00510FC6">
        <w:rPr>
          <w:rFonts w:hint="eastAsia"/>
          <w:b/>
          <w:bCs/>
          <w:szCs w:val="24"/>
          <w:rtl/>
        </w:rPr>
        <w:t>כל</w:t>
      </w:r>
      <w:r w:rsidRPr="00510FC6">
        <w:rPr>
          <w:b/>
          <w:bCs/>
          <w:szCs w:val="24"/>
          <w:rtl/>
        </w:rPr>
        <w:t xml:space="preserve"> </w:t>
      </w:r>
      <w:r w:rsidRPr="00510FC6">
        <w:rPr>
          <w:rFonts w:hint="eastAsia"/>
          <w:b/>
          <w:bCs/>
          <w:szCs w:val="24"/>
          <w:rtl/>
        </w:rPr>
        <w:t>השדות</w:t>
      </w:r>
      <w:r w:rsidRPr="00510FC6">
        <w:rPr>
          <w:b/>
          <w:bCs/>
          <w:szCs w:val="24"/>
          <w:rtl/>
        </w:rPr>
        <w:t xml:space="preserve"> </w:t>
      </w:r>
      <w:r w:rsidRPr="00510FC6">
        <w:rPr>
          <w:rFonts w:hint="eastAsia"/>
          <w:b/>
          <w:bCs/>
          <w:szCs w:val="24"/>
          <w:rtl/>
        </w:rPr>
        <w:t>ולחתם</w:t>
      </w:r>
      <w:r w:rsidRPr="00510FC6">
        <w:rPr>
          <w:b/>
          <w:bCs/>
          <w:szCs w:val="24"/>
          <w:rtl/>
        </w:rPr>
        <w:t xml:space="preserve"> </w:t>
      </w:r>
      <w:r w:rsidRPr="00510FC6">
        <w:rPr>
          <w:rFonts w:hint="eastAsia"/>
          <w:b/>
          <w:bCs/>
          <w:szCs w:val="24"/>
          <w:rtl/>
        </w:rPr>
        <w:t>בחלק</w:t>
      </w:r>
      <w:r w:rsidRPr="00510FC6">
        <w:rPr>
          <w:b/>
          <w:bCs/>
          <w:szCs w:val="24"/>
          <w:rtl/>
        </w:rPr>
        <w:t xml:space="preserve"> </w:t>
      </w:r>
      <w:r w:rsidRPr="00510FC6">
        <w:rPr>
          <w:rFonts w:hint="eastAsia"/>
          <w:b/>
          <w:bCs/>
          <w:szCs w:val="24"/>
          <w:rtl/>
        </w:rPr>
        <w:t>התחתון</w:t>
      </w:r>
      <w:r w:rsidRPr="00510FC6">
        <w:rPr>
          <w:b/>
          <w:bCs/>
          <w:szCs w:val="24"/>
          <w:rtl/>
        </w:rPr>
        <w:t xml:space="preserve"> </w:t>
      </w:r>
      <w:r w:rsidRPr="00510FC6">
        <w:rPr>
          <w:rFonts w:hint="eastAsia"/>
          <w:b/>
          <w:bCs/>
          <w:szCs w:val="24"/>
          <w:rtl/>
        </w:rPr>
        <w:t>של</w:t>
      </w:r>
      <w:r w:rsidRPr="00510FC6">
        <w:rPr>
          <w:b/>
          <w:bCs/>
          <w:szCs w:val="24"/>
          <w:rtl/>
        </w:rPr>
        <w:t xml:space="preserve"> </w:t>
      </w:r>
      <w:r w:rsidRPr="00510FC6">
        <w:rPr>
          <w:rFonts w:hint="eastAsia"/>
          <w:b/>
          <w:bCs/>
          <w:szCs w:val="24"/>
          <w:rtl/>
        </w:rPr>
        <w:t>הספח</w:t>
      </w:r>
      <w:r w:rsidRPr="00510FC6">
        <w:rPr>
          <w:b/>
          <w:bCs/>
          <w:szCs w:val="24"/>
          <w:rtl/>
        </w:rPr>
        <w:t xml:space="preserve">. </w:t>
      </w:r>
      <w:r w:rsidRPr="00510FC6">
        <w:rPr>
          <w:rFonts w:hint="eastAsia"/>
          <w:b/>
          <w:bCs/>
          <w:szCs w:val="24"/>
          <w:rtl/>
        </w:rPr>
        <w:t>לקבלת</w:t>
      </w:r>
      <w:r w:rsidRPr="00510FC6">
        <w:rPr>
          <w:b/>
          <w:bCs/>
          <w:szCs w:val="24"/>
          <w:rtl/>
        </w:rPr>
        <w:t xml:space="preserve"> </w:t>
      </w:r>
      <w:r w:rsidRPr="00510FC6">
        <w:rPr>
          <w:rFonts w:hint="eastAsia"/>
          <w:b/>
          <w:bCs/>
          <w:szCs w:val="24"/>
          <w:rtl/>
        </w:rPr>
        <w:t>נספח</w:t>
      </w:r>
      <w:r w:rsidRPr="00510FC6">
        <w:rPr>
          <w:b/>
          <w:bCs/>
          <w:szCs w:val="24"/>
          <w:rtl/>
        </w:rPr>
        <w:t xml:space="preserve"> </w:t>
      </w:r>
      <w:r w:rsidRPr="00510FC6">
        <w:rPr>
          <w:rFonts w:hint="eastAsia"/>
          <w:b/>
          <w:bCs/>
          <w:szCs w:val="24"/>
          <w:rtl/>
        </w:rPr>
        <w:t>החסר</w:t>
      </w:r>
      <w:r w:rsidRPr="00510FC6">
        <w:rPr>
          <w:b/>
          <w:bCs/>
          <w:szCs w:val="24"/>
          <w:rtl/>
        </w:rPr>
        <w:t xml:space="preserve"> </w:t>
      </w:r>
      <w:r w:rsidRPr="00510FC6">
        <w:rPr>
          <w:rFonts w:hint="eastAsia"/>
          <w:b/>
          <w:bCs/>
          <w:szCs w:val="24"/>
          <w:rtl/>
        </w:rPr>
        <w:t>בין</w:t>
      </w:r>
      <w:r w:rsidRPr="00510FC6">
        <w:rPr>
          <w:b/>
          <w:bCs/>
          <w:szCs w:val="24"/>
          <w:rtl/>
        </w:rPr>
        <w:t xml:space="preserve"> </w:t>
      </w:r>
      <w:r w:rsidRPr="00510FC6">
        <w:rPr>
          <w:rFonts w:hint="eastAsia"/>
          <w:b/>
          <w:bCs/>
          <w:szCs w:val="24"/>
          <w:rtl/>
        </w:rPr>
        <w:t>הנספחים</w:t>
      </w:r>
      <w:r w:rsidRPr="00510FC6">
        <w:rPr>
          <w:b/>
          <w:bCs/>
          <w:szCs w:val="24"/>
          <w:rtl/>
        </w:rPr>
        <w:t xml:space="preserve"> </w:t>
      </w:r>
      <w:r w:rsidRPr="00510FC6">
        <w:rPr>
          <w:rFonts w:hint="eastAsia"/>
          <w:b/>
          <w:bCs/>
          <w:szCs w:val="24"/>
          <w:rtl/>
        </w:rPr>
        <w:t>להלן</w:t>
      </w:r>
      <w:r w:rsidRPr="00510FC6">
        <w:rPr>
          <w:b/>
          <w:bCs/>
          <w:szCs w:val="24"/>
          <w:rtl/>
        </w:rPr>
        <w:t xml:space="preserve">, </w:t>
      </w:r>
      <w:r w:rsidRPr="00510FC6">
        <w:rPr>
          <w:rFonts w:hint="eastAsia"/>
          <w:b/>
          <w:bCs/>
          <w:szCs w:val="24"/>
          <w:rtl/>
        </w:rPr>
        <w:t>יש</w:t>
      </w:r>
      <w:r w:rsidRPr="00510FC6">
        <w:rPr>
          <w:b/>
          <w:bCs/>
          <w:szCs w:val="24"/>
          <w:rtl/>
        </w:rPr>
        <w:t xml:space="preserve"> </w:t>
      </w:r>
      <w:r w:rsidRPr="00510FC6">
        <w:rPr>
          <w:rFonts w:hint="eastAsia"/>
          <w:b/>
          <w:bCs/>
          <w:szCs w:val="24"/>
          <w:rtl/>
        </w:rPr>
        <w:t>לפנות</w:t>
      </w:r>
      <w:r w:rsidRPr="00510FC6">
        <w:rPr>
          <w:b/>
          <w:bCs/>
          <w:szCs w:val="24"/>
          <w:rtl/>
        </w:rPr>
        <w:t xml:space="preserve"> </w:t>
      </w:r>
      <w:r w:rsidRPr="00510FC6">
        <w:rPr>
          <w:rFonts w:hint="eastAsia"/>
          <w:b/>
          <w:bCs/>
          <w:szCs w:val="24"/>
          <w:rtl/>
        </w:rPr>
        <w:t>לאגף</w:t>
      </w:r>
      <w:r w:rsidRPr="00510FC6">
        <w:rPr>
          <w:b/>
          <w:bCs/>
          <w:szCs w:val="24"/>
          <w:rtl/>
        </w:rPr>
        <w:t xml:space="preserve"> </w:t>
      </w:r>
      <w:r w:rsidRPr="00510FC6">
        <w:rPr>
          <w:rFonts w:hint="eastAsia"/>
          <w:b/>
          <w:bCs/>
          <w:szCs w:val="24"/>
          <w:rtl/>
        </w:rPr>
        <w:t>שימור</w:t>
      </w:r>
      <w:r w:rsidRPr="00510FC6">
        <w:rPr>
          <w:b/>
          <w:bCs/>
          <w:szCs w:val="24"/>
          <w:rtl/>
        </w:rPr>
        <w:t xml:space="preserve"> </w:t>
      </w:r>
      <w:r w:rsidRPr="00510FC6">
        <w:rPr>
          <w:rFonts w:hint="eastAsia"/>
          <w:b/>
          <w:bCs/>
          <w:szCs w:val="24"/>
          <w:rtl/>
        </w:rPr>
        <w:t>אנרגיה</w:t>
      </w:r>
      <w:r w:rsidRPr="00510FC6">
        <w:rPr>
          <w:b/>
          <w:bCs/>
          <w:szCs w:val="24"/>
          <w:rtl/>
        </w:rPr>
        <w:t>.</w:t>
      </w:r>
    </w:p>
    <w:p w14:paraId="566F052B" w14:textId="77777777" w:rsidR="00645A33" w:rsidRPr="00510FC6" w:rsidRDefault="00645A33" w:rsidP="00645A33">
      <w:pPr>
        <w:spacing w:line="360" w:lineRule="auto"/>
        <w:rPr>
          <w:b/>
          <w:bCs/>
          <w:szCs w:val="24"/>
          <w:rtl/>
        </w:rPr>
      </w:pPr>
    </w:p>
    <w:p w14:paraId="7C262872" w14:textId="77777777" w:rsidR="00645A33" w:rsidRPr="00510FC6" w:rsidRDefault="00645A33" w:rsidP="00645A33">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spacing w:line="360" w:lineRule="auto"/>
        <w:rPr>
          <w:b/>
          <w:bCs/>
          <w:szCs w:val="24"/>
          <w:u w:val="single"/>
          <w:rtl/>
        </w:rPr>
      </w:pPr>
      <w:r w:rsidRPr="00510FC6">
        <w:rPr>
          <w:rFonts w:hint="eastAsia"/>
          <w:b/>
          <w:bCs/>
          <w:szCs w:val="24"/>
          <w:u w:val="single"/>
          <w:rtl/>
        </w:rPr>
        <w:t>לשימוש</w:t>
      </w:r>
      <w:r w:rsidRPr="00510FC6">
        <w:rPr>
          <w:b/>
          <w:bCs/>
          <w:szCs w:val="24"/>
          <w:u w:val="single"/>
          <w:rtl/>
        </w:rPr>
        <w:t xml:space="preserve"> </w:t>
      </w:r>
      <w:r w:rsidRPr="00510FC6">
        <w:rPr>
          <w:rFonts w:hint="eastAsia"/>
          <w:b/>
          <w:bCs/>
          <w:szCs w:val="24"/>
          <w:u w:val="single"/>
          <w:rtl/>
        </w:rPr>
        <w:t>הנציג</w:t>
      </w:r>
      <w:r w:rsidRPr="00510FC6">
        <w:rPr>
          <w:b/>
          <w:bCs/>
          <w:szCs w:val="24"/>
          <w:u w:val="single"/>
          <w:rtl/>
        </w:rPr>
        <w:t xml:space="preserve"> </w:t>
      </w:r>
      <w:r w:rsidRPr="00510FC6">
        <w:rPr>
          <w:rFonts w:hint="eastAsia"/>
          <w:b/>
          <w:bCs/>
          <w:szCs w:val="24"/>
          <w:u w:val="single"/>
          <w:rtl/>
        </w:rPr>
        <w:t>המשרד</w:t>
      </w:r>
      <w:r w:rsidRPr="00510FC6">
        <w:rPr>
          <w:b/>
          <w:bCs/>
          <w:szCs w:val="24"/>
          <w:u w:val="single"/>
          <w:rtl/>
        </w:rPr>
        <w:t>:</w:t>
      </w:r>
    </w:p>
    <w:p w14:paraId="5EEA97D8" w14:textId="77777777" w:rsidR="00645A33" w:rsidRPr="00510FC6" w:rsidRDefault="00645A33" w:rsidP="00645A33">
      <w:pPr>
        <w:spacing w:line="360" w:lineRule="auto"/>
        <w:rPr>
          <w:szCs w:val="24"/>
          <w:rtl/>
        </w:rPr>
      </w:pPr>
      <w:r w:rsidRPr="00510FC6">
        <w:rPr>
          <w:rFonts w:hint="eastAsia"/>
          <w:szCs w:val="24"/>
          <w:rtl/>
        </w:rPr>
        <w:t>הנני</w:t>
      </w:r>
      <w:r w:rsidRPr="00510FC6">
        <w:rPr>
          <w:szCs w:val="24"/>
          <w:rtl/>
        </w:rPr>
        <w:t xml:space="preserve"> מאשר כי בתאריך הר"מ בקרתי באתר,  סמן:         </w:t>
      </w:r>
      <w:r w:rsidRPr="00510FC6">
        <w:rPr>
          <w:b/>
          <w:bCs/>
          <w:szCs w:val="24"/>
          <w:rtl/>
        </w:rPr>
        <w:t xml:space="preserve"> </w:t>
      </w:r>
      <w:r w:rsidRPr="00510FC6">
        <w:rPr>
          <w:rFonts w:ascii="Arial" w:hAnsi="Arial" w:cs="Arial"/>
          <w:b/>
          <w:bCs/>
          <w:szCs w:val="24"/>
          <w:rtl/>
        </w:rPr>
        <w:t>√</w:t>
      </w:r>
      <w:r w:rsidRPr="00510FC6">
        <w:rPr>
          <w:szCs w:val="24"/>
          <w:rtl/>
        </w:rPr>
        <w:t xml:space="preserve"> - בוצע          </w:t>
      </w:r>
      <w:r w:rsidRPr="00510FC6">
        <w:rPr>
          <w:szCs w:val="24"/>
        </w:rPr>
        <w:t>X</w:t>
      </w:r>
      <w:r w:rsidRPr="00510FC6">
        <w:rPr>
          <w:szCs w:val="24"/>
          <w:rtl/>
        </w:rPr>
        <w:t xml:space="preserve"> -  לא בוצע</w:t>
      </w:r>
    </w:p>
    <w:p w14:paraId="68D0322D" w14:textId="77777777" w:rsidR="00645A33" w:rsidRPr="00510FC6" w:rsidRDefault="00645A33" w:rsidP="00645A33">
      <w:pPr>
        <w:numPr>
          <w:ilvl w:val="0"/>
          <w:numId w:val="68"/>
        </w:numPr>
        <w:spacing w:line="360" w:lineRule="auto"/>
        <w:ind w:left="827" w:hanging="426"/>
        <w:rPr>
          <w:szCs w:val="24"/>
        </w:rPr>
      </w:pPr>
      <w:r w:rsidRPr="00510FC6">
        <w:rPr>
          <w:rFonts w:hint="eastAsia"/>
          <w:szCs w:val="24"/>
          <w:rtl/>
        </w:rPr>
        <w:t>הפרויקט</w:t>
      </w:r>
      <w:r w:rsidRPr="00510FC6">
        <w:rPr>
          <w:szCs w:val="24"/>
          <w:rtl/>
        </w:rPr>
        <w:t xml:space="preserve"> </w:t>
      </w:r>
      <w:r w:rsidRPr="00510FC6">
        <w:rPr>
          <w:rFonts w:hint="eastAsia"/>
          <w:szCs w:val="24"/>
          <w:rtl/>
        </w:rPr>
        <w:t>שהוצג</w:t>
      </w:r>
      <w:r w:rsidRPr="00510FC6">
        <w:rPr>
          <w:szCs w:val="24"/>
          <w:rtl/>
        </w:rPr>
        <w:t xml:space="preserve"> </w:t>
      </w:r>
      <w:r w:rsidRPr="00510FC6">
        <w:rPr>
          <w:rFonts w:hint="eastAsia"/>
          <w:szCs w:val="24"/>
          <w:rtl/>
        </w:rPr>
        <w:t>לי</w:t>
      </w:r>
      <w:r w:rsidRPr="00510FC6">
        <w:rPr>
          <w:szCs w:val="24"/>
          <w:rtl/>
        </w:rPr>
        <w:t xml:space="preserve"> </w:t>
      </w:r>
      <w:r w:rsidRPr="00510FC6">
        <w:rPr>
          <w:rFonts w:hint="eastAsia"/>
          <w:szCs w:val="24"/>
          <w:rtl/>
        </w:rPr>
        <w:t>מתאים</w:t>
      </w:r>
      <w:r w:rsidRPr="00510FC6">
        <w:rPr>
          <w:szCs w:val="24"/>
          <w:rtl/>
        </w:rPr>
        <w:t xml:space="preserve"> </w:t>
      </w:r>
      <w:r w:rsidRPr="00510FC6">
        <w:rPr>
          <w:rFonts w:hint="eastAsia"/>
          <w:szCs w:val="24"/>
          <w:rtl/>
        </w:rPr>
        <w:t>להצעה</w:t>
      </w:r>
      <w:r w:rsidRPr="00510FC6">
        <w:rPr>
          <w:szCs w:val="24"/>
          <w:rtl/>
        </w:rPr>
        <w:t xml:space="preserve"> </w:t>
      </w:r>
      <w:r w:rsidRPr="00510FC6">
        <w:rPr>
          <w:rFonts w:hint="eastAsia"/>
          <w:szCs w:val="24"/>
          <w:rtl/>
        </w:rPr>
        <w:t>לפרויקט</w:t>
      </w:r>
      <w:r w:rsidRPr="00510FC6">
        <w:rPr>
          <w:szCs w:val="24"/>
          <w:rtl/>
        </w:rPr>
        <w:t xml:space="preserve"> </w:t>
      </w:r>
      <w:r w:rsidRPr="00510FC6">
        <w:rPr>
          <w:rFonts w:hint="eastAsia"/>
          <w:szCs w:val="24"/>
          <w:rtl/>
        </w:rPr>
        <w:t>שאושרה</w:t>
      </w:r>
      <w:r w:rsidRPr="00510FC6">
        <w:rPr>
          <w:szCs w:val="24"/>
          <w:rtl/>
        </w:rPr>
        <w:t xml:space="preserve"> </w:t>
      </w:r>
      <w:r w:rsidRPr="00510FC6">
        <w:rPr>
          <w:rFonts w:hint="eastAsia"/>
          <w:szCs w:val="24"/>
          <w:rtl/>
        </w:rPr>
        <w:t>בוועדת</w:t>
      </w:r>
      <w:r w:rsidRPr="00510FC6">
        <w:rPr>
          <w:szCs w:val="24"/>
          <w:rtl/>
        </w:rPr>
        <w:t xml:space="preserve"> </w:t>
      </w:r>
      <w:r w:rsidRPr="00510FC6">
        <w:rPr>
          <w:rFonts w:hint="eastAsia"/>
          <w:szCs w:val="24"/>
          <w:rtl/>
        </w:rPr>
        <w:t>מכרזים</w:t>
      </w:r>
      <w:r w:rsidRPr="00510FC6">
        <w:rPr>
          <w:szCs w:val="24"/>
          <w:rtl/>
        </w:rPr>
        <w:t xml:space="preserve">. </w:t>
      </w:r>
      <w:r w:rsidRPr="00510FC6">
        <w:rPr>
          <w:rFonts w:hint="eastAsia"/>
          <w:szCs w:val="24"/>
          <w:rtl/>
        </w:rPr>
        <w:t>ממליץ</w:t>
      </w:r>
      <w:r w:rsidRPr="00510FC6">
        <w:rPr>
          <w:szCs w:val="24"/>
          <w:rtl/>
        </w:rPr>
        <w:t xml:space="preserve"> </w:t>
      </w:r>
      <w:r w:rsidRPr="00510FC6">
        <w:rPr>
          <w:rFonts w:hint="eastAsia"/>
          <w:szCs w:val="24"/>
          <w:rtl/>
        </w:rPr>
        <w:t>לאשר</w:t>
      </w:r>
      <w:r w:rsidRPr="00510FC6">
        <w:rPr>
          <w:szCs w:val="24"/>
          <w:rtl/>
        </w:rPr>
        <w:t xml:space="preserve"> </w:t>
      </w:r>
      <w:r w:rsidRPr="00510FC6">
        <w:rPr>
          <w:rFonts w:hint="eastAsia"/>
          <w:szCs w:val="24"/>
          <w:rtl/>
        </w:rPr>
        <w:t>סיום</w:t>
      </w:r>
      <w:r w:rsidRPr="00510FC6">
        <w:rPr>
          <w:szCs w:val="24"/>
          <w:rtl/>
        </w:rPr>
        <w:t xml:space="preserve"> </w:t>
      </w:r>
      <w:r w:rsidRPr="00510FC6">
        <w:rPr>
          <w:rFonts w:hint="eastAsia"/>
          <w:szCs w:val="24"/>
          <w:rtl/>
        </w:rPr>
        <w:t>פרויקט</w:t>
      </w:r>
      <w:r w:rsidRPr="00510FC6">
        <w:rPr>
          <w:szCs w:val="24"/>
          <w:rtl/>
        </w:rPr>
        <w:t>.</w:t>
      </w:r>
    </w:p>
    <w:p w14:paraId="1621DA17" w14:textId="77777777" w:rsidR="00645A33" w:rsidRPr="00510FC6" w:rsidRDefault="00645A33" w:rsidP="00645A33">
      <w:pPr>
        <w:numPr>
          <w:ilvl w:val="0"/>
          <w:numId w:val="68"/>
        </w:numPr>
        <w:spacing w:line="360" w:lineRule="auto"/>
        <w:ind w:left="827" w:hanging="426"/>
        <w:rPr>
          <w:szCs w:val="24"/>
        </w:rPr>
      </w:pPr>
      <w:r w:rsidRPr="00510FC6">
        <w:rPr>
          <w:rFonts w:hint="eastAsia"/>
          <w:szCs w:val="24"/>
          <w:rtl/>
        </w:rPr>
        <w:t>הפרויקט</w:t>
      </w:r>
      <w:r w:rsidRPr="00510FC6">
        <w:rPr>
          <w:szCs w:val="24"/>
          <w:rtl/>
        </w:rPr>
        <w:t xml:space="preserve"> </w:t>
      </w:r>
      <w:r w:rsidRPr="00510FC6">
        <w:rPr>
          <w:rFonts w:hint="eastAsia"/>
          <w:szCs w:val="24"/>
          <w:rtl/>
        </w:rPr>
        <w:t>שהוצג</w:t>
      </w:r>
      <w:r w:rsidRPr="00510FC6">
        <w:rPr>
          <w:szCs w:val="24"/>
          <w:rtl/>
        </w:rPr>
        <w:t xml:space="preserve"> </w:t>
      </w:r>
      <w:r w:rsidRPr="00510FC6">
        <w:rPr>
          <w:rFonts w:hint="eastAsia"/>
          <w:szCs w:val="24"/>
          <w:rtl/>
        </w:rPr>
        <w:t>לי</w:t>
      </w:r>
      <w:r w:rsidRPr="00510FC6">
        <w:rPr>
          <w:szCs w:val="24"/>
          <w:rtl/>
        </w:rPr>
        <w:t xml:space="preserve"> </w:t>
      </w:r>
      <w:r w:rsidRPr="00510FC6">
        <w:rPr>
          <w:rFonts w:hint="eastAsia"/>
          <w:szCs w:val="24"/>
          <w:rtl/>
        </w:rPr>
        <w:t>אינו</w:t>
      </w:r>
      <w:r w:rsidRPr="00510FC6">
        <w:rPr>
          <w:szCs w:val="24"/>
          <w:rtl/>
        </w:rPr>
        <w:t xml:space="preserve"> </w:t>
      </w:r>
      <w:r w:rsidRPr="00510FC6">
        <w:rPr>
          <w:rFonts w:hint="eastAsia"/>
          <w:szCs w:val="24"/>
          <w:rtl/>
        </w:rPr>
        <w:t>מתאים</w:t>
      </w:r>
      <w:r w:rsidRPr="00510FC6">
        <w:rPr>
          <w:szCs w:val="24"/>
          <w:rtl/>
        </w:rPr>
        <w:t xml:space="preserve"> </w:t>
      </w:r>
      <w:r w:rsidRPr="00510FC6">
        <w:rPr>
          <w:rFonts w:hint="eastAsia"/>
          <w:szCs w:val="24"/>
          <w:rtl/>
        </w:rPr>
        <w:t>להצעה</w:t>
      </w:r>
      <w:r w:rsidRPr="00510FC6">
        <w:rPr>
          <w:szCs w:val="24"/>
          <w:rtl/>
        </w:rPr>
        <w:t xml:space="preserve"> </w:t>
      </w:r>
      <w:r w:rsidRPr="00510FC6">
        <w:rPr>
          <w:rFonts w:hint="eastAsia"/>
          <w:szCs w:val="24"/>
          <w:rtl/>
        </w:rPr>
        <w:t>לפרויקט</w:t>
      </w:r>
      <w:r w:rsidRPr="00510FC6">
        <w:rPr>
          <w:szCs w:val="24"/>
          <w:rtl/>
        </w:rPr>
        <w:t xml:space="preserve"> </w:t>
      </w:r>
      <w:r w:rsidRPr="00510FC6">
        <w:rPr>
          <w:rFonts w:hint="eastAsia"/>
          <w:szCs w:val="24"/>
          <w:rtl/>
        </w:rPr>
        <w:t>שאושרה</w:t>
      </w:r>
      <w:r w:rsidRPr="00510FC6">
        <w:rPr>
          <w:szCs w:val="24"/>
          <w:rtl/>
        </w:rPr>
        <w:t xml:space="preserve"> </w:t>
      </w:r>
      <w:r w:rsidRPr="00510FC6">
        <w:rPr>
          <w:rFonts w:hint="eastAsia"/>
          <w:szCs w:val="24"/>
          <w:rtl/>
        </w:rPr>
        <w:t>בוועדת</w:t>
      </w:r>
      <w:r w:rsidRPr="00510FC6">
        <w:rPr>
          <w:szCs w:val="24"/>
          <w:rtl/>
        </w:rPr>
        <w:t xml:space="preserve"> </w:t>
      </w:r>
      <w:r w:rsidRPr="00510FC6">
        <w:rPr>
          <w:rFonts w:hint="eastAsia"/>
          <w:szCs w:val="24"/>
          <w:rtl/>
        </w:rPr>
        <w:t>מכרזים</w:t>
      </w:r>
      <w:r w:rsidRPr="00510FC6">
        <w:rPr>
          <w:szCs w:val="24"/>
          <w:rtl/>
        </w:rPr>
        <w:t xml:space="preserve">. </w:t>
      </w:r>
      <w:r w:rsidRPr="00510FC6">
        <w:rPr>
          <w:rFonts w:hint="eastAsia"/>
          <w:szCs w:val="24"/>
          <w:rtl/>
        </w:rPr>
        <w:t>ממליץ</w:t>
      </w:r>
      <w:r w:rsidRPr="00510FC6">
        <w:rPr>
          <w:szCs w:val="24"/>
          <w:rtl/>
        </w:rPr>
        <w:t xml:space="preserve"> </w:t>
      </w:r>
      <w:r w:rsidRPr="00510FC6">
        <w:rPr>
          <w:rFonts w:hint="eastAsia"/>
          <w:szCs w:val="24"/>
          <w:rtl/>
        </w:rPr>
        <w:t>לא</w:t>
      </w:r>
      <w:r w:rsidRPr="00510FC6">
        <w:rPr>
          <w:szCs w:val="24"/>
          <w:rtl/>
        </w:rPr>
        <w:t xml:space="preserve"> </w:t>
      </w:r>
      <w:r w:rsidRPr="00510FC6">
        <w:rPr>
          <w:rFonts w:hint="eastAsia"/>
          <w:szCs w:val="24"/>
          <w:rtl/>
        </w:rPr>
        <w:t>לאשר</w:t>
      </w:r>
      <w:r w:rsidRPr="00510FC6">
        <w:rPr>
          <w:szCs w:val="24"/>
          <w:rtl/>
        </w:rPr>
        <w:t xml:space="preserve"> </w:t>
      </w:r>
      <w:r w:rsidRPr="00510FC6">
        <w:rPr>
          <w:rFonts w:hint="eastAsia"/>
          <w:szCs w:val="24"/>
          <w:rtl/>
        </w:rPr>
        <w:t>סיום</w:t>
      </w:r>
      <w:r w:rsidRPr="00510FC6">
        <w:rPr>
          <w:szCs w:val="24"/>
          <w:rtl/>
        </w:rPr>
        <w:t xml:space="preserve"> </w:t>
      </w:r>
      <w:r w:rsidRPr="00510FC6">
        <w:rPr>
          <w:rFonts w:hint="eastAsia"/>
          <w:szCs w:val="24"/>
          <w:rtl/>
        </w:rPr>
        <w:t>הפרויקט</w:t>
      </w:r>
      <w:r w:rsidRPr="00510FC6">
        <w:rPr>
          <w:szCs w:val="24"/>
          <w:rtl/>
        </w:rPr>
        <w:t xml:space="preserve"> </w:t>
      </w:r>
      <w:r w:rsidRPr="00510FC6">
        <w:rPr>
          <w:rFonts w:hint="eastAsia"/>
          <w:szCs w:val="24"/>
          <w:rtl/>
        </w:rPr>
        <w:t>עד</w:t>
      </w:r>
      <w:r w:rsidRPr="00510FC6">
        <w:rPr>
          <w:szCs w:val="24"/>
          <w:rtl/>
        </w:rPr>
        <w:t xml:space="preserve"> </w:t>
      </w:r>
      <w:r w:rsidRPr="00510FC6">
        <w:rPr>
          <w:rFonts w:hint="eastAsia"/>
          <w:szCs w:val="24"/>
          <w:rtl/>
        </w:rPr>
        <w:t>לבירור</w:t>
      </w:r>
      <w:r w:rsidRPr="00510FC6">
        <w:rPr>
          <w:szCs w:val="24"/>
          <w:rtl/>
        </w:rPr>
        <w:t xml:space="preserve"> </w:t>
      </w:r>
      <w:r w:rsidRPr="00510FC6">
        <w:rPr>
          <w:rFonts w:hint="eastAsia"/>
          <w:szCs w:val="24"/>
          <w:rtl/>
        </w:rPr>
        <w:t>במשרד</w:t>
      </w:r>
      <w:r w:rsidRPr="00510FC6">
        <w:rPr>
          <w:szCs w:val="24"/>
          <w:rtl/>
        </w:rPr>
        <w:t>.</w:t>
      </w:r>
    </w:p>
    <w:p w14:paraId="2BB873DB" w14:textId="77777777" w:rsidR="00645A33" w:rsidRPr="00510FC6" w:rsidRDefault="00645A33" w:rsidP="00645A33">
      <w:pPr>
        <w:numPr>
          <w:ilvl w:val="0"/>
          <w:numId w:val="68"/>
        </w:numPr>
        <w:spacing w:line="360" w:lineRule="auto"/>
        <w:ind w:left="827" w:hanging="426"/>
        <w:rPr>
          <w:szCs w:val="24"/>
        </w:rPr>
      </w:pPr>
      <w:r w:rsidRPr="00510FC6">
        <w:rPr>
          <w:rFonts w:hint="eastAsia"/>
          <w:szCs w:val="24"/>
          <w:rtl/>
        </w:rPr>
        <w:t>בקשתי</w:t>
      </w:r>
      <w:r w:rsidRPr="00510FC6">
        <w:rPr>
          <w:szCs w:val="24"/>
          <w:rtl/>
        </w:rPr>
        <w:t xml:space="preserve"> </w:t>
      </w:r>
      <w:r w:rsidRPr="00510FC6">
        <w:rPr>
          <w:rFonts w:hint="eastAsia"/>
          <w:szCs w:val="24"/>
          <w:rtl/>
        </w:rPr>
        <w:t>הבהרות</w:t>
      </w:r>
      <w:r w:rsidRPr="00510FC6">
        <w:rPr>
          <w:szCs w:val="24"/>
          <w:rtl/>
        </w:rPr>
        <w:t xml:space="preserve">,  </w:t>
      </w:r>
      <w:r w:rsidRPr="00510FC6">
        <w:rPr>
          <w:rFonts w:hint="eastAsia"/>
          <w:szCs w:val="24"/>
          <w:rtl/>
        </w:rPr>
        <w:t>להלן</w:t>
      </w:r>
      <w:r w:rsidRPr="00510FC6">
        <w:rPr>
          <w:szCs w:val="24"/>
          <w:rtl/>
        </w:rPr>
        <w:t xml:space="preserve"> </w:t>
      </w:r>
      <w:r w:rsidRPr="00510FC6">
        <w:rPr>
          <w:rFonts w:hint="eastAsia"/>
          <w:szCs w:val="24"/>
          <w:rtl/>
        </w:rPr>
        <w:t>ההבהרות</w:t>
      </w:r>
      <w:r w:rsidRPr="00510FC6">
        <w:rPr>
          <w:szCs w:val="24"/>
          <w:rtl/>
        </w:rPr>
        <w:t xml:space="preserve"> </w:t>
      </w:r>
      <w:r w:rsidRPr="00510FC6">
        <w:rPr>
          <w:rFonts w:hint="eastAsia"/>
          <w:szCs w:val="24"/>
          <w:rtl/>
        </w:rPr>
        <w:t>כפי</w:t>
      </w:r>
      <w:r w:rsidRPr="00510FC6">
        <w:rPr>
          <w:szCs w:val="24"/>
          <w:rtl/>
        </w:rPr>
        <w:t xml:space="preserve"> </w:t>
      </w:r>
      <w:r w:rsidRPr="00510FC6">
        <w:rPr>
          <w:rFonts w:hint="eastAsia"/>
          <w:szCs w:val="24"/>
          <w:rtl/>
        </w:rPr>
        <w:t>שהוצגו</w:t>
      </w:r>
      <w:r w:rsidRPr="00510FC6">
        <w:rPr>
          <w:szCs w:val="24"/>
          <w:rtl/>
        </w:rPr>
        <w:t xml:space="preserve"> </w:t>
      </w:r>
      <w:r w:rsidRPr="00510FC6">
        <w:rPr>
          <w:rFonts w:hint="eastAsia"/>
          <w:szCs w:val="24"/>
          <w:rtl/>
        </w:rPr>
        <w:t>בשטח</w:t>
      </w:r>
      <w:r w:rsidRPr="00510FC6">
        <w:rPr>
          <w:szCs w:val="24"/>
          <w:rtl/>
        </w:rPr>
        <w:t>: _________________________________________________________________________________________________________________________________________________________________________________________________________</w:t>
      </w:r>
    </w:p>
    <w:p w14:paraId="5E4167AE" w14:textId="77777777" w:rsidR="00645A33" w:rsidRPr="00510FC6" w:rsidRDefault="00645A33" w:rsidP="00645A33">
      <w:pPr>
        <w:pBdr>
          <w:bottom w:val="single" w:sz="12" w:space="3" w:color="auto"/>
        </w:pBdr>
        <w:tabs>
          <w:tab w:val="left" w:pos="720"/>
          <w:tab w:val="left" w:pos="1440"/>
          <w:tab w:val="left" w:pos="2160"/>
          <w:tab w:val="left" w:pos="2880"/>
          <w:tab w:val="left" w:pos="3600"/>
          <w:tab w:val="left" w:pos="4320"/>
          <w:tab w:val="left" w:pos="5040"/>
          <w:tab w:val="left" w:pos="5760"/>
          <w:tab w:val="left" w:pos="6480"/>
        </w:tabs>
        <w:spacing w:line="360" w:lineRule="auto"/>
        <w:rPr>
          <w:szCs w:val="24"/>
          <w:rtl/>
        </w:rPr>
      </w:pPr>
      <w:r w:rsidRPr="00510FC6">
        <w:rPr>
          <w:rFonts w:hint="eastAsia"/>
          <w:szCs w:val="24"/>
          <w:rtl/>
        </w:rPr>
        <w:t>שם</w:t>
      </w:r>
      <w:r w:rsidRPr="00510FC6">
        <w:rPr>
          <w:szCs w:val="24"/>
          <w:rtl/>
        </w:rPr>
        <w:t xml:space="preserve"> </w:t>
      </w:r>
      <w:r w:rsidRPr="00510FC6">
        <w:rPr>
          <w:rFonts w:hint="eastAsia"/>
          <w:szCs w:val="24"/>
          <w:rtl/>
        </w:rPr>
        <w:t>מבצע</w:t>
      </w:r>
      <w:r w:rsidRPr="00510FC6">
        <w:rPr>
          <w:szCs w:val="24"/>
          <w:rtl/>
        </w:rPr>
        <w:t xml:space="preserve"> </w:t>
      </w:r>
      <w:r w:rsidRPr="00510FC6">
        <w:rPr>
          <w:rFonts w:hint="eastAsia"/>
          <w:szCs w:val="24"/>
          <w:rtl/>
        </w:rPr>
        <w:t>הביקור</w:t>
      </w:r>
      <w:r w:rsidRPr="00510FC6">
        <w:rPr>
          <w:szCs w:val="24"/>
          <w:rtl/>
        </w:rPr>
        <w:t>:_______________</w:t>
      </w:r>
    </w:p>
    <w:p w14:paraId="0E337739" w14:textId="77777777" w:rsidR="00645A33" w:rsidRPr="00510FC6" w:rsidRDefault="00645A33" w:rsidP="00645A33">
      <w:pPr>
        <w:pBdr>
          <w:bottom w:val="single" w:sz="12" w:space="3" w:color="auto"/>
        </w:pBdr>
        <w:tabs>
          <w:tab w:val="left" w:pos="720"/>
          <w:tab w:val="left" w:pos="1440"/>
          <w:tab w:val="left" w:pos="2160"/>
          <w:tab w:val="left" w:pos="2880"/>
          <w:tab w:val="left" w:pos="3600"/>
          <w:tab w:val="left" w:pos="4320"/>
          <w:tab w:val="left" w:pos="5040"/>
          <w:tab w:val="left" w:pos="5760"/>
          <w:tab w:val="left" w:pos="6480"/>
        </w:tabs>
        <w:spacing w:line="360" w:lineRule="auto"/>
        <w:rPr>
          <w:szCs w:val="24"/>
          <w:rtl/>
        </w:rPr>
      </w:pPr>
      <w:r w:rsidRPr="00510FC6">
        <w:rPr>
          <w:rFonts w:hint="eastAsia"/>
          <w:szCs w:val="24"/>
          <w:rtl/>
        </w:rPr>
        <w:t>תאריך</w:t>
      </w:r>
      <w:r w:rsidRPr="00510FC6">
        <w:rPr>
          <w:szCs w:val="24"/>
          <w:rtl/>
        </w:rPr>
        <w:t xml:space="preserve"> </w:t>
      </w:r>
      <w:r w:rsidRPr="00510FC6">
        <w:rPr>
          <w:rFonts w:hint="eastAsia"/>
          <w:szCs w:val="24"/>
          <w:rtl/>
        </w:rPr>
        <w:t>הביקור</w:t>
      </w:r>
      <w:r w:rsidRPr="00510FC6">
        <w:rPr>
          <w:szCs w:val="24"/>
          <w:rtl/>
        </w:rPr>
        <w:t>:_________________</w:t>
      </w:r>
    </w:p>
    <w:p w14:paraId="67718698" w14:textId="77777777" w:rsidR="00645A33" w:rsidRPr="00510FC6" w:rsidRDefault="00645A33" w:rsidP="00645A33">
      <w:pPr>
        <w:pageBreakBefore/>
        <w:rPr>
          <w:b/>
          <w:bCs/>
          <w:szCs w:val="24"/>
          <w:u w:val="single"/>
          <w:rtl/>
        </w:rPr>
      </w:pPr>
      <w:r w:rsidRPr="00510FC6">
        <w:rPr>
          <w:rFonts w:hint="eastAsia"/>
          <w:b/>
          <w:bCs/>
          <w:szCs w:val="24"/>
          <w:u w:val="single"/>
          <w:rtl/>
        </w:rPr>
        <w:t>נספח</w:t>
      </w:r>
      <w:r w:rsidRPr="00510FC6">
        <w:rPr>
          <w:b/>
          <w:bCs/>
          <w:szCs w:val="24"/>
          <w:u w:val="single"/>
          <w:rtl/>
        </w:rPr>
        <w:t xml:space="preserve"> מס' 1 </w:t>
      </w:r>
    </w:p>
    <w:p w14:paraId="09455A9A" w14:textId="77777777" w:rsidR="00645A33" w:rsidRPr="00510FC6" w:rsidRDefault="00645A33" w:rsidP="00645A33">
      <w:pPr>
        <w:jc w:val="center"/>
        <w:rPr>
          <w:b/>
          <w:bCs/>
          <w:szCs w:val="24"/>
          <w:u w:val="single"/>
          <w:rtl/>
        </w:rPr>
      </w:pPr>
      <w:r w:rsidRPr="00510FC6">
        <w:rPr>
          <w:rFonts w:hint="eastAsia"/>
          <w:b/>
          <w:bCs/>
          <w:szCs w:val="24"/>
          <w:u w:val="single"/>
          <w:rtl/>
        </w:rPr>
        <w:t>התקנת</w:t>
      </w:r>
      <w:r w:rsidRPr="00510FC6">
        <w:rPr>
          <w:b/>
          <w:bCs/>
          <w:szCs w:val="24"/>
          <w:u w:val="single"/>
          <w:rtl/>
        </w:rPr>
        <w:t xml:space="preserve"> </w:t>
      </w:r>
      <w:r w:rsidRPr="00510FC6">
        <w:rPr>
          <w:rFonts w:hint="eastAsia"/>
          <w:b/>
          <w:bCs/>
          <w:szCs w:val="24"/>
          <w:u w:val="single"/>
          <w:rtl/>
        </w:rPr>
        <w:t>יחידות</w:t>
      </w:r>
      <w:r w:rsidRPr="00510FC6">
        <w:rPr>
          <w:b/>
          <w:bCs/>
          <w:szCs w:val="24"/>
          <w:u w:val="single"/>
          <w:rtl/>
        </w:rPr>
        <w:t xml:space="preserve"> </w:t>
      </w:r>
      <w:r w:rsidRPr="00510FC6">
        <w:rPr>
          <w:rFonts w:hint="eastAsia"/>
          <w:b/>
          <w:bCs/>
          <w:szCs w:val="24"/>
          <w:u w:val="single"/>
          <w:rtl/>
        </w:rPr>
        <w:t>קירור</w:t>
      </w:r>
      <w:r w:rsidRPr="00510FC6">
        <w:rPr>
          <w:b/>
          <w:bCs/>
          <w:szCs w:val="24"/>
          <w:u w:val="single"/>
          <w:rtl/>
        </w:rPr>
        <w:t xml:space="preserve"> </w:t>
      </w:r>
      <w:r w:rsidRPr="00510FC6">
        <w:rPr>
          <w:rFonts w:hint="eastAsia"/>
          <w:b/>
          <w:bCs/>
          <w:szCs w:val="24"/>
          <w:u w:val="single"/>
          <w:rtl/>
        </w:rPr>
        <w:t>חדשות</w:t>
      </w:r>
      <w:r w:rsidRPr="00510FC6">
        <w:rPr>
          <w:b/>
          <w:bCs/>
          <w:szCs w:val="24"/>
          <w:u w:val="single"/>
          <w:rtl/>
        </w:rPr>
        <w:t xml:space="preserve"> (צ'ילר)</w:t>
      </w:r>
    </w:p>
    <w:p w14:paraId="44B17034" w14:textId="77777777" w:rsidR="00645A33" w:rsidRPr="00510FC6" w:rsidRDefault="00645A33" w:rsidP="00645A33">
      <w:pPr>
        <w:jc w:val="center"/>
        <w:rPr>
          <w:b/>
          <w:bCs/>
          <w:szCs w:val="24"/>
          <w:u w:val="single"/>
        </w:rPr>
      </w:pPr>
    </w:p>
    <w:p w14:paraId="662A65D0" w14:textId="77777777" w:rsidR="00645A33" w:rsidRPr="00510FC6" w:rsidRDefault="00645A33" w:rsidP="00645A33">
      <w:pPr>
        <w:rPr>
          <w:szCs w:val="24"/>
          <w:rtl/>
        </w:rPr>
      </w:pPr>
      <w:r w:rsidRPr="00510FC6">
        <w:rPr>
          <w:rFonts w:hint="eastAsia"/>
          <w:szCs w:val="24"/>
          <w:rtl/>
        </w:rPr>
        <w:t>יש</w:t>
      </w:r>
      <w:r w:rsidRPr="00510FC6">
        <w:rPr>
          <w:szCs w:val="24"/>
          <w:rtl/>
        </w:rPr>
        <w:t xml:space="preserve"> </w:t>
      </w:r>
      <w:r w:rsidRPr="00510FC6">
        <w:rPr>
          <w:rFonts w:hint="eastAsia"/>
          <w:szCs w:val="24"/>
          <w:rtl/>
        </w:rPr>
        <w:t>למלא</w:t>
      </w:r>
      <w:r w:rsidRPr="00510FC6">
        <w:rPr>
          <w:szCs w:val="24"/>
          <w:rtl/>
        </w:rPr>
        <w:t xml:space="preserve"> </w:t>
      </w:r>
      <w:r w:rsidRPr="00510FC6">
        <w:rPr>
          <w:rFonts w:hint="eastAsia"/>
          <w:szCs w:val="24"/>
          <w:rtl/>
        </w:rPr>
        <w:t>את</w:t>
      </w:r>
      <w:r w:rsidRPr="00510FC6">
        <w:rPr>
          <w:szCs w:val="24"/>
          <w:rtl/>
        </w:rPr>
        <w:t xml:space="preserve"> </w:t>
      </w:r>
      <w:r w:rsidRPr="00510FC6">
        <w:rPr>
          <w:rFonts w:hint="eastAsia"/>
          <w:szCs w:val="24"/>
          <w:rtl/>
        </w:rPr>
        <w:t>הטבלה</w:t>
      </w:r>
      <w:r w:rsidRPr="00510FC6">
        <w:rPr>
          <w:szCs w:val="24"/>
          <w:rtl/>
        </w:rPr>
        <w:t xml:space="preserve"> </w:t>
      </w:r>
      <w:r w:rsidRPr="00510FC6">
        <w:rPr>
          <w:rFonts w:hint="eastAsia"/>
          <w:szCs w:val="24"/>
          <w:rtl/>
        </w:rPr>
        <w:t>בהתאם</w:t>
      </w:r>
      <w:r w:rsidRPr="00510FC6">
        <w:rPr>
          <w:szCs w:val="24"/>
          <w:rtl/>
        </w:rPr>
        <w:t xml:space="preserve"> </w:t>
      </w:r>
      <w:r w:rsidRPr="00510FC6">
        <w:rPr>
          <w:rFonts w:hint="eastAsia"/>
          <w:szCs w:val="24"/>
          <w:rtl/>
        </w:rPr>
        <w:t>לציוד</w:t>
      </w:r>
      <w:r w:rsidRPr="00510FC6">
        <w:rPr>
          <w:szCs w:val="24"/>
          <w:rtl/>
        </w:rPr>
        <w:t xml:space="preserve"> </w:t>
      </w:r>
      <w:r w:rsidRPr="00510FC6">
        <w:rPr>
          <w:rFonts w:hint="eastAsia"/>
          <w:szCs w:val="24"/>
          <w:rtl/>
        </w:rPr>
        <w:t>שהותקן</w:t>
      </w:r>
      <w:r w:rsidRPr="00510FC6">
        <w:rPr>
          <w:szCs w:val="24"/>
          <w:rtl/>
        </w:rPr>
        <w:t xml:space="preserve"> </w:t>
      </w:r>
      <w:r w:rsidRPr="00510FC6">
        <w:rPr>
          <w:rFonts w:hint="eastAsia"/>
          <w:szCs w:val="24"/>
          <w:rtl/>
        </w:rPr>
        <w:t>במסגרת</w:t>
      </w:r>
      <w:r w:rsidRPr="00510FC6">
        <w:rPr>
          <w:szCs w:val="24"/>
          <w:rtl/>
        </w:rPr>
        <w:t xml:space="preserve"> </w:t>
      </w:r>
      <w:r w:rsidRPr="00510FC6">
        <w:rPr>
          <w:rFonts w:hint="eastAsia"/>
          <w:szCs w:val="24"/>
          <w:rtl/>
        </w:rPr>
        <w:t>המכרז</w:t>
      </w:r>
      <w:r w:rsidRPr="00510FC6">
        <w:rPr>
          <w:szCs w:val="24"/>
          <w:rt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14"/>
        <w:gridCol w:w="1073"/>
        <w:gridCol w:w="1771"/>
        <w:gridCol w:w="1540"/>
        <w:gridCol w:w="1691"/>
      </w:tblGrid>
      <w:tr w:rsidR="00645A33" w:rsidRPr="00510FC6" w14:paraId="327241AC" w14:textId="77777777" w:rsidTr="005F0777">
        <w:trPr>
          <w:trHeight w:val="442"/>
          <w:jc w:val="center"/>
        </w:trPr>
        <w:tc>
          <w:tcPr>
            <w:tcW w:w="2114" w:type="dxa"/>
            <w:shd w:val="clear" w:color="auto" w:fill="BFBFBF"/>
          </w:tcPr>
          <w:p w14:paraId="0390BE20" w14:textId="77777777" w:rsidR="00645A33" w:rsidRPr="00510FC6" w:rsidRDefault="00645A33" w:rsidP="005F0777">
            <w:pPr>
              <w:jc w:val="center"/>
              <w:rPr>
                <w:b/>
                <w:bCs/>
                <w:szCs w:val="24"/>
                <w:rtl/>
              </w:rPr>
            </w:pPr>
          </w:p>
        </w:tc>
        <w:tc>
          <w:tcPr>
            <w:tcW w:w="1073" w:type="dxa"/>
            <w:shd w:val="clear" w:color="auto" w:fill="BFBFBF"/>
          </w:tcPr>
          <w:p w14:paraId="62DA71C4" w14:textId="77777777" w:rsidR="00645A33" w:rsidRPr="00510FC6" w:rsidRDefault="00645A33" w:rsidP="005F0777">
            <w:pPr>
              <w:jc w:val="center"/>
              <w:rPr>
                <w:b/>
                <w:bCs/>
                <w:szCs w:val="24"/>
                <w:rtl/>
              </w:rPr>
            </w:pPr>
            <w:r w:rsidRPr="00510FC6">
              <w:rPr>
                <w:rFonts w:hint="eastAsia"/>
                <w:b/>
                <w:bCs/>
                <w:szCs w:val="24"/>
                <w:rtl/>
              </w:rPr>
              <w:t>דגם</w:t>
            </w:r>
          </w:p>
        </w:tc>
        <w:tc>
          <w:tcPr>
            <w:tcW w:w="1771" w:type="dxa"/>
            <w:shd w:val="clear" w:color="auto" w:fill="BFBFBF"/>
          </w:tcPr>
          <w:p w14:paraId="714B697B" w14:textId="77777777" w:rsidR="00645A33" w:rsidRPr="00510FC6" w:rsidRDefault="00645A33" w:rsidP="005F0777">
            <w:pPr>
              <w:jc w:val="center"/>
              <w:rPr>
                <w:b/>
                <w:bCs/>
                <w:szCs w:val="24"/>
                <w:rtl/>
              </w:rPr>
            </w:pPr>
            <w:r w:rsidRPr="00510FC6">
              <w:rPr>
                <w:rFonts w:hint="eastAsia"/>
                <w:b/>
                <w:bCs/>
                <w:szCs w:val="24"/>
                <w:rtl/>
              </w:rPr>
              <w:t>תפוקה</w:t>
            </w:r>
            <w:r w:rsidRPr="00510FC6">
              <w:rPr>
                <w:b/>
                <w:bCs/>
                <w:szCs w:val="24"/>
                <w:rtl/>
              </w:rPr>
              <w:t xml:space="preserve"> (ט"ק) </w:t>
            </w:r>
          </w:p>
        </w:tc>
        <w:tc>
          <w:tcPr>
            <w:tcW w:w="1540" w:type="dxa"/>
            <w:shd w:val="clear" w:color="auto" w:fill="BFBFBF"/>
          </w:tcPr>
          <w:p w14:paraId="751A887E" w14:textId="77777777" w:rsidR="00645A33" w:rsidRPr="00510FC6" w:rsidRDefault="00645A33" w:rsidP="005F0777">
            <w:pPr>
              <w:jc w:val="center"/>
              <w:rPr>
                <w:b/>
                <w:bCs/>
                <w:szCs w:val="24"/>
                <w:rtl/>
              </w:rPr>
            </w:pPr>
            <w:r w:rsidRPr="00510FC6">
              <w:rPr>
                <w:b/>
                <w:bCs/>
                <w:szCs w:val="24"/>
              </w:rPr>
              <w:t xml:space="preserve">COP </w:t>
            </w:r>
            <w:r w:rsidRPr="00510FC6">
              <w:rPr>
                <w:b/>
                <w:bCs/>
                <w:szCs w:val="24"/>
                <w:rtl/>
              </w:rPr>
              <w:t xml:space="preserve"> בקירור </w:t>
            </w:r>
          </w:p>
        </w:tc>
        <w:tc>
          <w:tcPr>
            <w:tcW w:w="1691" w:type="dxa"/>
            <w:shd w:val="clear" w:color="auto" w:fill="BFBFBF"/>
          </w:tcPr>
          <w:p w14:paraId="15F350DF" w14:textId="77777777" w:rsidR="00645A33" w:rsidRPr="00510FC6" w:rsidRDefault="00645A33" w:rsidP="005F0777">
            <w:pPr>
              <w:jc w:val="center"/>
              <w:rPr>
                <w:b/>
                <w:bCs/>
                <w:szCs w:val="24"/>
                <w:rtl/>
              </w:rPr>
            </w:pPr>
          </w:p>
        </w:tc>
      </w:tr>
      <w:tr w:rsidR="00645A33" w:rsidRPr="00510FC6" w14:paraId="367057A2" w14:textId="77777777" w:rsidTr="005F0777">
        <w:trPr>
          <w:jc w:val="center"/>
        </w:trPr>
        <w:tc>
          <w:tcPr>
            <w:tcW w:w="2114" w:type="dxa"/>
            <w:shd w:val="clear" w:color="auto" w:fill="auto"/>
          </w:tcPr>
          <w:p w14:paraId="644E21F9" w14:textId="77777777" w:rsidR="00645A33" w:rsidRPr="00510FC6" w:rsidRDefault="00645A33" w:rsidP="005F0777">
            <w:pPr>
              <w:rPr>
                <w:b/>
                <w:bCs/>
                <w:szCs w:val="24"/>
                <w:rtl/>
              </w:rPr>
            </w:pPr>
            <w:r w:rsidRPr="00510FC6">
              <w:rPr>
                <w:rFonts w:hint="eastAsia"/>
                <w:b/>
                <w:bCs/>
                <w:szCs w:val="24"/>
                <w:rtl/>
              </w:rPr>
              <w:t>צ</w:t>
            </w:r>
            <w:r w:rsidRPr="00510FC6">
              <w:rPr>
                <w:b/>
                <w:bCs/>
                <w:szCs w:val="24"/>
                <w:rtl/>
              </w:rPr>
              <w:t xml:space="preserve">'ילר </w:t>
            </w:r>
            <w:r w:rsidRPr="00510FC6">
              <w:rPr>
                <w:rFonts w:hint="eastAsia"/>
                <w:b/>
                <w:bCs/>
                <w:szCs w:val="24"/>
                <w:rtl/>
              </w:rPr>
              <w:t>ישן</w:t>
            </w:r>
            <w:r w:rsidRPr="00510FC6">
              <w:rPr>
                <w:b/>
                <w:bCs/>
                <w:szCs w:val="24"/>
                <w:rtl/>
              </w:rPr>
              <w:t xml:space="preserve"> </w:t>
            </w:r>
            <w:r w:rsidRPr="00510FC6">
              <w:rPr>
                <w:rFonts w:hint="eastAsia"/>
                <w:b/>
                <w:bCs/>
                <w:szCs w:val="24"/>
                <w:rtl/>
              </w:rPr>
              <w:t>מס</w:t>
            </w:r>
            <w:r w:rsidRPr="00510FC6">
              <w:rPr>
                <w:b/>
                <w:bCs/>
                <w:szCs w:val="24"/>
                <w:rtl/>
              </w:rPr>
              <w:t>' 1</w:t>
            </w:r>
          </w:p>
        </w:tc>
        <w:tc>
          <w:tcPr>
            <w:tcW w:w="1073" w:type="dxa"/>
            <w:shd w:val="clear" w:color="auto" w:fill="auto"/>
          </w:tcPr>
          <w:p w14:paraId="247A3A08" w14:textId="77777777" w:rsidR="00645A33" w:rsidRPr="00510FC6" w:rsidRDefault="00645A33" w:rsidP="005F0777">
            <w:pPr>
              <w:rPr>
                <w:szCs w:val="24"/>
                <w:rtl/>
              </w:rPr>
            </w:pPr>
          </w:p>
        </w:tc>
        <w:tc>
          <w:tcPr>
            <w:tcW w:w="1771" w:type="dxa"/>
            <w:shd w:val="clear" w:color="auto" w:fill="auto"/>
          </w:tcPr>
          <w:p w14:paraId="0010FFF4" w14:textId="77777777" w:rsidR="00645A33" w:rsidRPr="00510FC6" w:rsidRDefault="00645A33" w:rsidP="005F0777">
            <w:pPr>
              <w:rPr>
                <w:szCs w:val="24"/>
                <w:rtl/>
              </w:rPr>
            </w:pPr>
          </w:p>
        </w:tc>
        <w:tc>
          <w:tcPr>
            <w:tcW w:w="1540" w:type="dxa"/>
          </w:tcPr>
          <w:p w14:paraId="2737EC37" w14:textId="77777777" w:rsidR="00645A33" w:rsidRPr="00510FC6" w:rsidRDefault="00645A33" w:rsidP="005F0777">
            <w:pPr>
              <w:rPr>
                <w:szCs w:val="24"/>
                <w:rtl/>
              </w:rPr>
            </w:pPr>
            <w:r w:rsidRPr="00510FC6">
              <w:rPr>
                <w:rFonts w:hint="eastAsia"/>
                <w:szCs w:val="24"/>
                <w:rtl/>
              </w:rPr>
              <w:t>לא</w:t>
            </w:r>
            <w:r w:rsidRPr="00510FC6">
              <w:rPr>
                <w:szCs w:val="24"/>
                <w:rtl/>
              </w:rPr>
              <w:t xml:space="preserve"> </w:t>
            </w:r>
            <w:r w:rsidRPr="00510FC6">
              <w:rPr>
                <w:rFonts w:hint="eastAsia"/>
                <w:szCs w:val="24"/>
                <w:rtl/>
              </w:rPr>
              <w:t>נדרש</w:t>
            </w:r>
          </w:p>
        </w:tc>
        <w:tc>
          <w:tcPr>
            <w:tcW w:w="1691" w:type="dxa"/>
            <w:shd w:val="clear" w:color="auto" w:fill="auto"/>
          </w:tcPr>
          <w:p w14:paraId="276DB2C8" w14:textId="77777777" w:rsidR="00645A33" w:rsidRPr="00510FC6" w:rsidRDefault="00645A33" w:rsidP="005F0777">
            <w:pPr>
              <w:rPr>
                <w:szCs w:val="24"/>
                <w:rtl/>
              </w:rPr>
            </w:pPr>
            <w:r w:rsidRPr="00510FC6">
              <w:rPr>
                <w:szCs w:val="24"/>
                <w:rtl/>
              </w:rPr>
              <w:t xml:space="preserve"> לא נדרש</w:t>
            </w:r>
          </w:p>
        </w:tc>
      </w:tr>
      <w:tr w:rsidR="00645A33" w:rsidRPr="00510FC6" w14:paraId="3810201F" w14:textId="77777777" w:rsidTr="005F0777">
        <w:trPr>
          <w:jc w:val="center"/>
        </w:trPr>
        <w:tc>
          <w:tcPr>
            <w:tcW w:w="2114" w:type="dxa"/>
            <w:shd w:val="clear" w:color="auto" w:fill="auto"/>
          </w:tcPr>
          <w:p w14:paraId="0EDEA571" w14:textId="77777777" w:rsidR="00645A33" w:rsidRPr="00510FC6" w:rsidRDefault="00645A33" w:rsidP="005F0777">
            <w:pPr>
              <w:rPr>
                <w:b/>
                <w:bCs/>
                <w:szCs w:val="24"/>
                <w:rtl/>
              </w:rPr>
            </w:pPr>
            <w:r w:rsidRPr="00510FC6">
              <w:rPr>
                <w:rFonts w:hint="eastAsia"/>
                <w:b/>
                <w:bCs/>
                <w:szCs w:val="24"/>
                <w:rtl/>
              </w:rPr>
              <w:t>צ</w:t>
            </w:r>
            <w:r w:rsidRPr="00510FC6">
              <w:rPr>
                <w:b/>
                <w:bCs/>
                <w:szCs w:val="24"/>
                <w:rtl/>
              </w:rPr>
              <w:t xml:space="preserve">'ילר </w:t>
            </w:r>
            <w:r w:rsidRPr="00510FC6">
              <w:rPr>
                <w:rFonts w:hint="eastAsia"/>
                <w:b/>
                <w:bCs/>
                <w:szCs w:val="24"/>
                <w:rtl/>
              </w:rPr>
              <w:t>ישן</w:t>
            </w:r>
            <w:r w:rsidRPr="00510FC6">
              <w:rPr>
                <w:b/>
                <w:bCs/>
                <w:szCs w:val="24"/>
                <w:rtl/>
              </w:rPr>
              <w:t xml:space="preserve"> </w:t>
            </w:r>
            <w:r w:rsidRPr="00510FC6">
              <w:rPr>
                <w:rFonts w:hint="eastAsia"/>
                <w:b/>
                <w:bCs/>
                <w:szCs w:val="24"/>
                <w:rtl/>
              </w:rPr>
              <w:t>מס</w:t>
            </w:r>
            <w:r w:rsidRPr="00510FC6">
              <w:rPr>
                <w:b/>
                <w:bCs/>
                <w:szCs w:val="24"/>
                <w:rtl/>
              </w:rPr>
              <w:t>' 2</w:t>
            </w:r>
          </w:p>
        </w:tc>
        <w:tc>
          <w:tcPr>
            <w:tcW w:w="1073" w:type="dxa"/>
            <w:shd w:val="clear" w:color="auto" w:fill="auto"/>
          </w:tcPr>
          <w:p w14:paraId="0E7D8D63" w14:textId="77777777" w:rsidR="00645A33" w:rsidRPr="00510FC6" w:rsidRDefault="00645A33" w:rsidP="005F0777">
            <w:pPr>
              <w:rPr>
                <w:szCs w:val="24"/>
                <w:rtl/>
              </w:rPr>
            </w:pPr>
          </w:p>
        </w:tc>
        <w:tc>
          <w:tcPr>
            <w:tcW w:w="1771" w:type="dxa"/>
            <w:shd w:val="clear" w:color="auto" w:fill="auto"/>
          </w:tcPr>
          <w:p w14:paraId="01A5BE53" w14:textId="77777777" w:rsidR="00645A33" w:rsidRPr="00510FC6" w:rsidRDefault="00645A33" w:rsidP="005F0777">
            <w:pPr>
              <w:rPr>
                <w:szCs w:val="24"/>
                <w:rtl/>
              </w:rPr>
            </w:pPr>
          </w:p>
        </w:tc>
        <w:tc>
          <w:tcPr>
            <w:tcW w:w="1540" w:type="dxa"/>
          </w:tcPr>
          <w:p w14:paraId="4E8321D6" w14:textId="77777777" w:rsidR="00645A33" w:rsidRPr="00510FC6" w:rsidRDefault="00645A33" w:rsidP="005F0777">
            <w:pPr>
              <w:rPr>
                <w:szCs w:val="24"/>
                <w:rtl/>
              </w:rPr>
            </w:pPr>
            <w:r w:rsidRPr="00510FC6">
              <w:rPr>
                <w:rFonts w:hint="eastAsia"/>
                <w:szCs w:val="24"/>
                <w:rtl/>
              </w:rPr>
              <w:t>לא</w:t>
            </w:r>
            <w:r w:rsidRPr="00510FC6">
              <w:rPr>
                <w:szCs w:val="24"/>
                <w:rtl/>
              </w:rPr>
              <w:t xml:space="preserve"> </w:t>
            </w:r>
            <w:r w:rsidRPr="00510FC6">
              <w:rPr>
                <w:rFonts w:hint="eastAsia"/>
                <w:szCs w:val="24"/>
                <w:rtl/>
              </w:rPr>
              <w:t>נדרש</w:t>
            </w:r>
          </w:p>
        </w:tc>
        <w:tc>
          <w:tcPr>
            <w:tcW w:w="1691" w:type="dxa"/>
            <w:shd w:val="clear" w:color="auto" w:fill="auto"/>
          </w:tcPr>
          <w:p w14:paraId="17B5E49D" w14:textId="77777777" w:rsidR="00645A33" w:rsidRPr="00510FC6" w:rsidRDefault="00645A33" w:rsidP="005F0777">
            <w:pPr>
              <w:rPr>
                <w:szCs w:val="24"/>
                <w:rtl/>
              </w:rPr>
            </w:pPr>
            <w:r w:rsidRPr="00510FC6">
              <w:rPr>
                <w:rFonts w:hint="eastAsia"/>
                <w:szCs w:val="24"/>
                <w:rtl/>
              </w:rPr>
              <w:t>לא</w:t>
            </w:r>
            <w:r w:rsidRPr="00510FC6">
              <w:rPr>
                <w:szCs w:val="24"/>
                <w:rtl/>
              </w:rPr>
              <w:t xml:space="preserve"> </w:t>
            </w:r>
            <w:r w:rsidRPr="00510FC6">
              <w:rPr>
                <w:rFonts w:hint="eastAsia"/>
                <w:szCs w:val="24"/>
                <w:rtl/>
              </w:rPr>
              <w:t>נדרש</w:t>
            </w:r>
          </w:p>
        </w:tc>
      </w:tr>
      <w:tr w:rsidR="00645A33" w:rsidRPr="00510FC6" w14:paraId="1B4A4757" w14:textId="77777777" w:rsidTr="005F0777">
        <w:trPr>
          <w:jc w:val="center"/>
        </w:trPr>
        <w:tc>
          <w:tcPr>
            <w:tcW w:w="2114" w:type="dxa"/>
            <w:shd w:val="clear" w:color="auto" w:fill="auto"/>
          </w:tcPr>
          <w:p w14:paraId="5DAD0ADE" w14:textId="77777777" w:rsidR="00645A33" w:rsidRPr="00510FC6" w:rsidRDefault="00645A33" w:rsidP="005F0777">
            <w:pPr>
              <w:rPr>
                <w:b/>
                <w:bCs/>
                <w:szCs w:val="24"/>
                <w:rtl/>
              </w:rPr>
            </w:pPr>
            <w:r w:rsidRPr="00510FC6">
              <w:rPr>
                <w:rFonts w:hint="eastAsia"/>
                <w:b/>
                <w:bCs/>
                <w:szCs w:val="24"/>
                <w:rtl/>
              </w:rPr>
              <w:t>צ</w:t>
            </w:r>
            <w:r w:rsidRPr="00510FC6">
              <w:rPr>
                <w:b/>
                <w:bCs/>
                <w:szCs w:val="24"/>
                <w:rtl/>
              </w:rPr>
              <w:t xml:space="preserve">'ילר </w:t>
            </w:r>
            <w:r w:rsidRPr="00510FC6">
              <w:rPr>
                <w:rFonts w:hint="eastAsia"/>
                <w:b/>
                <w:bCs/>
                <w:szCs w:val="24"/>
                <w:rtl/>
              </w:rPr>
              <w:t>חדש</w:t>
            </w:r>
            <w:r w:rsidRPr="00510FC6">
              <w:rPr>
                <w:b/>
                <w:bCs/>
                <w:szCs w:val="24"/>
                <w:rtl/>
              </w:rPr>
              <w:t xml:space="preserve"> </w:t>
            </w:r>
            <w:r w:rsidRPr="00510FC6">
              <w:rPr>
                <w:rFonts w:hint="eastAsia"/>
                <w:b/>
                <w:bCs/>
                <w:szCs w:val="24"/>
                <w:rtl/>
              </w:rPr>
              <w:t>מס</w:t>
            </w:r>
            <w:r w:rsidRPr="00510FC6">
              <w:rPr>
                <w:b/>
                <w:bCs/>
                <w:szCs w:val="24"/>
                <w:rtl/>
              </w:rPr>
              <w:t>' 1</w:t>
            </w:r>
          </w:p>
        </w:tc>
        <w:tc>
          <w:tcPr>
            <w:tcW w:w="1073" w:type="dxa"/>
            <w:shd w:val="clear" w:color="auto" w:fill="auto"/>
          </w:tcPr>
          <w:p w14:paraId="5286DD09" w14:textId="77777777" w:rsidR="00645A33" w:rsidRPr="00510FC6" w:rsidRDefault="00645A33" w:rsidP="005F0777">
            <w:pPr>
              <w:rPr>
                <w:szCs w:val="24"/>
                <w:rtl/>
              </w:rPr>
            </w:pPr>
          </w:p>
        </w:tc>
        <w:tc>
          <w:tcPr>
            <w:tcW w:w="1771" w:type="dxa"/>
            <w:shd w:val="clear" w:color="auto" w:fill="auto"/>
          </w:tcPr>
          <w:p w14:paraId="1ADA7BD0" w14:textId="77777777" w:rsidR="00645A33" w:rsidRPr="00510FC6" w:rsidRDefault="00645A33" w:rsidP="005F0777">
            <w:pPr>
              <w:rPr>
                <w:szCs w:val="24"/>
                <w:rtl/>
              </w:rPr>
            </w:pPr>
          </w:p>
        </w:tc>
        <w:tc>
          <w:tcPr>
            <w:tcW w:w="1540" w:type="dxa"/>
          </w:tcPr>
          <w:p w14:paraId="4ACC905C" w14:textId="77777777" w:rsidR="00645A33" w:rsidRPr="00510FC6" w:rsidRDefault="00645A33" w:rsidP="005F0777">
            <w:pPr>
              <w:rPr>
                <w:szCs w:val="24"/>
                <w:rtl/>
              </w:rPr>
            </w:pPr>
          </w:p>
        </w:tc>
        <w:tc>
          <w:tcPr>
            <w:tcW w:w="1691" w:type="dxa"/>
            <w:shd w:val="clear" w:color="auto" w:fill="auto"/>
          </w:tcPr>
          <w:p w14:paraId="24CB034C" w14:textId="77777777" w:rsidR="00645A33" w:rsidRPr="00510FC6" w:rsidRDefault="00645A33" w:rsidP="005F0777">
            <w:pPr>
              <w:rPr>
                <w:b/>
                <w:bCs/>
                <w:szCs w:val="24"/>
                <w:rtl/>
              </w:rPr>
            </w:pPr>
            <w:r w:rsidRPr="00510FC6">
              <w:rPr>
                <w:rFonts w:hint="eastAsia"/>
                <w:b/>
                <w:bCs/>
                <w:szCs w:val="24"/>
                <w:rtl/>
              </w:rPr>
              <w:t>נדרש</w:t>
            </w:r>
            <w:r w:rsidRPr="00510FC6">
              <w:rPr>
                <w:b/>
                <w:bCs/>
                <w:szCs w:val="24"/>
                <w:rtl/>
              </w:rPr>
              <w:t xml:space="preserve"> </w:t>
            </w:r>
            <w:r w:rsidRPr="00510FC6">
              <w:rPr>
                <w:rFonts w:hint="eastAsia"/>
                <w:b/>
                <w:bCs/>
                <w:szCs w:val="24"/>
                <w:rtl/>
              </w:rPr>
              <w:t>לצרף</w:t>
            </w:r>
            <w:r w:rsidRPr="00510FC6">
              <w:rPr>
                <w:b/>
                <w:bCs/>
                <w:szCs w:val="24"/>
                <w:rtl/>
              </w:rPr>
              <w:t xml:space="preserve"> </w:t>
            </w:r>
            <w:r w:rsidRPr="00510FC6">
              <w:rPr>
                <w:rFonts w:hint="eastAsia"/>
                <w:b/>
                <w:bCs/>
                <w:szCs w:val="24"/>
                <w:rtl/>
              </w:rPr>
              <w:t>אישור</w:t>
            </w:r>
            <w:r w:rsidRPr="00510FC6">
              <w:rPr>
                <w:b/>
                <w:bCs/>
                <w:szCs w:val="24"/>
                <w:rtl/>
              </w:rPr>
              <w:t xml:space="preserve"> </w:t>
            </w:r>
            <w:r w:rsidRPr="00510FC6">
              <w:rPr>
                <w:rFonts w:hint="eastAsia"/>
                <w:b/>
                <w:bCs/>
                <w:szCs w:val="24"/>
                <w:rtl/>
              </w:rPr>
              <w:t>יורוונט</w:t>
            </w:r>
            <w:r w:rsidRPr="00510FC6">
              <w:rPr>
                <w:b/>
                <w:bCs/>
                <w:szCs w:val="24"/>
                <w:rtl/>
              </w:rPr>
              <w:t xml:space="preserve">+דף </w:t>
            </w:r>
            <w:r w:rsidRPr="00510FC6">
              <w:rPr>
                <w:rFonts w:hint="eastAsia"/>
                <w:b/>
                <w:bCs/>
                <w:szCs w:val="24"/>
                <w:rtl/>
              </w:rPr>
              <w:t>קטלוג</w:t>
            </w:r>
          </w:p>
        </w:tc>
      </w:tr>
      <w:tr w:rsidR="00645A33" w:rsidRPr="00510FC6" w14:paraId="1EB4D4BF" w14:textId="77777777" w:rsidTr="005F0777">
        <w:trPr>
          <w:jc w:val="center"/>
        </w:trPr>
        <w:tc>
          <w:tcPr>
            <w:tcW w:w="2114" w:type="dxa"/>
            <w:shd w:val="clear" w:color="auto" w:fill="auto"/>
          </w:tcPr>
          <w:p w14:paraId="0B9F8816" w14:textId="77777777" w:rsidR="00645A33" w:rsidRPr="00510FC6" w:rsidRDefault="00645A33" w:rsidP="005F0777">
            <w:pPr>
              <w:rPr>
                <w:b/>
                <w:bCs/>
                <w:szCs w:val="24"/>
                <w:rtl/>
              </w:rPr>
            </w:pPr>
            <w:r w:rsidRPr="00510FC6">
              <w:rPr>
                <w:rFonts w:hint="eastAsia"/>
                <w:b/>
                <w:bCs/>
                <w:szCs w:val="24"/>
                <w:rtl/>
              </w:rPr>
              <w:t>צ</w:t>
            </w:r>
            <w:r w:rsidRPr="00510FC6">
              <w:rPr>
                <w:b/>
                <w:bCs/>
                <w:szCs w:val="24"/>
                <w:rtl/>
              </w:rPr>
              <w:t xml:space="preserve">'ילר </w:t>
            </w:r>
            <w:r w:rsidRPr="00510FC6">
              <w:rPr>
                <w:rFonts w:hint="eastAsia"/>
                <w:b/>
                <w:bCs/>
                <w:szCs w:val="24"/>
                <w:rtl/>
              </w:rPr>
              <w:t>חדש</w:t>
            </w:r>
            <w:r w:rsidRPr="00510FC6">
              <w:rPr>
                <w:b/>
                <w:bCs/>
                <w:szCs w:val="24"/>
                <w:rtl/>
              </w:rPr>
              <w:t xml:space="preserve"> </w:t>
            </w:r>
            <w:r w:rsidRPr="00510FC6">
              <w:rPr>
                <w:rFonts w:hint="eastAsia"/>
                <w:b/>
                <w:bCs/>
                <w:szCs w:val="24"/>
                <w:rtl/>
              </w:rPr>
              <w:t>מס</w:t>
            </w:r>
            <w:r w:rsidRPr="00510FC6">
              <w:rPr>
                <w:b/>
                <w:bCs/>
                <w:szCs w:val="24"/>
                <w:rtl/>
              </w:rPr>
              <w:t>' 2</w:t>
            </w:r>
          </w:p>
        </w:tc>
        <w:tc>
          <w:tcPr>
            <w:tcW w:w="1073" w:type="dxa"/>
            <w:shd w:val="clear" w:color="auto" w:fill="auto"/>
          </w:tcPr>
          <w:p w14:paraId="02345F4E" w14:textId="77777777" w:rsidR="00645A33" w:rsidRPr="00510FC6" w:rsidRDefault="00645A33" w:rsidP="005F0777">
            <w:pPr>
              <w:rPr>
                <w:szCs w:val="24"/>
                <w:rtl/>
              </w:rPr>
            </w:pPr>
          </w:p>
        </w:tc>
        <w:tc>
          <w:tcPr>
            <w:tcW w:w="1771" w:type="dxa"/>
            <w:shd w:val="clear" w:color="auto" w:fill="auto"/>
          </w:tcPr>
          <w:p w14:paraId="2E38E65D" w14:textId="77777777" w:rsidR="00645A33" w:rsidRPr="00510FC6" w:rsidRDefault="00645A33" w:rsidP="005F0777">
            <w:pPr>
              <w:rPr>
                <w:szCs w:val="24"/>
                <w:rtl/>
              </w:rPr>
            </w:pPr>
          </w:p>
        </w:tc>
        <w:tc>
          <w:tcPr>
            <w:tcW w:w="1540" w:type="dxa"/>
          </w:tcPr>
          <w:p w14:paraId="57EA4C03" w14:textId="77777777" w:rsidR="00645A33" w:rsidRPr="00510FC6" w:rsidRDefault="00645A33" w:rsidP="005F0777">
            <w:pPr>
              <w:rPr>
                <w:szCs w:val="24"/>
                <w:rtl/>
              </w:rPr>
            </w:pPr>
          </w:p>
        </w:tc>
        <w:tc>
          <w:tcPr>
            <w:tcW w:w="1691" w:type="dxa"/>
            <w:shd w:val="clear" w:color="auto" w:fill="auto"/>
          </w:tcPr>
          <w:p w14:paraId="5272F1D8" w14:textId="77777777" w:rsidR="00645A33" w:rsidRPr="00510FC6" w:rsidRDefault="00645A33" w:rsidP="005F0777">
            <w:pPr>
              <w:rPr>
                <w:b/>
                <w:bCs/>
                <w:szCs w:val="24"/>
                <w:rtl/>
              </w:rPr>
            </w:pPr>
            <w:r w:rsidRPr="00510FC6">
              <w:rPr>
                <w:rFonts w:hint="eastAsia"/>
                <w:b/>
                <w:bCs/>
                <w:szCs w:val="24"/>
                <w:rtl/>
              </w:rPr>
              <w:t>נדרש</w:t>
            </w:r>
            <w:r w:rsidRPr="00510FC6">
              <w:rPr>
                <w:b/>
                <w:bCs/>
                <w:szCs w:val="24"/>
                <w:rtl/>
              </w:rPr>
              <w:t xml:space="preserve"> </w:t>
            </w:r>
            <w:r w:rsidRPr="00510FC6">
              <w:rPr>
                <w:rFonts w:hint="eastAsia"/>
                <w:b/>
                <w:bCs/>
                <w:szCs w:val="24"/>
                <w:rtl/>
              </w:rPr>
              <w:t>לצרף</w:t>
            </w:r>
            <w:r w:rsidRPr="00510FC6">
              <w:rPr>
                <w:b/>
                <w:bCs/>
                <w:szCs w:val="24"/>
                <w:rtl/>
              </w:rPr>
              <w:t xml:space="preserve"> </w:t>
            </w:r>
            <w:r w:rsidRPr="00510FC6">
              <w:rPr>
                <w:rFonts w:hint="eastAsia"/>
                <w:b/>
                <w:bCs/>
                <w:szCs w:val="24"/>
                <w:rtl/>
              </w:rPr>
              <w:t>אישור</w:t>
            </w:r>
            <w:r w:rsidRPr="00510FC6">
              <w:rPr>
                <w:b/>
                <w:bCs/>
                <w:szCs w:val="24"/>
                <w:rtl/>
              </w:rPr>
              <w:t xml:space="preserve"> </w:t>
            </w:r>
            <w:r w:rsidRPr="00510FC6">
              <w:rPr>
                <w:rFonts w:hint="eastAsia"/>
                <w:b/>
                <w:bCs/>
                <w:szCs w:val="24"/>
                <w:rtl/>
              </w:rPr>
              <w:t>יורוונט</w:t>
            </w:r>
            <w:r w:rsidRPr="00510FC6">
              <w:rPr>
                <w:b/>
                <w:bCs/>
                <w:szCs w:val="24"/>
                <w:rtl/>
              </w:rPr>
              <w:t xml:space="preserve">+  </w:t>
            </w:r>
            <w:r w:rsidRPr="00510FC6">
              <w:rPr>
                <w:rFonts w:hint="eastAsia"/>
                <w:b/>
                <w:bCs/>
                <w:szCs w:val="24"/>
                <w:rtl/>
              </w:rPr>
              <w:t>דף</w:t>
            </w:r>
            <w:r w:rsidRPr="00510FC6">
              <w:rPr>
                <w:b/>
                <w:bCs/>
                <w:szCs w:val="24"/>
                <w:rtl/>
              </w:rPr>
              <w:t xml:space="preserve"> </w:t>
            </w:r>
            <w:r w:rsidRPr="00510FC6">
              <w:rPr>
                <w:rFonts w:hint="eastAsia"/>
                <w:b/>
                <w:bCs/>
                <w:szCs w:val="24"/>
                <w:rtl/>
              </w:rPr>
              <w:t>קטלוג</w:t>
            </w:r>
          </w:p>
        </w:tc>
      </w:tr>
    </w:tbl>
    <w:p w14:paraId="1A525EBC" w14:textId="77777777" w:rsidR="00645A33" w:rsidRPr="00510FC6" w:rsidRDefault="00645A33" w:rsidP="00645A33">
      <w:pPr>
        <w:rPr>
          <w:szCs w:val="24"/>
        </w:rPr>
      </w:pPr>
    </w:p>
    <w:p w14:paraId="65090060" w14:textId="77777777" w:rsidR="00645A33" w:rsidRPr="00510FC6" w:rsidRDefault="00645A33" w:rsidP="00645A33">
      <w:pPr>
        <w:numPr>
          <w:ilvl w:val="0"/>
          <w:numId w:val="68"/>
        </w:numPr>
        <w:spacing w:after="200" w:line="276" w:lineRule="auto"/>
        <w:ind w:left="509"/>
        <w:rPr>
          <w:szCs w:val="24"/>
        </w:rPr>
      </w:pPr>
      <w:r w:rsidRPr="00510FC6">
        <w:rPr>
          <w:rFonts w:hint="eastAsia"/>
          <w:szCs w:val="24"/>
          <w:rtl/>
        </w:rPr>
        <w:t>האם</w:t>
      </w:r>
      <w:r w:rsidRPr="00510FC6">
        <w:rPr>
          <w:szCs w:val="24"/>
          <w:rtl/>
        </w:rPr>
        <w:t xml:space="preserve"> הצי'לר הופעל.          </w:t>
      </w:r>
    </w:p>
    <w:p w14:paraId="256057EA" w14:textId="77777777" w:rsidR="00645A33" w:rsidRPr="00510FC6" w:rsidRDefault="00645A33" w:rsidP="00645A33">
      <w:pPr>
        <w:numPr>
          <w:ilvl w:val="0"/>
          <w:numId w:val="68"/>
        </w:numPr>
        <w:spacing w:after="200" w:line="276" w:lineRule="auto"/>
        <w:ind w:left="509"/>
        <w:rPr>
          <w:szCs w:val="24"/>
        </w:rPr>
      </w:pPr>
      <w:r w:rsidRPr="00510FC6">
        <w:rPr>
          <w:rFonts w:hint="eastAsia"/>
          <w:szCs w:val="24"/>
          <w:rtl/>
        </w:rPr>
        <w:t>מותקן</w:t>
      </w:r>
      <w:r w:rsidRPr="00510FC6">
        <w:rPr>
          <w:szCs w:val="24"/>
          <w:rtl/>
        </w:rPr>
        <w:t xml:space="preserve"> </w:t>
      </w:r>
      <w:r w:rsidRPr="00510FC6">
        <w:rPr>
          <w:rFonts w:hint="eastAsia"/>
          <w:szCs w:val="24"/>
          <w:rtl/>
        </w:rPr>
        <w:t>מונה</w:t>
      </w:r>
      <w:r w:rsidRPr="00510FC6">
        <w:rPr>
          <w:szCs w:val="24"/>
          <w:rtl/>
        </w:rPr>
        <w:t xml:space="preserve"> </w:t>
      </w:r>
      <w:r w:rsidRPr="00510FC6">
        <w:rPr>
          <w:rFonts w:hint="eastAsia"/>
          <w:szCs w:val="24"/>
          <w:rtl/>
        </w:rPr>
        <w:t>אנרגיה</w:t>
      </w:r>
      <w:r w:rsidRPr="00510FC6">
        <w:rPr>
          <w:szCs w:val="24"/>
          <w:rtl/>
        </w:rPr>
        <w:t xml:space="preserve">. </w:t>
      </w:r>
      <w:r w:rsidRPr="00510FC6">
        <w:rPr>
          <w:rFonts w:hint="eastAsia"/>
          <w:szCs w:val="24"/>
          <w:rtl/>
        </w:rPr>
        <w:t>דגם</w:t>
      </w:r>
      <w:r w:rsidRPr="00510FC6">
        <w:rPr>
          <w:szCs w:val="24"/>
          <w:rtl/>
        </w:rPr>
        <w:t xml:space="preserve"> </w:t>
      </w:r>
      <w:r w:rsidRPr="00510FC6">
        <w:rPr>
          <w:rFonts w:hint="eastAsia"/>
          <w:szCs w:val="24"/>
          <w:rtl/>
        </w:rPr>
        <w:t>המונה</w:t>
      </w:r>
      <w:r w:rsidRPr="00510FC6">
        <w:rPr>
          <w:szCs w:val="24"/>
          <w:rtl/>
        </w:rPr>
        <w:t xml:space="preserve">: </w:t>
      </w:r>
      <w:r w:rsidRPr="00510FC6">
        <w:rPr>
          <w:szCs w:val="24"/>
          <w:u w:val="single"/>
          <w:rtl/>
        </w:rPr>
        <w:tab/>
      </w:r>
      <w:r w:rsidRPr="00510FC6">
        <w:rPr>
          <w:szCs w:val="24"/>
          <w:u w:val="single"/>
          <w:rtl/>
        </w:rPr>
        <w:tab/>
      </w:r>
      <w:r w:rsidRPr="00510FC6">
        <w:rPr>
          <w:szCs w:val="24"/>
          <w:rtl/>
        </w:rPr>
        <w:t xml:space="preserve"> </w:t>
      </w:r>
      <w:r w:rsidRPr="00510FC6">
        <w:rPr>
          <w:rFonts w:hint="eastAsia"/>
          <w:szCs w:val="24"/>
          <w:rtl/>
        </w:rPr>
        <w:t>שם</w:t>
      </w:r>
      <w:r w:rsidRPr="00510FC6">
        <w:rPr>
          <w:szCs w:val="24"/>
          <w:rtl/>
        </w:rPr>
        <w:t xml:space="preserve"> </w:t>
      </w:r>
      <w:r w:rsidRPr="00510FC6">
        <w:rPr>
          <w:rFonts w:hint="eastAsia"/>
          <w:szCs w:val="24"/>
          <w:rtl/>
        </w:rPr>
        <w:t>יצרן</w:t>
      </w:r>
      <w:r w:rsidRPr="00510FC6">
        <w:rPr>
          <w:szCs w:val="24"/>
          <w:rtl/>
        </w:rPr>
        <w:t xml:space="preserve"> </w:t>
      </w:r>
      <w:r w:rsidRPr="00510FC6">
        <w:rPr>
          <w:rFonts w:hint="eastAsia"/>
          <w:szCs w:val="24"/>
          <w:rtl/>
        </w:rPr>
        <w:t>המונה</w:t>
      </w:r>
      <w:r w:rsidRPr="00510FC6">
        <w:rPr>
          <w:szCs w:val="24"/>
          <w:rtl/>
        </w:rPr>
        <w:t xml:space="preserve">: </w:t>
      </w:r>
      <w:r w:rsidRPr="00510FC6">
        <w:rPr>
          <w:szCs w:val="24"/>
          <w:u w:val="single"/>
          <w:rtl/>
        </w:rPr>
        <w:tab/>
      </w:r>
      <w:r w:rsidRPr="00510FC6">
        <w:rPr>
          <w:szCs w:val="24"/>
          <w:u w:val="single"/>
          <w:rtl/>
        </w:rPr>
        <w:tab/>
      </w:r>
      <w:r w:rsidRPr="00510FC6">
        <w:rPr>
          <w:szCs w:val="24"/>
          <w:rtl/>
        </w:rPr>
        <w:t xml:space="preserve"> (</w:t>
      </w:r>
      <w:r w:rsidRPr="00510FC6">
        <w:rPr>
          <w:rFonts w:hint="eastAsia"/>
          <w:szCs w:val="24"/>
          <w:rtl/>
        </w:rPr>
        <w:t>נדרש</w:t>
      </w:r>
      <w:r w:rsidRPr="00510FC6">
        <w:rPr>
          <w:szCs w:val="24"/>
          <w:rtl/>
        </w:rPr>
        <w:t xml:space="preserve"> </w:t>
      </w:r>
      <w:r w:rsidRPr="00510FC6">
        <w:rPr>
          <w:rFonts w:hint="eastAsia"/>
          <w:szCs w:val="24"/>
          <w:rtl/>
        </w:rPr>
        <w:t>לצרף</w:t>
      </w:r>
      <w:r w:rsidRPr="00510FC6">
        <w:rPr>
          <w:szCs w:val="24"/>
          <w:rtl/>
        </w:rPr>
        <w:t xml:space="preserve"> </w:t>
      </w:r>
      <w:r w:rsidRPr="00510FC6">
        <w:rPr>
          <w:rFonts w:hint="eastAsia"/>
          <w:szCs w:val="24"/>
          <w:rtl/>
        </w:rPr>
        <w:t>מפרט</w:t>
      </w:r>
      <w:r w:rsidRPr="00510FC6">
        <w:rPr>
          <w:szCs w:val="24"/>
          <w:rtl/>
        </w:rPr>
        <w:t>)</w:t>
      </w:r>
    </w:p>
    <w:p w14:paraId="7C197B34" w14:textId="77777777" w:rsidR="00645A33" w:rsidRPr="00510FC6" w:rsidRDefault="00645A33" w:rsidP="00645A33">
      <w:pPr>
        <w:numPr>
          <w:ilvl w:val="0"/>
          <w:numId w:val="68"/>
        </w:numPr>
        <w:spacing w:after="200" w:line="276" w:lineRule="auto"/>
        <w:ind w:left="509"/>
        <w:rPr>
          <w:szCs w:val="24"/>
        </w:rPr>
      </w:pPr>
      <w:r w:rsidRPr="00510FC6">
        <w:rPr>
          <w:rFonts w:hint="eastAsia"/>
          <w:szCs w:val="24"/>
          <w:rtl/>
        </w:rPr>
        <w:t>מותקן</w:t>
      </w:r>
      <w:r w:rsidRPr="00510FC6">
        <w:rPr>
          <w:szCs w:val="24"/>
          <w:rtl/>
        </w:rPr>
        <w:t xml:space="preserve"> בקר אנרגיה. </w:t>
      </w:r>
      <w:r w:rsidRPr="00510FC6">
        <w:rPr>
          <w:rFonts w:hint="eastAsia"/>
          <w:szCs w:val="24"/>
          <w:rtl/>
        </w:rPr>
        <w:t>דגם</w:t>
      </w:r>
      <w:r w:rsidRPr="00510FC6">
        <w:rPr>
          <w:szCs w:val="24"/>
          <w:rtl/>
        </w:rPr>
        <w:t xml:space="preserve"> המונה: </w:t>
      </w:r>
      <w:r w:rsidRPr="00510FC6">
        <w:rPr>
          <w:szCs w:val="24"/>
          <w:u w:val="single"/>
          <w:rtl/>
        </w:rPr>
        <w:tab/>
      </w:r>
      <w:r w:rsidRPr="00510FC6">
        <w:rPr>
          <w:szCs w:val="24"/>
          <w:u w:val="single"/>
          <w:rtl/>
        </w:rPr>
        <w:tab/>
      </w:r>
      <w:r w:rsidRPr="00510FC6">
        <w:rPr>
          <w:szCs w:val="24"/>
          <w:rtl/>
        </w:rPr>
        <w:t xml:space="preserve"> שם יצרן המונה: </w:t>
      </w:r>
      <w:r w:rsidRPr="00510FC6">
        <w:rPr>
          <w:szCs w:val="24"/>
          <w:u w:val="single"/>
          <w:rtl/>
        </w:rPr>
        <w:tab/>
      </w:r>
      <w:r w:rsidRPr="00510FC6">
        <w:rPr>
          <w:szCs w:val="24"/>
          <w:u w:val="single"/>
          <w:rtl/>
        </w:rPr>
        <w:tab/>
      </w:r>
      <w:r w:rsidRPr="00510FC6">
        <w:rPr>
          <w:szCs w:val="24"/>
          <w:rtl/>
        </w:rPr>
        <w:t xml:space="preserve"> (נדרש לצרף מפרט)</w:t>
      </w:r>
    </w:p>
    <w:p w14:paraId="789879DD" w14:textId="77777777" w:rsidR="00645A33" w:rsidRPr="00510FC6" w:rsidRDefault="00645A33" w:rsidP="00645A33">
      <w:pPr>
        <w:numPr>
          <w:ilvl w:val="0"/>
          <w:numId w:val="68"/>
        </w:numPr>
        <w:spacing w:after="200" w:line="276" w:lineRule="auto"/>
        <w:ind w:left="509"/>
        <w:rPr>
          <w:szCs w:val="24"/>
        </w:rPr>
      </w:pPr>
      <w:r w:rsidRPr="00510FC6">
        <w:rPr>
          <w:rFonts w:hint="eastAsia"/>
          <w:szCs w:val="24"/>
          <w:rtl/>
        </w:rPr>
        <w:t>מותקן</w:t>
      </w:r>
      <w:r w:rsidRPr="00510FC6">
        <w:rPr>
          <w:szCs w:val="24"/>
          <w:rtl/>
        </w:rPr>
        <w:t xml:space="preserve"> מונה חשמלי. </w:t>
      </w:r>
      <w:r w:rsidRPr="00510FC6">
        <w:rPr>
          <w:rFonts w:hint="eastAsia"/>
          <w:szCs w:val="24"/>
          <w:rtl/>
        </w:rPr>
        <w:t>דגם</w:t>
      </w:r>
      <w:r w:rsidRPr="00510FC6">
        <w:rPr>
          <w:szCs w:val="24"/>
          <w:rtl/>
        </w:rPr>
        <w:t xml:space="preserve"> המונה: </w:t>
      </w:r>
      <w:r w:rsidRPr="00510FC6">
        <w:rPr>
          <w:szCs w:val="24"/>
          <w:u w:val="single"/>
          <w:rtl/>
        </w:rPr>
        <w:tab/>
      </w:r>
      <w:r w:rsidRPr="00510FC6">
        <w:rPr>
          <w:szCs w:val="24"/>
          <w:u w:val="single"/>
          <w:rtl/>
        </w:rPr>
        <w:tab/>
      </w:r>
      <w:r w:rsidRPr="00510FC6">
        <w:rPr>
          <w:szCs w:val="24"/>
          <w:rtl/>
        </w:rPr>
        <w:t xml:space="preserve"> שם יצרן המונה: </w:t>
      </w:r>
      <w:r w:rsidRPr="00510FC6">
        <w:rPr>
          <w:szCs w:val="24"/>
          <w:u w:val="single"/>
          <w:rtl/>
        </w:rPr>
        <w:tab/>
      </w:r>
      <w:r w:rsidRPr="00510FC6">
        <w:rPr>
          <w:szCs w:val="24"/>
          <w:u w:val="single"/>
          <w:rtl/>
        </w:rPr>
        <w:tab/>
      </w:r>
      <w:r w:rsidRPr="00510FC6">
        <w:rPr>
          <w:szCs w:val="24"/>
          <w:rtl/>
        </w:rPr>
        <w:t xml:space="preserve"> (נדרש לצרף מפרט)</w:t>
      </w:r>
    </w:p>
    <w:p w14:paraId="0C881CC8" w14:textId="77777777" w:rsidR="00645A33" w:rsidRPr="00510FC6" w:rsidRDefault="00645A33" w:rsidP="00645A33">
      <w:pPr>
        <w:numPr>
          <w:ilvl w:val="0"/>
          <w:numId w:val="68"/>
        </w:numPr>
        <w:spacing w:after="200" w:line="276" w:lineRule="auto"/>
        <w:ind w:left="509"/>
        <w:rPr>
          <w:szCs w:val="24"/>
        </w:rPr>
      </w:pPr>
      <w:r w:rsidRPr="00510FC6">
        <w:rPr>
          <w:rFonts w:hint="eastAsia"/>
          <w:szCs w:val="24"/>
          <w:rtl/>
        </w:rPr>
        <w:t>הותקן</w:t>
      </w:r>
      <w:r w:rsidRPr="00510FC6">
        <w:rPr>
          <w:szCs w:val="24"/>
          <w:rtl/>
        </w:rPr>
        <w:t xml:space="preserve"> </w:t>
      </w:r>
      <w:r w:rsidRPr="00510FC6">
        <w:rPr>
          <w:rFonts w:hint="eastAsia"/>
          <w:szCs w:val="24"/>
          <w:rtl/>
        </w:rPr>
        <w:t>מד</w:t>
      </w:r>
      <w:r w:rsidRPr="00510FC6">
        <w:rPr>
          <w:szCs w:val="24"/>
          <w:rtl/>
        </w:rPr>
        <w:t xml:space="preserve"> </w:t>
      </w:r>
      <w:r w:rsidRPr="00510FC6">
        <w:rPr>
          <w:rFonts w:hint="eastAsia"/>
          <w:szCs w:val="24"/>
          <w:rtl/>
        </w:rPr>
        <w:t>ספיקה</w:t>
      </w:r>
      <w:r w:rsidRPr="00510FC6">
        <w:rPr>
          <w:szCs w:val="24"/>
          <w:rtl/>
        </w:rPr>
        <w:t xml:space="preserve">. </w:t>
      </w:r>
      <w:r w:rsidRPr="00510FC6">
        <w:rPr>
          <w:rFonts w:hint="eastAsia"/>
          <w:szCs w:val="24"/>
          <w:rtl/>
        </w:rPr>
        <w:t>שם</w:t>
      </w:r>
      <w:r w:rsidRPr="00510FC6">
        <w:rPr>
          <w:szCs w:val="24"/>
          <w:rtl/>
        </w:rPr>
        <w:t xml:space="preserve"> </w:t>
      </w:r>
      <w:r w:rsidRPr="00510FC6">
        <w:rPr>
          <w:rFonts w:hint="eastAsia"/>
          <w:szCs w:val="24"/>
          <w:rtl/>
        </w:rPr>
        <w:t>הדגם</w:t>
      </w:r>
      <w:r w:rsidRPr="00510FC6">
        <w:rPr>
          <w:szCs w:val="24"/>
          <w:rtl/>
        </w:rPr>
        <w:t>:</w:t>
      </w:r>
      <w:r w:rsidRPr="00510FC6">
        <w:rPr>
          <w:szCs w:val="24"/>
          <w:u w:val="single"/>
          <w:rtl/>
        </w:rPr>
        <w:tab/>
      </w:r>
      <w:r w:rsidRPr="00510FC6">
        <w:rPr>
          <w:szCs w:val="24"/>
          <w:u w:val="single"/>
          <w:rtl/>
        </w:rPr>
        <w:tab/>
      </w:r>
      <w:r w:rsidRPr="00510FC6">
        <w:rPr>
          <w:szCs w:val="24"/>
          <w:rtl/>
        </w:rPr>
        <w:t xml:space="preserve"> </w:t>
      </w:r>
      <w:r w:rsidRPr="00510FC6">
        <w:rPr>
          <w:rFonts w:hint="eastAsia"/>
          <w:szCs w:val="24"/>
          <w:rtl/>
        </w:rPr>
        <w:t>שם</w:t>
      </w:r>
      <w:r w:rsidRPr="00510FC6">
        <w:rPr>
          <w:szCs w:val="24"/>
          <w:rtl/>
        </w:rPr>
        <w:t xml:space="preserve"> </w:t>
      </w:r>
      <w:r w:rsidRPr="00510FC6">
        <w:rPr>
          <w:rFonts w:hint="eastAsia"/>
          <w:szCs w:val="24"/>
          <w:rtl/>
        </w:rPr>
        <w:t>יצרן</w:t>
      </w:r>
      <w:r w:rsidRPr="00510FC6">
        <w:rPr>
          <w:szCs w:val="24"/>
          <w:rtl/>
        </w:rPr>
        <w:t xml:space="preserve"> </w:t>
      </w:r>
      <w:r w:rsidRPr="00510FC6">
        <w:rPr>
          <w:rFonts w:hint="eastAsia"/>
          <w:szCs w:val="24"/>
          <w:rtl/>
        </w:rPr>
        <w:t>של</w:t>
      </w:r>
      <w:r w:rsidRPr="00510FC6">
        <w:rPr>
          <w:szCs w:val="24"/>
          <w:rtl/>
        </w:rPr>
        <w:t xml:space="preserve"> </w:t>
      </w:r>
      <w:r w:rsidRPr="00510FC6">
        <w:rPr>
          <w:rFonts w:hint="eastAsia"/>
          <w:szCs w:val="24"/>
          <w:rtl/>
        </w:rPr>
        <w:t>מד</w:t>
      </w:r>
      <w:r w:rsidRPr="00510FC6">
        <w:rPr>
          <w:szCs w:val="24"/>
          <w:rtl/>
        </w:rPr>
        <w:t xml:space="preserve"> </w:t>
      </w:r>
      <w:r w:rsidRPr="00510FC6">
        <w:rPr>
          <w:rFonts w:hint="eastAsia"/>
          <w:szCs w:val="24"/>
          <w:rtl/>
        </w:rPr>
        <w:t>ספיקה</w:t>
      </w:r>
      <w:r w:rsidRPr="00510FC6">
        <w:rPr>
          <w:szCs w:val="24"/>
          <w:rtl/>
        </w:rPr>
        <w:t>:</w:t>
      </w:r>
      <w:r w:rsidRPr="00510FC6">
        <w:rPr>
          <w:szCs w:val="24"/>
          <w:rtl/>
        </w:rPr>
        <w:tab/>
      </w:r>
      <w:r w:rsidRPr="00510FC6">
        <w:rPr>
          <w:szCs w:val="24"/>
          <w:u w:val="single"/>
          <w:rtl/>
        </w:rPr>
        <w:tab/>
      </w:r>
      <w:r w:rsidRPr="00510FC6">
        <w:rPr>
          <w:szCs w:val="24"/>
          <w:rtl/>
        </w:rPr>
        <w:t xml:space="preserve"> (נדרש </w:t>
      </w:r>
      <w:r w:rsidRPr="00510FC6">
        <w:rPr>
          <w:rFonts w:hint="eastAsia"/>
          <w:szCs w:val="24"/>
          <w:rtl/>
        </w:rPr>
        <w:t>לצרף</w:t>
      </w:r>
      <w:r w:rsidRPr="00510FC6">
        <w:rPr>
          <w:szCs w:val="24"/>
          <w:rtl/>
        </w:rPr>
        <w:t xml:space="preserve"> </w:t>
      </w:r>
      <w:r w:rsidRPr="00510FC6">
        <w:rPr>
          <w:rFonts w:hint="eastAsia"/>
          <w:szCs w:val="24"/>
          <w:rtl/>
        </w:rPr>
        <w:t>מפרט</w:t>
      </w:r>
      <w:r w:rsidRPr="00510FC6">
        <w:rPr>
          <w:szCs w:val="24"/>
          <w:rtl/>
        </w:rPr>
        <w:t>)</w:t>
      </w:r>
    </w:p>
    <w:p w14:paraId="5CC4E41E" w14:textId="77777777" w:rsidR="00645A33" w:rsidRPr="00510FC6" w:rsidRDefault="00645A33" w:rsidP="00645A33">
      <w:pPr>
        <w:numPr>
          <w:ilvl w:val="0"/>
          <w:numId w:val="68"/>
        </w:numPr>
        <w:spacing w:after="200" w:line="276" w:lineRule="auto"/>
        <w:ind w:left="509"/>
        <w:jc w:val="both"/>
        <w:rPr>
          <w:szCs w:val="24"/>
          <w:rtl/>
        </w:rPr>
      </w:pPr>
      <w:r w:rsidRPr="00510FC6">
        <w:rPr>
          <w:rFonts w:hint="eastAsia"/>
          <w:szCs w:val="24"/>
          <w:rtl/>
        </w:rPr>
        <w:t>תוכנת</w:t>
      </w:r>
      <w:r w:rsidRPr="00510FC6">
        <w:rPr>
          <w:szCs w:val="24"/>
          <w:rtl/>
        </w:rPr>
        <w:t xml:space="preserve"> בקרת אנרגיה ו/או בקרת מבנה מותקנת והיא מציגה קריאות מוני חשמל ואנרגיה. שם </w:t>
      </w:r>
      <w:r w:rsidRPr="00510FC6">
        <w:rPr>
          <w:rFonts w:hint="eastAsia"/>
          <w:szCs w:val="24"/>
          <w:rtl/>
        </w:rPr>
        <w:t>התוכנה</w:t>
      </w:r>
      <w:r w:rsidRPr="00510FC6">
        <w:rPr>
          <w:szCs w:val="24"/>
          <w:rtl/>
        </w:rPr>
        <w:t xml:space="preserve">: </w:t>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p>
    <w:p w14:paraId="08704D56" w14:textId="77777777" w:rsidR="00645A33" w:rsidRPr="00510FC6" w:rsidRDefault="00645A33" w:rsidP="00645A33">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b/>
          <w:bCs/>
          <w:szCs w:val="24"/>
          <w:u w:val="single"/>
          <w:rtl/>
        </w:rPr>
      </w:pPr>
      <w:r w:rsidRPr="00510FC6">
        <w:rPr>
          <w:rFonts w:hint="eastAsia"/>
          <w:b/>
          <w:bCs/>
          <w:szCs w:val="24"/>
          <w:u w:val="single"/>
          <w:rtl/>
        </w:rPr>
        <w:t>שם</w:t>
      </w:r>
      <w:r w:rsidRPr="00510FC6">
        <w:rPr>
          <w:b/>
          <w:bCs/>
          <w:szCs w:val="24"/>
          <w:u w:val="single"/>
          <w:rtl/>
        </w:rPr>
        <w:t xml:space="preserve"> </w:t>
      </w:r>
      <w:r w:rsidRPr="00510FC6">
        <w:rPr>
          <w:rFonts w:hint="eastAsia"/>
          <w:b/>
          <w:bCs/>
          <w:szCs w:val="24"/>
          <w:u w:val="single"/>
          <w:rtl/>
        </w:rPr>
        <w:t>ושם</w:t>
      </w:r>
      <w:r w:rsidRPr="00510FC6">
        <w:rPr>
          <w:b/>
          <w:bCs/>
          <w:szCs w:val="24"/>
          <w:u w:val="single"/>
          <w:rtl/>
        </w:rPr>
        <w:t xml:space="preserve"> </w:t>
      </w:r>
      <w:r w:rsidRPr="00510FC6">
        <w:rPr>
          <w:rFonts w:hint="eastAsia"/>
          <w:b/>
          <w:bCs/>
          <w:szCs w:val="24"/>
          <w:u w:val="single"/>
          <w:rtl/>
        </w:rPr>
        <w:t>משפחה</w:t>
      </w:r>
      <w:r w:rsidRPr="00510FC6">
        <w:rPr>
          <w:b/>
          <w:bCs/>
          <w:szCs w:val="24"/>
          <w:u w:val="single"/>
          <w:rtl/>
        </w:rPr>
        <w:t>:</w:t>
      </w:r>
    </w:p>
    <w:p w14:paraId="57538813" w14:textId="77777777" w:rsidR="00645A33" w:rsidRPr="00510FC6" w:rsidRDefault="00645A33" w:rsidP="00645A33">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b/>
          <w:bCs/>
          <w:szCs w:val="24"/>
          <w:u w:val="single"/>
          <w:rtl/>
        </w:rPr>
      </w:pPr>
    </w:p>
    <w:p w14:paraId="3A9824B5" w14:textId="77777777" w:rsidR="00645A33" w:rsidRPr="00510FC6" w:rsidRDefault="00645A33" w:rsidP="00645A33">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strike/>
          <w:szCs w:val="24"/>
          <w:rtl/>
        </w:rPr>
      </w:pPr>
      <w:r w:rsidRPr="00510FC6">
        <w:rPr>
          <w:rFonts w:hint="eastAsia"/>
          <w:b/>
          <w:bCs/>
          <w:szCs w:val="24"/>
          <w:u w:val="single"/>
          <w:rtl/>
        </w:rPr>
        <w:t>חתימה</w:t>
      </w:r>
      <w:r w:rsidRPr="00510FC6">
        <w:rPr>
          <w:b/>
          <w:bCs/>
          <w:szCs w:val="24"/>
          <w:u w:val="single"/>
          <w:rtl/>
        </w:rPr>
        <w:t>:</w:t>
      </w:r>
    </w:p>
    <w:p w14:paraId="79C50B7E" w14:textId="77777777" w:rsidR="00645A33" w:rsidRPr="00510FC6" w:rsidRDefault="00645A33" w:rsidP="00645A33">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b/>
          <w:bCs/>
          <w:szCs w:val="24"/>
          <w:u w:val="single"/>
          <w:rtl/>
        </w:rPr>
      </w:pPr>
    </w:p>
    <w:p w14:paraId="1756D584" w14:textId="77777777" w:rsidR="00645A33" w:rsidRPr="00510FC6" w:rsidRDefault="00645A33" w:rsidP="00645A33">
      <w:pPr>
        <w:pageBreakBefore/>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b/>
          <w:bCs/>
          <w:szCs w:val="24"/>
          <w:u w:val="single"/>
          <w:rtl/>
        </w:rPr>
      </w:pPr>
      <w:r w:rsidRPr="00510FC6">
        <w:rPr>
          <w:rFonts w:hint="eastAsia"/>
          <w:b/>
          <w:bCs/>
          <w:szCs w:val="24"/>
          <w:u w:val="single"/>
          <w:rtl/>
        </w:rPr>
        <w:t>נספח</w:t>
      </w:r>
      <w:r w:rsidRPr="00510FC6">
        <w:rPr>
          <w:b/>
          <w:bCs/>
          <w:szCs w:val="24"/>
          <w:u w:val="single"/>
          <w:rtl/>
        </w:rPr>
        <w:t xml:space="preserve"> </w:t>
      </w:r>
      <w:r w:rsidRPr="00510FC6">
        <w:rPr>
          <w:rFonts w:hint="eastAsia"/>
          <w:b/>
          <w:bCs/>
          <w:szCs w:val="24"/>
          <w:u w:val="single"/>
          <w:rtl/>
        </w:rPr>
        <w:t>מס</w:t>
      </w:r>
      <w:r w:rsidRPr="00510FC6">
        <w:rPr>
          <w:b/>
          <w:bCs/>
          <w:szCs w:val="24"/>
          <w:u w:val="single"/>
          <w:rtl/>
        </w:rPr>
        <w:t>' 2</w:t>
      </w:r>
    </w:p>
    <w:p w14:paraId="7949DC6D" w14:textId="77777777" w:rsidR="00645A33" w:rsidRPr="00510FC6" w:rsidRDefault="00645A33" w:rsidP="00645A33">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jc w:val="center"/>
        <w:rPr>
          <w:b/>
          <w:bCs/>
          <w:szCs w:val="24"/>
          <w:u w:val="single"/>
          <w:rtl/>
        </w:rPr>
      </w:pPr>
      <w:r w:rsidRPr="00510FC6">
        <w:rPr>
          <w:rFonts w:hint="eastAsia"/>
          <w:b/>
          <w:bCs/>
          <w:szCs w:val="24"/>
          <w:u w:val="single"/>
          <w:rtl/>
        </w:rPr>
        <w:t>החלפת</w:t>
      </w:r>
      <w:r w:rsidRPr="00510FC6">
        <w:rPr>
          <w:b/>
          <w:bCs/>
          <w:szCs w:val="24"/>
          <w:u w:val="single"/>
          <w:rtl/>
        </w:rPr>
        <w:t xml:space="preserve"> </w:t>
      </w:r>
      <w:r w:rsidRPr="00510FC6">
        <w:rPr>
          <w:rFonts w:hint="eastAsia"/>
          <w:b/>
          <w:bCs/>
          <w:szCs w:val="24"/>
          <w:u w:val="single"/>
          <w:rtl/>
        </w:rPr>
        <w:t>מערכת</w:t>
      </w:r>
      <w:r w:rsidRPr="00510FC6">
        <w:rPr>
          <w:b/>
          <w:bCs/>
          <w:szCs w:val="24"/>
          <w:u w:val="single"/>
          <w:rtl/>
        </w:rPr>
        <w:t xml:space="preserve"> </w:t>
      </w:r>
      <w:r w:rsidRPr="00510FC6">
        <w:rPr>
          <w:rFonts w:hint="eastAsia"/>
          <w:b/>
          <w:bCs/>
          <w:szCs w:val="24"/>
          <w:u w:val="single"/>
          <w:rtl/>
        </w:rPr>
        <w:t>תאורה</w:t>
      </w:r>
    </w:p>
    <w:p w14:paraId="219A39A3" w14:textId="77777777" w:rsidR="00645A33" w:rsidRPr="00510FC6" w:rsidRDefault="00645A33" w:rsidP="00645A33">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szCs w:val="24"/>
          <w:rtl/>
        </w:rPr>
      </w:pPr>
    </w:p>
    <w:p w14:paraId="34A1D564" w14:textId="77777777" w:rsidR="00645A33" w:rsidRPr="00510FC6" w:rsidRDefault="00645A33" w:rsidP="00645A33">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szCs w:val="24"/>
          <w:rtl/>
        </w:rPr>
      </w:pPr>
      <w:r w:rsidRPr="00510FC6">
        <w:rPr>
          <w:rFonts w:hint="eastAsia"/>
          <w:szCs w:val="24"/>
          <w:rtl/>
        </w:rPr>
        <w:t>יש</w:t>
      </w:r>
      <w:r w:rsidRPr="00510FC6">
        <w:rPr>
          <w:szCs w:val="24"/>
          <w:rtl/>
        </w:rPr>
        <w:t xml:space="preserve"> </w:t>
      </w:r>
      <w:r w:rsidRPr="00510FC6">
        <w:rPr>
          <w:rFonts w:hint="eastAsia"/>
          <w:szCs w:val="24"/>
          <w:rtl/>
        </w:rPr>
        <w:t>למלא</w:t>
      </w:r>
      <w:r w:rsidRPr="00510FC6">
        <w:rPr>
          <w:szCs w:val="24"/>
          <w:rtl/>
        </w:rPr>
        <w:t xml:space="preserve"> </w:t>
      </w:r>
      <w:r w:rsidRPr="00510FC6">
        <w:rPr>
          <w:rFonts w:hint="eastAsia"/>
          <w:szCs w:val="24"/>
          <w:rtl/>
        </w:rPr>
        <w:t>את</w:t>
      </w:r>
      <w:r w:rsidRPr="00510FC6">
        <w:rPr>
          <w:szCs w:val="24"/>
          <w:rtl/>
        </w:rPr>
        <w:t xml:space="preserve"> </w:t>
      </w:r>
      <w:r w:rsidRPr="00510FC6">
        <w:rPr>
          <w:rFonts w:hint="eastAsia"/>
          <w:szCs w:val="24"/>
          <w:rtl/>
        </w:rPr>
        <w:t>הטבלה</w:t>
      </w:r>
      <w:r w:rsidRPr="00510FC6">
        <w:rPr>
          <w:szCs w:val="24"/>
          <w:rtl/>
        </w:rPr>
        <w:t xml:space="preserve"> </w:t>
      </w:r>
      <w:r w:rsidRPr="00510FC6">
        <w:rPr>
          <w:rFonts w:hint="eastAsia"/>
          <w:szCs w:val="24"/>
          <w:rtl/>
        </w:rPr>
        <w:t>בהתאם</w:t>
      </w:r>
      <w:r w:rsidRPr="00510FC6">
        <w:rPr>
          <w:szCs w:val="24"/>
          <w:rtl/>
        </w:rPr>
        <w:t xml:space="preserve"> </w:t>
      </w:r>
      <w:r w:rsidRPr="00510FC6">
        <w:rPr>
          <w:rFonts w:hint="eastAsia"/>
          <w:szCs w:val="24"/>
          <w:rtl/>
        </w:rPr>
        <w:t>לציוד</w:t>
      </w:r>
      <w:r w:rsidRPr="00510FC6">
        <w:rPr>
          <w:szCs w:val="24"/>
          <w:rtl/>
        </w:rPr>
        <w:t xml:space="preserve"> </w:t>
      </w:r>
      <w:r w:rsidRPr="00510FC6">
        <w:rPr>
          <w:rFonts w:hint="eastAsia"/>
          <w:szCs w:val="24"/>
          <w:rtl/>
        </w:rPr>
        <w:t>שהותקן</w:t>
      </w:r>
      <w:r w:rsidRPr="00510FC6">
        <w:rPr>
          <w:szCs w:val="24"/>
          <w:rtl/>
        </w:rPr>
        <w:t xml:space="preserve"> </w:t>
      </w:r>
      <w:r w:rsidRPr="00510FC6">
        <w:rPr>
          <w:rFonts w:hint="eastAsia"/>
          <w:szCs w:val="24"/>
          <w:rtl/>
        </w:rPr>
        <w:t>במסגרת</w:t>
      </w:r>
      <w:r w:rsidRPr="00510FC6">
        <w:rPr>
          <w:szCs w:val="24"/>
          <w:rtl/>
        </w:rPr>
        <w:t xml:space="preserve"> </w:t>
      </w:r>
      <w:r w:rsidRPr="00510FC6">
        <w:rPr>
          <w:rFonts w:hint="eastAsia"/>
          <w:szCs w:val="24"/>
          <w:rtl/>
        </w:rPr>
        <w:t>המכרז</w:t>
      </w:r>
      <w:r w:rsidRPr="00510FC6">
        <w:rPr>
          <w:szCs w:val="24"/>
          <w:rtl/>
        </w:rPr>
        <w:t>:</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5"/>
        <w:gridCol w:w="925"/>
        <w:gridCol w:w="1565"/>
        <w:gridCol w:w="947"/>
        <w:gridCol w:w="1279"/>
        <w:gridCol w:w="1008"/>
        <w:gridCol w:w="1565"/>
        <w:gridCol w:w="734"/>
      </w:tblGrid>
      <w:tr w:rsidR="00645A33" w:rsidRPr="00510FC6" w14:paraId="34C9F734" w14:textId="77777777" w:rsidTr="005F0777">
        <w:trPr>
          <w:jc w:val="center"/>
        </w:trPr>
        <w:tc>
          <w:tcPr>
            <w:tcW w:w="545" w:type="pct"/>
            <w:tcBorders>
              <w:top w:val="single" w:sz="4" w:space="0" w:color="auto"/>
              <w:left w:val="single" w:sz="4" w:space="0" w:color="auto"/>
              <w:bottom w:val="single" w:sz="4" w:space="0" w:color="auto"/>
              <w:right w:val="single" w:sz="4" w:space="0" w:color="auto"/>
            </w:tcBorders>
            <w:shd w:val="clear" w:color="auto" w:fill="BFBFBF"/>
          </w:tcPr>
          <w:p w14:paraId="3F84397E" w14:textId="77777777" w:rsidR="00645A33" w:rsidRPr="00510FC6" w:rsidRDefault="00645A33" w:rsidP="005F0777">
            <w:pPr>
              <w:jc w:val="center"/>
              <w:rPr>
                <w:b/>
                <w:bCs/>
                <w:szCs w:val="24"/>
                <w:rtl/>
              </w:rPr>
            </w:pPr>
            <w:r w:rsidRPr="00510FC6">
              <w:rPr>
                <w:rFonts w:hint="eastAsia"/>
                <w:b/>
                <w:bCs/>
                <w:szCs w:val="24"/>
                <w:rtl/>
              </w:rPr>
              <w:t>אזור</w:t>
            </w:r>
            <w:r w:rsidRPr="00510FC6">
              <w:rPr>
                <w:b/>
                <w:bCs/>
                <w:szCs w:val="24"/>
                <w:rtl/>
              </w:rPr>
              <w:t xml:space="preserve"> </w:t>
            </w:r>
            <w:r w:rsidRPr="00510FC6">
              <w:rPr>
                <w:rFonts w:hint="eastAsia"/>
                <w:b/>
                <w:bCs/>
                <w:szCs w:val="24"/>
                <w:rtl/>
              </w:rPr>
              <w:t>התקנה</w:t>
            </w:r>
          </w:p>
        </w:tc>
        <w:tc>
          <w:tcPr>
            <w:tcW w:w="545" w:type="pct"/>
            <w:tcBorders>
              <w:top w:val="single" w:sz="4" w:space="0" w:color="auto"/>
              <w:left w:val="single" w:sz="4" w:space="0" w:color="auto"/>
              <w:bottom w:val="single" w:sz="4" w:space="0" w:color="auto"/>
              <w:right w:val="single" w:sz="4" w:space="0" w:color="auto"/>
            </w:tcBorders>
            <w:shd w:val="clear" w:color="auto" w:fill="BFBFBF"/>
          </w:tcPr>
          <w:p w14:paraId="4E9E5A49" w14:textId="77777777" w:rsidR="00645A33" w:rsidRPr="00510FC6" w:rsidRDefault="00645A33" w:rsidP="005F0777">
            <w:pPr>
              <w:jc w:val="center"/>
              <w:rPr>
                <w:b/>
                <w:bCs/>
                <w:szCs w:val="24"/>
                <w:rtl/>
              </w:rPr>
            </w:pPr>
            <w:r w:rsidRPr="00510FC6">
              <w:rPr>
                <w:rFonts w:hint="eastAsia"/>
                <w:b/>
                <w:bCs/>
                <w:szCs w:val="24"/>
                <w:rtl/>
              </w:rPr>
              <w:t>כמות</w:t>
            </w:r>
            <w:r w:rsidRPr="00510FC6">
              <w:rPr>
                <w:b/>
                <w:bCs/>
                <w:szCs w:val="24"/>
                <w:rtl/>
              </w:rPr>
              <w:t xml:space="preserve"> </w:t>
            </w:r>
            <w:r w:rsidRPr="00510FC6">
              <w:rPr>
                <w:rFonts w:hint="eastAsia"/>
                <w:b/>
                <w:bCs/>
                <w:szCs w:val="24"/>
                <w:rtl/>
              </w:rPr>
              <w:t>גופי</w:t>
            </w:r>
            <w:r w:rsidRPr="00510FC6">
              <w:rPr>
                <w:b/>
                <w:bCs/>
                <w:szCs w:val="24"/>
                <w:rtl/>
              </w:rPr>
              <w:t xml:space="preserve"> </w:t>
            </w:r>
            <w:r w:rsidRPr="00510FC6">
              <w:rPr>
                <w:rFonts w:hint="eastAsia"/>
                <w:b/>
                <w:bCs/>
                <w:szCs w:val="24"/>
                <w:rtl/>
              </w:rPr>
              <w:t>תאורה</w:t>
            </w:r>
            <w:r w:rsidRPr="00510FC6">
              <w:rPr>
                <w:b/>
                <w:bCs/>
                <w:szCs w:val="24"/>
                <w:rtl/>
              </w:rPr>
              <w:t xml:space="preserve"> </w:t>
            </w:r>
            <w:r w:rsidRPr="00510FC6">
              <w:rPr>
                <w:rFonts w:hint="eastAsia"/>
                <w:b/>
                <w:bCs/>
                <w:szCs w:val="24"/>
                <w:rtl/>
              </w:rPr>
              <w:t>מצב</w:t>
            </w:r>
            <w:r w:rsidRPr="00510FC6">
              <w:rPr>
                <w:b/>
                <w:bCs/>
                <w:szCs w:val="24"/>
                <w:rtl/>
              </w:rPr>
              <w:t xml:space="preserve"> </w:t>
            </w:r>
            <w:r w:rsidRPr="00510FC6">
              <w:rPr>
                <w:rFonts w:hint="eastAsia"/>
                <w:b/>
                <w:bCs/>
                <w:szCs w:val="24"/>
                <w:rtl/>
              </w:rPr>
              <w:t>קיים</w:t>
            </w:r>
          </w:p>
        </w:tc>
        <w:tc>
          <w:tcPr>
            <w:tcW w:w="817" w:type="pct"/>
            <w:tcBorders>
              <w:top w:val="single" w:sz="4" w:space="0" w:color="auto"/>
              <w:left w:val="single" w:sz="4" w:space="0" w:color="auto"/>
              <w:bottom w:val="single" w:sz="4" w:space="0" w:color="auto"/>
              <w:right w:val="single" w:sz="4" w:space="0" w:color="auto"/>
            </w:tcBorders>
            <w:shd w:val="clear" w:color="auto" w:fill="BFBFBF"/>
          </w:tcPr>
          <w:p w14:paraId="2BFA6F3F" w14:textId="77777777" w:rsidR="00645A33" w:rsidRPr="00510FC6" w:rsidRDefault="00645A33" w:rsidP="005F0777">
            <w:pPr>
              <w:jc w:val="center"/>
              <w:rPr>
                <w:b/>
                <w:bCs/>
                <w:szCs w:val="24"/>
                <w:rtl/>
              </w:rPr>
            </w:pPr>
            <w:r w:rsidRPr="00510FC6">
              <w:rPr>
                <w:rFonts w:hint="eastAsia"/>
                <w:b/>
                <w:bCs/>
                <w:szCs w:val="24"/>
                <w:rtl/>
              </w:rPr>
              <w:t>הספק</w:t>
            </w:r>
            <w:r w:rsidRPr="00510FC6">
              <w:rPr>
                <w:b/>
                <w:bCs/>
                <w:szCs w:val="24"/>
                <w:rtl/>
              </w:rPr>
              <w:t xml:space="preserve"> </w:t>
            </w:r>
            <w:r w:rsidRPr="00510FC6">
              <w:rPr>
                <w:rFonts w:hint="eastAsia"/>
                <w:b/>
                <w:bCs/>
                <w:szCs w:val="24"/>
                <w:rtl/>
              </w:rPr>
              <w:t>בוואט</w:t>
            </w:r>
            <w:r w:rsidRPr="00510FC6">
              <w:rPr>
                <w:b/>
                <w:bCs/>
                <w:szCs w:val="24"/>
                <w:rtl/>
              </w:rPr>
              <w:t xml:space="preserve">/קילוואט </w:t>
            </w:r>
            <w:r w:rsidRPr="00510FC6">
              <w:rPr>
                <w:rFonts w:hint="eastAsia"/>
                <w:b/>
                <w:bCs/>
                <w:szCs w:val="24"/>
                <w:rtl/>
              </w:rPr>
              <w:t>מצב</w:t>
            </w:r>
            <w:r w:rsidRPr="00510FC6">
              <w:rPr>
                <w:b/>
                <w:bCs/>
                <w:szCs w:val="24"/>
                <w:rtl/>
              </w:rPr>
              <w:t xml:space="preserve"> </w:t>
            </w:r>
            <w:r w:rsidRPr="00510FC6">
              <w:rPr>
                <w:rFonts w:hint="eastAsia"/>
                <w:b/>
                <w:bCs/>
                <w:szCs w:val="24"/>
                <w:rtl/>
              </w:rPr>
              <w:t>קיים</w:t>
            </w:r>
          </w:p>
        </w:tc>
        <w:tc>
          <w:tcPr>
            <w:tcW w:w="546" w:type="pct"/>
            <w:tcBorders>
              <w:left w:val="single" w:sz="4" w:space="0" w:color="auto"/>
              <w:right w:val="single" w:sz="4" w:space="0" w:color="auto"/>
            </w:tcBorders>
            <w:shd w:val="clear" w:color="auto" w:fill="D9D9D9"/>
          </w:tcPr>
          <w:p w14:paraId="418A9DBA" w14:textId="77777777" w:rsidR="00645A33" w:rsidRPr="00510FC6" w:rsidRDefault="00645A33" w:rsidP="005F0777">
            <w:pPr>
              <w:jc w:val="center"/>
              <w:rPr>
                <w:b/>
                <w:bCs/>
                <w:szCs w:val="24"/>
                <w:rtl/>
              </w:rPr>
            </w:pPr>
            <w:r w:rsidRPr="00510FC6">
              <w:rPr>
                <w:rFonts w:hint="eastAsia"/>
                <w:b/>
                <w:bCs/>
                <w:szCs w:val="24"/>
                <w:rtl/>
              </w:rPr>
              <w:t>סוג</w:t>
            </w:r>
            <w:r w:rsidRPr="00510FC6">
              <w:rPr>
                <w:b/>
                <w:bCs/>
                <w:szCs w:val="24"/>
                <w:rtl/>
              </w:rPr>
              <w:t xml:space="preserve">/דגם </w:t>
            </w:r>
          </w:p>
          <w:p w14:paraId="7DD1BA3D" w14:textId="77777777" w:rsidR="00645A33" w:rsidRPr="00510FC6" w:rsidRDefault="00645A33" w:rsidP="005F0777">
            <w:pPr>
              <w:jc w:val="center"/>
              <w:rPr>
                <w:b/>
                <w:bCs/>
                <w:szCs w:val="24"/>
                <w:rtl/>
              </w:rPr>
            </w:pPr>
            <w:r w:rsidRPr="00510FC6">
              <w:rPr>
                <w:rFonts w:hint="eastAsia"/>
                <w:b/>
                <w:bCs/>
                <w:szCs w:val="24"/>
                <w:rtl/>
              </w:rPr>
              <w:t>מצב</w:t>
            </w:r>
            <w:r w:rsidRPr="00510FC6">
              <w:rPr>
                <w:b/>
                <w:bCs/>
                <w:szCs w:val="24"/>
                <w:rtl/>
              </w:rPr>
              <w:t xml:space="preserve"> </w:t>
            </w:r>
            <w:r w:rsidRPr="00510FC6">
              <w:rPr>
                <w:rFonts w:hint="eastAsia"/>
                <w:b/>
                <w:bCs/>
                <w:szCs w:val="24"/>
                <w:rtl/>
              </w:rPr>
              <w:t>קיים</w:t>
            </w:r>
          </w:p>
        </w:tc>
        <w:tc>
          <w:tcPr>
            <w:tcW w:w="754" w:type="pct"/>
            <w:tcBorders>
              <w:left w:val="single" w:sz="4" w:space="0" w:color="auto"/>
            </w:tcBorders>
            <w:shd w:val="clear" w:color="auto" w:fill="D9D9D9"/>
          </w:tcPr>
          <w:p w14:paraId="71E2B5E9" w14:textId="77777777" w:rsidR="00645A33" w:rsidRPr="00510FC6" w:rsidRDefault="00645A33" w:rsidP="005F0777">
            <w:pPr>
              <w:jc w:val="center"/>
              <w:rPr>
                <w:b/>
                <w:bCs/>
                <w:szCs w:val="24"/>
                <w:rtl/>
              </w:rPr>
            </w:pPr>
            <w:r w:rsidRPr="00510FC6">
              <w:rPr>
                <w:rFonts w:hint="eastAsia"/>
                <w:b/>
                <w:bCs/>
                <w:szCs w:val="24"/>
                <w:rtl/>
              </w:rPr>
              <w:t>כמות</w:t>
            </w:r>
            <w:r w:rsidRPr="00510FC6">
              <w:rPr>
                <w:b/>
                <w:bCs/>
                <w:szCs w:val="24"/>
                <w:rtl/>
              </w:rPr>
              <w:t xml:space="preserve"> </w:t>
            </w:r>
            <w:r w:rsidRPr="00510FC6">
              <w:rPr>
                <w:rFonts w:hint="eastAsia"/>
                <w:b/>
                <w:bCs/>
                <w:szCs w:val="24"/>
                <w:rtl/>
              </w:rPr>
              <w:t>גופי</w:t>
            </w:r>
            <w:r w:rsidRPr="00510FC6">
              <w:rPr>
                <w:b/>
                <w:bCs/>
                <w:szCs w:val="24"/>
                <w:rtl/>
              </w:rPr>
              <w:t xml:space="preserve"> </w:t>
            </w:r>
            <w:r w:rsidRPr="00510FC6">
              <w:rPr>
                <w:rFonts w:hint="eastAsia"/>
                <w:b/>
                <w:bCs/>
                <w:szCs w:val="24"/>
                <w:rtl/>
              </w:rPr>
              <w:t>תאורה</w:t>
            </w:r>
          </w:p>
          <w:p w14:paraId="2169A04F" w14:textId="77777777" w:rsidR="00645A33" w:rsidRPr="00510FC6" w:rsidRDefault="00645A33" w:rsidP="005F0777">
            <w:pPr>
              <w:jc w:val="center"/>
              <w:rPr>
                <w:b/>
                <w:bCs/>
                <w:szCs w:val="24"/>
                <w:rtl/>
              </w:rPr>
            </w:pPr>
            <w:r w:rsidRPr="00510FC6">
              <w:rPr>
                <w:rFonts w:hint="eastAsia"/>
                <w:b/>
                <w:bCs/>
                <w:szCs w:val="24"/>
                <w:rtl/>
              </w:rPr>
              <w:t>מצב</w:t>
            </w:r>
            <w:r w:rsidRPr="00510FC6">
              <w:rPr>
                <w:b/>
                <w:bCs/>
                <w:szCs w:val="24"/>
                <w:rtl/>
              </w:rPr>
              <w:t xml:space="preserve"> </w:t>
            </w:r>
            <w:r w:rsidRPr="00510FC6">
              <w:rPr>
                <w:rFonts w:hint="eastAsia"/>
                <w:b/>
                <w:bCs/>
                <w:szCs w:val="24"/>
                <w:rtl/>
              </w:rPr>
              <w:t>חדש</w:t>
            </w:r>
          </w:p>
        </w:tc>
        <w:tc>
          <w:tcPr>
            <w:tcW w:w="591" w:type="pct"/>
            <w:shd w:val="clear" w:color="auto" w:fill="D9D9D9"/>
          </w:tcPr>
          <w:p w14:paraId="6C37C97E" w14:textId="77777777" w:rsidR="00645A33" w:rsidRPr="00510FC6" w:rsidRDefault="00645A33" w:rsidP="005F0777">
            <w:pPr>
              <w:jc w:val="center"/>
              <w:rPr>
                <w:b/>
                <w:bCs/>
                <w:szCs w:val="24"/>
                <w:rtl/>
              </w:rPr>
            </w:pPr>
            <w:r w:rsidRPr="00510FC6">
              <w:rPr>
                <w:rFonts w:hint="eastAsia"/>
                <w:b/>
                <w:bCs/>
                <w:szCs w:val="24"/>
                <w:rtl/>
              </w:rPr>
              <w:t>סוג</w:t>
            </w:r>
            <w:r w:rsidRPr="00510FC6">
              <w:rPr>
                <w:b/>
                <w:bCs/>
                <w:szCs w:val="24"/>
                <w:rtl/>
              </w:rPr>
              <w:t>/דגם</w:t>
            </w:r>
          </w:p>
          <w:p w14:paraId="3339DBF6" w14:textId="77777777" w:rsidR="00645A33" w:rsidRPr="00510FC6" w:rsidRDefault="00645A33" w:rsidP="005F0777">
            <w:pPr>
              <w:rPr>
                <w:b/>
                <w:bCs/>
                <w:szCs w:val="24"/>
                <w:rtl/>
              </w:rPr>
            </w:pPr>
          </w:p>
          <w:p w14:paraId="4DB84981" w14:textId="77777777" w:rsidR="00645A33" w:rsidRPr="00510FC6" w:rsidRDefault="00645A33" w:rsidP="005F0777">
            <w:pPr>
              <w:rPr>
                <w:b/>
                <w:bCs/>
                <w:szCs w:val="24"/>
                <w:rtl/>
              </w:rPr>
            </w:pPr>
            <w:r w:rsidRPr="00510FC6">
              <w:rPr>
                <w:rFonts w:hint="eastAsia"/>
                <w:b/>
                <w:bCs/>
                <w:szCs w:val="24"/>
                <w:rtl/>
              </w:rPr>
              <w:t>מצב</w:t>
            </w:r>
            <w:r w:rsidRPr="00510FC6">
              <w:rPr>
                <w:b/>
                <w:bCs/>
                <w:szCs w:val="24"/>
                <w:rtl/>
              </w:rPr>
              <w:t xml:space="preserve"> </w:t>
            </w:r>
            <w:r w:rsidRPr="00510FC6">
              <w:rPr>
                <w:rFonts w:hint="eastAsia"/>
                <w:b/>
                <w:bCs/>
                <w:szCs w:val="24"/>
                <w:rtl/>
              </w:rPr>
              <w:t>חדש</w:t>
            </w:r>
          </w:p>
        </w:tc>
        <w:tc>
          <w:tcPr>
            <w:tcW w:w="817" w:type="pct"/>
            <w:shd w:val="clear" w:color="auto" w:fill="D9D9D9"/>
          </w:tcPr>
          <w:p w14:paraId="31E8AB3D" w14:textId="77777777" w:rsidR="00645A33" w:rsidRPr="00510FC6" w:rsidRDefault="00645A33" w:rsidP="005F0777">
            <w:pPr>
              <w:jc w:val="center"/>
              <w:rPr>
                <w:b/>
                <w:bCs/>
                <w:szCs w:val="24"/>
                <w:rtl/>
              </w:rPr>
            </w:pPr>
            <w:r w:rsidRPr="00510FC6">
              <w:rPr>
                <w:rFonts w:hint="eastAsia"/>
                <w:b/>
                <w:bCs/>
                <w:szCs w:val="24"/>
                <w:rtl/>
              </w:rPr>
              <w:t>הספק</w:t>
            </w:r>
            <w:r w:rsidRPr="00510FC6">
              <w:rPr>
                <w:b/>
                <w:bCs/>
                <w:szCs w:val="24"/>
                <w:rtl/>
              </w:rPr>
              <w:t xml:space="preserve"> </w:t>
            </w:r>
            <w:r w:rsidRPr="00510FC6">
              <w:rPr>
                <w:rFonts w:hint="eastAsia"/>
                <w:b/>
                <w:bCs/>
                <w:szCs w:val="24"/>
                <w:rtl/>
              </w:rPr>
              <w:t>בוואט</w:t>
            </w:r>
            <w:r w:rsidRPr="00510FC6">
              <w:rPr>
                <w:b/>
                <w:bCs/>
                <w:szCs w:val="24"/>
                <w:rtl/>
              </w:rPr>
              <w:t>/קילוואט</w:t>
            </w:r>
          </w:p>
          <w:p w14:paraId="45FE00AD" w14:textId="77777777" w:rsidR="00645A33" w:rsidRPr="00510FC6" w:rsidRDefault="00645A33" w:rsidP="005F0777">
            <w:pPr>
              <w:jc w:val="center"/>
              <w:rPr>
                <w:b/>
                <w:bCs/>
                <w:szCs w:val="24"/>
                <w:rtl/>
              </w:rPr>
            </w:pPr>
            <w:r w:rsidRPr="00510FC6">
              <w:rPr>
                <w:rFonts w:hint="eastAsia"/>
                <w:b/>
                <w:bCs/>
                <w:szCs w:val="24"/>
                <w:rtl/>
              </w:rPr>
              <w:t>מצב</w:t>
            </w:r>
            <w:r w:rsidRPr="00510FC6">
              <w:rPr>
                <w:b/>
                <w:bCs/>
                <w:szCs w:val="24"/>
                <w:rtl/>
              </w:rPr>
              <w:t xml:space="preserve"> </w:t>
            </w:r>
            <w:r w:rsidRPr="00510FC6">
              <w:rPr>
                <w:rFonts w:hint="eastAsia"/>
                <w:b/>
                <w:bCs/>
                <w:szCs w:val="24"/>
                <w:rtl/>
              </w:rPr>
              <w:t>חדש</w:t>
            </w:r>
          </w:p>
        </w:tc>
        <w:tc>
          <w:tcPr>
            <w:tcW w:w="383" w:type="pct"/>
            <w:shd w:val="clear" w:color="auto" w:fill="D9D9D9"/>
          </w:tcPr>
          <w:p w14:paraId="3C6CCB8F" w14:textId="77777777" w:rsidR="00645A33" w:rsidRPr="00510FC6" w:rsidRDefault="00645A33" w:rsidP="005F0777">
            <w:pPr>
              <w:jc w:val="center"/>
              <w:rPr>
                <w:b/>
                <w:bCs/>
                <w:szCs w:val="24"/>
                <w:rtl/>
              </w:rPr>
            </w:pPr>
            <w:r w:rsidRPr="00510FC6">
              <w:rPr>
                <w:rFonts w:hint="eastAsia"/>
                <w:b/>
                <w:bCs/>
                <w:szCs w:val="24"/>
                <w:rtl/>
              </w:rPr>
              <w:t>מפרט</w:t>
            </w:r>
            <w:r w:rsidRPr="00510FC6">
              <w:rPr>
                <w:b/>
                <w:bCs/>
                <w:szCs w:val="24"/>
                <w:rtl/>
              </w:rPr>
              <w:t xml:space="preserve"> </w:t>
            </w:r>
            <w:r w:rsidRPr="00510FC6">
              <w:rPr>
                <w:rFonts w:hint="eastAsia"/>
                <w:b/>
                <w:bCs/>
                <w:szCs w:val="24"/>
                <w:rtl/>
              </w:rPr>
              <w:t>יצרן</w:t>
            </w:r>
          </w:p>
        </w:tc>
      </w:tr>
      <w:tr w:rsidR="00645A33" w:rsidRPr="00510FC6" w14:paraId="2263726D" w14:textId="77777777" w:rsidTr="005F0777">
        <w:trPr>
          <w:trHeight w:val="693"/>
          <w:jc w:val="center"/>
        </w:trPr>
        <w:tc>
          <w:tcPr>
            <w:tcW w:w="545" w:type="pct"/>
            <w:tcBorders>
              <w:top w:val="single" w:sz="4" w:space="0" w:color="auto"/>
              <w:left w:val="single" w:sz="4" w:space="0" w:color="auto"/>
              <w:bottom w:val="single" w:sz="4" w:space="0" w:color="auto"/>
              <w:right w:val="single" w:sz="4" w:space="0" w:color="auto"/>
            </w:tcBorders>
          </w:tcPr>
          <w:p w14:paraId="431D5FF4" w14:textId="77777777" w:rsidR="00645A33" w:rsidRPr="00510FC6" w:rsidRDefault="00645A33" w:rsidP="005F0777">
            <w:pPr>
              <w:rPr>
                <w:szCs w:val="24"/>
                <w:rtl/>
              </w:rPr>
            </w:pPr>
            <w:r w:rsidRPr="00510FC6">
              <w:rPr>
                <w:szCs w:val="24"/>
                <w:rtl/>
              </w:rPr>
              <w:t>1.</w:t>
            </w:r>
          </w:p>
        </w:tc>
        <w:tc>
          <w:tcPr>
            <w:tcW w:w="545" w:type="pct"/>
            <w:tcBorders>
              <w:top w:val="single" w:sz="4" w:space="0" w:color="auto"/>
              <w:left w:val="single" w:sz="4" w:space="0" w:color="auto"/>
              <w:bottom w:val="single" w:sz="4" w:space="0" w:color="auto"/>
              <w:right w:val="single" w:sz="4" w:space="0" w:color="auto"/>
            </w:tcBorders>
          </w:tcPr>
          <w:p w14:paraId="58F6FA37" w14:textId="77777777" w:rsidR="00645A33" w:rsidRPr="00510FC6" w:rsidRDefault="00645A33" w:rsidP="005F0777">
            <w:pPr>
              <w:rPr>
                <w:szCs w:val="24"/>
                <w:rtl/>
              </w:rPr>
            </w:pPr>
          </w:p>
        </w:tc>
        <w:tc>
          <w:tcPr>
            <w:tcW w:w="817" w:type="pct"/>
            <w:tcBorders>
              <w:top w:val="single" w:sz="4" w:space="0" w:color="auto"/>
              <w:left w:val="single" w:sz="4" w:space="0" w:color="auto"/>
              <w:bottom w:val="single" w:sz="4" w:space="0" w:color="auto"/>
              <w:right w:val="single" w:sz="4" w:space="0" w:color="auto"/>
            </w:tcBorders>
          </w:tcPr>
          <w:p w14:paraId="15EA035F" w14:textId="77777777" w:rsidR="00645A33" w:rsidRPr="00510FC6" w:rsidRDefault="00645A33" w:rsidP="005F0777">
            <w:pPr>
              <w:rPr>
                <w:szCs w:val="24"/>
                <w:rtl/>
              </w:rPr>
            </w:pPr>
          </w:p>
        </w:tc>
        <w:tc>
          <w:tcPr>
            <w:tcW w:w="546" w:type="pct"/>
            <w:tcBorders>
              <w:left w:val="single" w:sz="4" w:space="0" w:color="auto"/>
              <w:right w:val="single" w:sz="4" w:space="0" w:color="auto"/>
            </w:tcBorders>
          </w:tcPr>
          <w:p w14:paraId="4D9022DC" w14:textId="77777777" w:rsidR="00645A33" w:rsidRPr="00510FC6" w:rsidRDefault="00645A33" w:rsidP="005F0777">
            <w:pPr>
              <w:rPr>
                <w:szCs w:val="24"/>
                <w:rtl/>
              </w:rPr>
            </w:pPr>
          </w:p>
        </w:tc>
        <w:tc>
          <w:tcPr>
            <w:tcW w:w="754" w:type="pct"/>
            <w:tcBorders>
              <w:left w:val="single" w:sz="4" w:space="0" w:color="auto"/>
            </w:tcBorders>
            <w:shd w:val="clear" w:color="auto" w:fill="auto"/>
          </w:tcPr>
          <w:p w14:paraId="2D963979" w14:textId="77777777" w:rsidR="00645A33" w:rsidRPr="00510FC6" w:rsidRDefault="00645A33" w:rsidP="005F0777">
            <w:pPr>
              <w:rPr>
                <w:szCs w:val="24"/>
                <w:rtl/>
              </w:rPr>
            </w:pPr>
          </w:p>
        </w:tc>
        <w:tc>
          <w:tcPr>
            <w:tcW w:w="591" w:type="pct"/>
            <w:shd w:val="clear" w:color="auto" w:fill="auto"/>
          </w:tcPr>
          <w:p w14:paraId="7727B1D8" w14:textId="77777777" w:rsidR="00645A33" w:rsidRPr="00510FC6" w:rsidRDefault="00645A33" w:rsidP="005F0777">
            <w:pPr>
              <w:rPr>
                <w:szCs w:val="24"/>
                <w:rtl/>
              </w:rPr>
            </w:pPr>
          </w:p>
        </w:tc>
        <w:tc>
          <w:tcPr>
            <w:tcW w:w="817" w:type="pct"/>
            <w:shd w:val="clear" w:color="auto" w:fill="auto"/>
          </w:tcPr>
          <w:p w14:paraId="48DE91F8" w14:textId="77777777" w:rsidR="00645A33" w:rsidRPr="00510FC6" w:rsidRDefault="00645A33" w:rsidP="005F0777">
            <w:pPr>
              <w:rPr>
                <w:szCs w:val="24"/>
                <w:rtl/>
              </w:rPr>
            </w:pPr>
          </w:p>
        </w:tc>
        <w:tc>
          <w:tcPr>
            <w:tcW w:w="383" w:type="pct"/>
            <w:shd w:val="clear" w:color="auto" w:fill="auto"/>
          </w:tcPr>
          <w:p w14:paraId="1D92C384" w14:textId="77777777" w:rsidR="00645A33" w:rsidRPr="00510FC6" w:rsidRDefault="00645A33" w:rsidP="005F0777">
            <w:pPr>
              <w:rPr>
                <w:szCs w:val="24"/>
                <w:rtl/>
              </w:rPr>
            </w:pPr>
            <w:r w:rsidRPr="00510FC6">
              <w:rPr>
                <w:rFonts w:hint="eastAsia"/>
                <w:szCs w:val="24"/>
                <w:rtl/>
              </w:rPr>
              <w:t>צרף</w:t>
            </w:r>
            <w:r w:rsidRPr="00510FC6">
              <w:rPr>
                <w:szCs w:val="24"/>
                <w:rtl/>
              </w:rPr>
              <w:t xml:space="preserve"> </w:t>
            </w:r>
            <w:r w:rsidRPr="00510FC6">
              <w:rPr>
                <w:rFonts w:hint="eastAsia"/>
                <w:szCs w:val="24"/>
                <w:rtl/>
              </w:rPr>
              <w:t>מפרט</w:t>
            </w:r>
            <w:r w:rsidRPr="00510FC6">
              <w:rPr>
                <w:szCs w:val="24"/>
                <w:rtl/>
              </w:rPr>
              <w:t xml:space="preserve"> </w:t>
            </w:r>
            <w:r w:rsidRPr="00510FC6">
              <w:rPr>
                <w:rFonts w:hint="eastAsia"/>
                <w:szCs w:val="24"/>
                <w:rtl/>
              </w:rPr>
              <w:t>יצרן</w:t>
            </w:r>
          </w:p>
        </w:tc>
      </w:tr>
      <w:tr w:rsidR="00645A33" w:rsidRPr="00510FC6" w14:paraId="1C66FEDB" w14:textId="77777777" w:rsidTr="005F0777">
        <w:trPr>
          <w:jc w:val="center"/>
        </w:trPr>
        <w:tc>
          <w:tcPr>
            <w:tcW w:w="545" w:type="pct"/>
            <w:tcBorders>
              <w:top w:val="single" w:sz="4" w:space="0" w:color="auto"/>
              <w:left w:val="single" w:sz="4" w:space="0" w:color="auto"/>
              <w:bottom w:val="single" w:sz="4" w:space="0" w:color="auto"/>
              <w:right w:val="single" w:sz="4" w:space="0" w:color="auto"/>
            </w:tcBorders>
          </w:tcPr>
          <w:p w14:paraId="5C298069" w14:textId="77777777" w:rsidR="00645A33" w:rsidRPr="00510FC6" w:rsidRDefault="00645A33" w:rsidP="005F0777">
            <w:pPr>
              <w:rPr>
                <w:szCs w:val="24"/>
                <w:rtl/>
              </w:rPr>
            </w:pPr>
            <w:r w:rsidRPr="00510FC6">
              <w:rPr>
                <w:szCs w:val="24"/>
                <w:rtl/>
              </w:rPr>
              <w:t>2.</w:t>
            </w:r>
          </w:p>
        </w:tc>
        <w:tc>
          <w:tcPr>
            <w:tcW w:w="545" w:type="pct"/>
            <w:tcBorders>
              <w:top w:val="single" w:sz="4" w:space="0" w:color="auto"/>
              <w:left w:val="single" w:sz="4" w:space="0" w:color="auto"/>
              <w:bottom w:val="single" w:sz="4" w:space="0" w:color="auto"/>
              <w:right w:val="single" w:sz="4" w:space="0" w:color="auto"/>
            </w:tcBorders>
          </w:tcPr>
          <w:p w14:paraId="3F301A8E" w14:textId="77777777" w:rsidR="00645A33" w:rsidRPr="00510FC6" w:rsidRDefault="00645A33" w:rsidP="005F0777">
            <w:pPr>
              <w:rPr>
                <w:szCs w:val="24"/>
                <w:rtl/>
              </w:rPr>
            </w:pPr>
          </w:p>
        </w:tc>
        <w:tc>
          <w:tcPr>
            <w:tcW w:w="817" w:type="pct"/>
            <w:tcBorders>
              <w:top w:val="single" w:sz="4" w:space="0" w:color="auto"/>
              <w:left w:val="single" w:sz="4" w:space="0" w:color="auto"/>
              <w:bottom w:val="single" w:sz="4" w:space="0" w:color="auto"/>
              <w:right w:val="single" w:sz="4" w:space="0" w:color="auto"/>
            </w:tcBorders>
          </w:tcPr>
          <w:p w14:paraId="33778E55" w14:textId="77777777" w:rsidR="00645A33" w:rsidRPr="00510FC6" w:rsidRDefault="00645A33" w:rsidP="005F0777">
            <w:pPr>
              <w:rPr>
                <w:szCs w:val="24"/>
                <w:rtl/>
              </w:rPr>
            </w:pPr>
          </w:p>
        </w:tc>
        <w:tc>
          <w:tcPr>
            <w:tcW w:w="546" w:type="pct"/>
            <w:tcBorders>
              <w:left w:val="single" w:sz="4" w:space="0" w:color="auto"/>
              <w:right w:val="single" w:sz="4" w:space="0" w:color="auto"/>
            </w:tcBorders>
          </w:tcPr>
          <w:p w14:paraId="0C9C1711" w14:textId="77777777" w:rsidR="00645A33" w:rsidRPr="00510FC6" w:rsidRDefault="00645A33" w:rsidP="005F0777">
            <w:pPr>
              <w:rPr>
                <w:szCs w:val="24"/>
                <w:rtl/>
              </w:rPr>
            </w:pPr>
          </w:p>
        </w:tc>
        <w:tc>
          <w:tcPr>
            <w:tcW w:w="754" w:type="pct"/>
            <w:tcBorders>
              <w:left w:val="single" w:sz="4" w:space="0" w:color="auto"/>
            </w:tcBorders>
            <w:shd w:val="clear" w:color="auto" w:fill="auto"/>
          </w:tcPr>
          <w:p w14:paraId="5B2DA5E4" w14:textId="77777777" w:rsidR="00645A33" w:rsidRPr="00510FC6" w:rsidRDefault="00645A33" w:rsidP="005F0777">
            <w:pPr>
              <w:rPr>
                <w:szCs w:val="24"/>
                <w:rtl/>
              </w:rPr>
            </w:pPr>
          </w:p>
        </w:tc>
        <w:tc>
          <w:tcPr>
            <w:tcW w:w="591" w:type="pct"/>
            <w:shd w:val="clear" w:color="auto" w:fill="auto"/>
          </w:tcPr>
          <w:p w14:paraId="0141F6F2" w14:textId="77777777" w:rsidR="00645A33" w:rsidRPr="00510FC6" w:rsidRDefault="00645A33" w:rsidP="005F0777">
            <w:pPr>
              <w:rPr>
                <w:szCs w:val="24"/>
                <w:rtl/>
              </w:rPr>
            </w:pPr>
          </w:p>
        </w:tc>
        <w:tc>
          <w:tcPr>
            <w:tcW w:w="817" w:type="pct"/>
            <w:shd w:val="clear" w:color="auto" w:fill="auto"/>
          </w:tcPr>
          <w:p w14:paraId="5AAB5098" w14:textId="77777777" w:rsidR="00645A33" w:rsidRPr="00510FC6" w:rsidRDefault="00645A33" w:rsidP="005F0777">
            <w:pPr>
              <w:rPr>
                <w:szCs w:val="24"/>
                <w:rtl/>
              </w:rPr>
            </w:pPr>
          </w:p>
        </w:tc>
        <w:tc>
          <w:tcPr>
            <w:tcW w:w="383" w:type="pct"/>
            <w:shd w:val="clear" w:color="auto" w:fill="auto"/>
          </w:tcPr>
          <w:p w14:paraId="793FB746" w14:textId="77777777" w:rsidR="00645A33" w:rsidRPr="00510FC6" w:rsidRDefault="00645A33" w:rsidP="005F0777">
            <w:pPr>
              <w:rPr>
                <w:szCs w:val="24"/>
                <w:rtl/>
              </w:rPr>
            </w:pPr>
            <w:r w:rsidRPr="00510FC6">
              <w:rPr>
                <w:rFonts w:hint="eastAsia"/>
                <w:szCs w:val="24"/>
                <w:rtl/>
              </w:rPr>
              <w:t>צרף</w:t>
            </w:r>
            <w:r w:rsidRPr="00510FC6">
              <w:rPr>
                <w:szCs w:val="24"/>
                <w:rtl/>
              </w:rPr>
              <w:t xml:space="preserve"> </w:t>
            </w:r>
            <w:r w:rsidRPr="00510FC6">
              <w:rPr>
                <w:rFonts w:hint="eastAsia"/>
                <w:szCs w:val="24"/>
                <w:rtl/>
              </w:rPr>
              <w:t>מפרט</w:t>
            </w:r>
            <w:r w:rsidRPr="00510FC6">
              <w:rPr>
                <w:szCs w:val="24"/>
                <w:rtl/>
              </w:rPr>
              <w:t xml:space="preserve"> </w:t>
            </w:r>
            <w:r w:rsidRPr="00510FC6">
              <w:rPr>
                <w:rFonts w:hint="eastAsia"/>
                <w:szCs w:val="24"/>
                <w:rtl/>
              </w:rPr>
              <w:t>יצרן</w:t>
            </w:r>
          </w:p>
        </w:tc>
      </w:tr>
      <w:tr w:rsidR="00645A33" w:rsidRPr="00510FC6" w14:paraId="11D4B5FF" w14:textId="77777777" w:rsidTr="005F0777">
        <w:trPr>
          <w:jc w:val="center"/>
        </w:trPr>
        <w:tc>
          <w:tcPr>
            <w:tcW w:w="545" w:type="pct"/>
            <w:tcBorders>
              <w:top w:val="single" w:sz="4" w:space="0" w:color="auto"/>
              <w:left w:val="single" w:sz="4" w:space="0" w:color="auto"/>
              <w:bottom w:val="single" w:sz="4" w:space="0" w:color="auto"/>
              <w:right w:val="single" w:sz="4" w:space="0" w:color="auto"/>
            </w:tcBorders>
          </w:tcPr>
          <w:p w14:paraId="364BC5F1" w14:textId="77777777" w:rsidR="00645A33" w:rsidRPr="00510FC6" w:rsidRDefault="00645A33" w:rsidP="005F0777">
            <w:pPr>
              <w:rPr>
                <w:szCs w:val="24"/>
                <w:rtl/>
              </w:rPr>
            </w:pPr>
            <w:r w:rsidRPr="00510FC6">
              <w:rPr>
                <w:szCs w:val="24"/>
                <w:rtl/>
              </w:rPr>
              <w:t>3.</w:t>
            </w:r>
          </w:p>
        </w:tc>
        <w:tc>
          <w:tcPr>
            <w:tcW w:w="545" w:type="pct"/>
            <w:tcBorders>
              <w:top w:val="single" w:sz="4" w:space="0" w:color="auto"/>
              <w:left w:val="single" w:sz="4" w:space="0" w:color="auto"/>
              <w:bottom w:val="single" w:sz="4" w:space="0" w:color="auto"/>
              <w:right w:val="single" w:sz="4" w:space="0" w:color="auto"/>
            </w:tcBorders>
          </w:tcPr>
          <w:p w14:paraId="13F572BD" w14:textId="77777777" w:rsidR="00645A33" w:rsidRPr="00510FC6" w:rsidRDefault="00645A33" w:rsidP="005F0777">
            <w:pPr>
              <w:rPr>
                <w:szCs w:val="24"/>
                <w:rtl/>
              </w:rPr>
            </w:pPr>
          </w:p>
        </w:tc>
        <w:tc>
          <w:tcPr>
            <w:tcW w:w="817" w:type="pct"/>
            <w:tcBorders>
              <w:top w:val="single" w:sz="4" w:space="0" w:color="auto"/>
              <w:left w:val="single" w:sz="4" w:space="0" w:color="auto"/>
              <w:bottom w:val="single" w:sz="4" w:space="0" w:color="auto"/>
              <w:right w:val="single" w:sz="4" w:space="0" w:color="auto"/>
            </w:tcBorders>
          </w:tcPr>
          <w:p w14:paraId="4A3F7B60" w14:textId="77777777" w:rsidR="00645A33" w:rsidRPr="00510FC6" w:rsidRDefault="00645A33" w:rsidP="005F0777">
            <w:pPr>
              <w:rPr>
                <w:szCs w:val="24"/>
                <w:rtl/>
              </w:rPr>
            </w:pPr>
          </w:p>
        </w:tc>
        <w:tc>
          <w:tcPr>
            <w:tcW w:w="546" w:type="pct"/>
            <w:tcBorders>
              <w:left w:val="single" w:sz="4" w:space="0" w:color="auto"/>
              <w:right w:val="single" w:sz="4" w:space="0" w:color="auto"/>
            </w:tcBorders>
          </w:tcPr>
          <w:p w14:paraId="006CECFE" w14:textId="77777777" w:rsidR="00645A33" w:rsidRPr="00510FC6" w:rsidRDefault="00645A33" w:rsidP="005F0777">
            <w:pPr>
              <w:rPr>
                <w:szCs w:val="24"/>
                <w:rtl/>
              </w:rPr>
            </w:pPr>
          </w:p>
        </w:tc>
        <w:tc>
          <w:tcPr>
            <w:tcW w:w="754" w:type="pct"/>
            <w:tcBorders>
              <w:left w:val="single" w:sz="4" w:space="0" w:color="auto"/>
            </w:tcBorders>
            <w:shd w:val="clear" w:color="auto" w:fill="auto"/>
          </w:tcPr>
          <w:p w14:paraId="6DCC7AF4" w14:textId="77777777" w:rsidR="00645A33" w:rsidRPr="00510FC6" w:rsidRDefault="00645A33" w:rsidP="005F0777">
            <w:pPr>
              <w:rPr>
                <w:szCs w:val="24"/>
                <w:rtl/>
              </w:rPr>
            </w:pPr>
          </w:p>
        </w:tc>
        <w:tc>
          <w:tcPr>
            <w:tcW w:w="591" w:type="pct"/>
            <w:shd w:val="clear" w:color="auto" w:fill="auto"/>
          </w:tcPr>
          <w:p w14:paraId="5895C2B3" w14:textId="77777777" w:rsidR="00645A33" w:rsidRPr="00510FC6" w:rsidRDefault="00645A33" w:rsidP="005F0777">
            <w:pPr>
              <w:rPr>
                <w:szCs w:val="24"/>
                <w:rtl/>
              </w:rPr>
            </w:pPr>
          </w:p>
        </w:tc>
        <w:tc>
          <w:tcPr>
            <w:tcW w:w="817" w:type="pct"/>
            <w:shd w:val="clear" w:color="auto" w:fill="auto"/>
          </w:tcPr>
          <w:p w14:paraId="045B2D2A" w14:textId="77777777" w:rsidR="00645A33" w:rsidRPr="00510FC6" w:rsidRDefault="00645A33" w:rsidP="005F0777">
            <w:pPr>
              <w:rPr>
                <w:szCs w:val="24"/>
                <w:rtl/>
              </w:rPr>
            </w:pPr>
          </w:p>
        </w:tc>
        <w:tc>
          <w:tcPr>
            <w:tcW w:w="383" w:type="pct"/>
            <w:shd w:val="clear" w:color="auto" w:fill="auto"/>
          </w:tcPr>
          <w:p w14:paraId="38E05975" w14:textId="77777777" w:rsidR="00645A33" w:rsidRPr="00510FC6" w:rsidRDefault="00645A33" w:rsidP="005F0777">
            <w:pPr>
              <w:rPr>
                <w:szCs w:val="24"/>
                <w:rtl/>
              </w:rPr>
            </w:pPr>
          </w:p>
        </w:tc>
      </w:tr>
    </w:tbl>
    <w:p w14:paraId="2856BEF8" w14:textId="77777777" w:rsidR="00645A33" w:rsidRPr="00510FC6" w:rsidRDefault="00645A33" w:rsidP="00645A33">
      <w:pPr>
        <w:rPr>
          <w:b/>
          <w:bCs/>
          <w:szCs w:val="24"/>
          <w:rtl/>
        </w:rPr>
      </w:pPr>
    </w:p>
    <w:p w14:paraId="22E906F0" w14:textId="77777777" w:rsidR="00645A33" w:rsidRPr="00510FC6" w:rsidRDefault="00645A33" w:rsidP="00645A33">
      <w:pPr>
        <w:rPr>
          <w:szCs w:val="24"/>
          <w:rtl/>
        </w:rPr>
      </w:pPr>
      <w:r w:rsidRPr="00510FC6">
        <w:rPr>
          <w:rFonts w:hint="eastAsia"/>
          <w:b/>
          <w:bCs/>
          <w:szCs w:val="24"/>
          <w:rtl/>
        </w:rPr>
        <w:t>תאורת</w:t>
      </w:r>
      <w:r w:rsidRPr="00510FC6">
        <w:rPr>
          <w:b/>
          <w:bCs/>
          <w:szCs w:val="24"/>
          <w:rtl/>
        </w:rPr>
        <w:t xml:space="preserve"> </w:t>
      </w:r>
      <w:r w:rsidRPr="00510FC6">
        <w:rPr>
          <w:rFonts w:hint="eastAsia"/>
          <w:b/>
          <w:bCs/>
          <w:szCs w:val="24"/>
          <w:rtl/>
        </w:rPr>
        <w:t>פנים</w:t>
      </w:r>
      <w:r w:rsidRPr="00510FC6">
        <w:rPr>
          <w:b/>
          <w:bCs/>
          <w:szCs w:val="24"/>
          <w:rtl/>
        </w:rPr>
        <w:t>:</w:t>
      </w:r>
      <w:r w:rsidRPr="00510FC6">
        <w:rPr>
          <w:szCs w:val="24"/>
          <w:rtl/>
        </w:rPr>
        <w:t xml:space="preserve"> לא נדרשת התקנת אמצעי מדידה.     </w:t>
      </w:r>
    </w:p>
    <w:p w14:paraId="60BBECAB" w14:textId="77777777" w:rsidR="00645A33" w:rsidRPr="00510FC6" w:rsidRDefault="00645A33" w:rsidP="00645A33">
      <w:pPr>
        <w:rPr>
          <w:b/>
          <w:bCs/>
          <w:szCs w:val="24"/>
        </w:rPr>
      </w:pPr>
      <w:r w:rsidRPr="00510FC6">
        <w:rPr>
          <w:rFonts w:hint="eastAsia"/>
          <w:b/>
          <w:bCs/>
          <w:szCs w:val="24"/>
          <w:rtl/>
        </w:rPr>
        <w:t>תאורת</w:t>
      </w:r>
      <w:r w:rsidRPr="00510FC6">
        <w:rPr>
          <w:b/>
          <w:bCs/>
          <w:szCs w:val="24"/>
          <w:rtl/>
        </w:rPr>
        <w:t xml:space="preserve"> חוץ:      </w:t>
      </w:r>
    </w:p>
    <w:p w14:paraId="247340E7" w14:textId="77777777" w:rsidR="00645A33" w:rsidRPr="00510FC6" w:rsidRDefault="00645A33" w:rsidP="00645A33">
      <w:pPr>
        <w:numPr>
          <w:ilvl w:val="0"/>
          <w:numId w:val="68"/>
        </w:numPr>
        <w:spacing w:after="200" w:line="276" w:lineRule="auto"/>
        <w:rPr>
          <w:szCs w:val="24"/>
        </w:rPr>
      </w:pPr>
      <w:r w:rsidRPr="00510FC6">
        <w:rPr>
          <w:rFonts w:hint="eastAsia"/>
          <w:szCs w:val="24"/>
          <w:rtl/>
        </w:rPr>
        <w:t>מותקן</w:t>
      </w:r>
      <w:r w:rsidRPr="00510FC6">
        <w:rPr>
          <w:szCs w:val="24"/>
          <w:rtl/>
        </w:rPr>
        <w:t xml:space="preserve"> מונה חשמלי. </w:t>
      </w:r>
      <w:r w:rsidRPr="00510FC6">
        <w:rPr>
          <w:rFonts w:hint="eastAsia"/>
          <w:szCs w:val="24"/>
          <w:rtl/>
        </w:rPr>
        <w:t>דגם</w:t>
      </w:r>
      <w:r w:rsidRPr="00510FC6">
        <w:rPr>
          <w:szCs w:val="24"/>
          <w:rtl/>
        </w:rPr>
        <w:t xml:space="preserve"> המונה: </w:t>
      </w:r>
      <w:r w:rsidRPr="00510FC6">
        <w:rPr>
          <w:szCs w:val="24"/>
          <w:u w:val="single"/>
          <w:rtl/>
        </w:rPr>
        <w:tab/>
      </w:r>
      <w:r w:rsidRPr="00510FC6">
        <w:rPr>
          <w:szCs w:val="24"/>
          <w:u w:val="single"/>
          <w:rtl/>
        </w:rPr>
        <w:tab/>
      </w:r>
      <w:r w:rsidRPr="00510FC6">
        <w:rPr>
          <w:szCs w:val="24"/>
          <w:rtl/>
        </w:rPr>
        <w:t xml:space="preserve"> שם יצרן המונה: </w:t>
      </w:r>
      <w:r w:rsidRPr="00510FC6">
        <w:rPr>
          <w:szCs w:val="24"/>
          <w:u w:val="single"/>
          <w:rtl/>
        </w:rPr>
        <w:tab/>
      </w:r>
      <w:r w:rsidRPr="00510FC6">
        <w:rPr>
          <w:szCs w:val="24"/>
          <w:u w:val="single"/>
          <w:rtl/>
        </w:rPr>
        <w:tab/>
      </w:r>
      <w:r w:rsidRPr="00510FC6">
        <w:rPr>
          <w:szCs w:val="24"/>
          <w:rtl/>
        </w:rPr>
        <w:t xml:space="preserve"> (נדרש לצרף מפרט)</w:t>
      </w:r>
    </w:p>
    <w:p w14:paraId="748D9D28" w14:textId="77777777" w:rsidR="00645A33" w:rsidRPr="00510FC6" w:rsidRDefault="00645A33" w:rsidP="00645A33">
      <w:pPr>
        <w:numPr>
          <w:ilvl w:val="0"/>
          <w:numId w:val="68"/>
        </w:numPr>
        <w:spacing w:after="200" w:line="276" w:lineRule="auto"/>
        <w:ind w:left="509"/>
        <w:jc w:val="both"/>
        <w:rPr>
          <w:szCs w:val="24"/>
          <w:rtl/>
        </w:rPr>
      </w:pPr>
      <w:r w:rsidRPr="00510FC6">
        <w:rPr>
          <w:rFonts w:hint="eastAsia"/>
          <w:szCs w:val="24"/>
          <w:rtl/>
        </w:rPr>
        <w:t>תוכנת</w:t>
      </w:r>
      <w:r w:rsidRPr="00510FC6">
        <w:rPr>
          <w:szCs w:val="24"/>
          <w:rtl/>
        </w:rPr>
        <w:t xml:space="preserve"> בקרת אנרגיה ו/או בקרת מבנה מותקנת והיא מציגה קריאות מוני חשמל ואנרגיה. שם </w:t>
      </w:r>
      <w:r w:rsidRPr="00510FC6">
        <w:rPr>
          <w:rFonts w:hint="eastAsia"/>
          <w:szCs w:val="24"/>
          <w:rtl/>
        </w:rPr>
        <w:t>התוכנה</w:t>
      </w:r>
      <w:r w:rsidRPr="00510FC6">
        <w:rPr>
          <w:szCs w:val="24"/>
          <w:rtl/>
        </w:rPr>
        <w:t xml:space="preserve">: </w:t>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p>
    <w:p w14:paraId="77D2ED0E" w14:textId="77777777" w:rsidR="00645A33" w:rsidRPr="00510FC6" w:rsidRDefault="00645A33" w:rsidP="00645A33">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b/>
          <w:bCs/>
          <w:szCs w:val="24"/>
          <w:u w:val="single"/>
          <w:rtl/>
        </w:rPr>
      </w:pPr>
      <w:r w:rsidRPr="00510FC6" w:rsidDel="00845A8F">
        <w:rPr>
          <w:szCs w:val="24"/>
          <w:rtl/>
        </w:rPr>
        <w:t xml:space="preserve"> </w:t>
      </w:r>
    </w:p>
    <w:p w14:paraId="71DD3715" w14:textId="77777777" w:rsidR="00645A33" w:rsidRPr="00510FC6" w:rsidRDefault="00645A33" w:rsidP="00645A33">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b/>
          <w:bCs/>
          <w:szCs w:val="24"/>
          <w:u w:val="single"/>
          <w:rtl/>
        </w:rPr>
      </w:pPr>
      <w:r w:rsidRPr="00510FC6">
        <w:rPr>
          <w:rFonts w:hint="eastAsia"/>
          <w:b/>
          <w:bCs/>
          <w:szCs w:val="24"/>
          <w:u w:val="single"/>
          <w:rtl/>
        </w:rPr>
        <w:t>שם</w:t>
      </w:r>
      <w:r w:rsidRPr="00510FC6">
        <w:rPr>
          <w:b/>
          <w:bCs/>
          <w:szCs w:val="24"/>
          <w:u w:val="single"/>
          <w:rtl/>
        </w:rPr>
        <w:t xml:space="preserve"> </w:t>
      </w:r>
      <w:r w:rsidRPr="00510FC6">
        <w:rPr>
          <w:rFonts w:hint="eastAsia"/>
          <w:b/>
          <w:bCs/>
          <w:szCs w:val="24"/>
          <w:u w:val="single"/>
          <w:rtl/>
        </w:rPr>
        <w:t>ושם</w:t>
      </w:r>
      <w:r w:rsidRPr="00510FC6">
        <w:rPr>
          <w:b/>
          <w:bCs/>
          <w:szCs w:val="24"/>
          <w:u w:val="single"/>
          <w:rtl/>
        </w:rPr>
        <w:t xml:space="preserve"> </w:t>
      </w:r>
      <w:r w:rsidRPr="00510FC6">
        <w:rPr>
          <w:rFonts w:hint="eastAsia"/>
          <w:b/>
          <w:bCs/>
          <w:szCs w:val="24"/>
          <w:u w:val="single"/>
          <w:rtl/>
        </w:rPr>
        <w:t>משפחה</w:t>
      </w:r>
      <w:r w:rsidRPr="00510FC6">
        <w:rPr>
          <w:b/>
          <w:bCs/>
          <w:szCs w:val="24"/>
          <w:u w:val="single"/>
          <w:rtl/>
        </w:rPr>
        <w:t>:</w:t>
      </w:r>
    </w:p>
    <w:p w14:paraId="4E970A5A" w14:textId="77777777" w:rsidR="00645A33" w:rsidRPr="00510FC6" w:rsidRDefault="00645A33" w:rsidP="00645A33">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b/>
          <w:bCs/>
          <w:szCs w:val="24"/>
          <w:u w:val="single"/>
          <w:rtl/>
        </w:rPr>
      </w:pPr>
      <w:r w:rsidRPr="00510FC6">
        <w:rPr>
          <w:rFonts w:hint="eastAsia"/>
          <w:b/>
          <w:bCs/>
          <w:szCs w:val="24"/>
          <w:u w:val="single"/>
          <w:rtl/>
        </w:rPr>
        <w:t>חתימה</w:t>
      </w:r>
      <w:r w:rsidRPr="00510FC6">
        <w:rPr>
          <w:b/>
          <w:bCs/>
          <w:szCs w:val="24"/>
          <w:u w:val="single"/>
          <w:rtl/>
        </w:rPr>
        <w:t>:</w:t>
      </w:r>
    </w:p>
    <w:p w14:paraId="137503ED" w14:textId="77777777" w:rsidR="00645A33" w:rsidRPr="00510FC6" w:rsidRDefault="00645A33" w:rsidP="00645A33">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b/>
          <w:bCs/>
          <w:szCs w:val="24"/>
          <w:u w:val="single"/>
          <w:rtl/>
        </w:rPr>
      </w:pPr>
    </w:p>
    <w:p w14:paraId="0B245DCA" w14:textId="77777777" w:rsidR="00645A33" w:rsidRPr="00510FC6" w:rsidRDefault="00645A33" w:rsidP="00645A33">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szCs w:val="24"/>
          <w:rtl/>
        </w:rPr>
      </w:pPr>
    </w:p>
    <w:p w14:paraId="0D2EB4D3" w14:textId="77777777" w:rsidR="00645A33" w:rsidRPr="00510FC6" w:rsidRDefault="00645A33" w:rsidP="00645A33">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szCs w:val="24"/>
          <w:rtl/>
        </w:rPr>
      </w:pPr>
    </w:p>
    <w:p w14:paraId="53DBBD18" w14:textId="77777777" w:rsidR="00645A33" w:rsidRPr="00510FC6" w:rsidRDefault="00645A33" w:rsidP="00645A33">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szCs w:val="24"/>
          <w:rtl/>
        </w:rPr>
      </w:pPr>
    </w:p>
    <w:p w14:paraId="2FF235A2" w14:textId="77777777" w:rsidR="00645A33" w:rsidRPr="00510FC6" w:rsidRDefault="00645A33" w:rsidP="00645A33">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szCs w:val="24"/>
          <w:rtl/>
        </w:rPr>
      </w:pPr>
    </w:p>
    <w:p w14:paraId="7A00619D" w14:textId="77777777" w:rsidR="00645A33" w:rsidRPr="00510FC6" w:rsidRDefault="00645A33" w:rsidP="00645A33">
      <w:pPr>
        <w:rPr>
          <w:szCs w:val="24"/>
          <w:rtl/>
        </w:rPr>
      </w:pPr>
    </w:p>
    <w:p w14:paraId="7BADB519" w14:textId="77777777" w:rsidR="00645A33" w:rsidRPr="00510FC6" w:rsidRDefault="00645A33" w:rsidP="00645A33">
      <w:pPr>
        <w:pageBreakBefore/>
        <w:rPr>
          <w:b/>
          <w:bCs/>
          <w:szCs w:val="24"/>
          <w:u w:val="single"/>
          <w:rtl/>
        </w:rPr>
      </w:pPr>
      <w:r w:rsidRPr="00510FC6">
        <w:rPr>
          <w:rFonts w:hint="eastAsia"/>
          <w:b/>
          <w:bCs/>
          <w:szCs w:val="24"/>
          <w:u w:val="single"/>
          <w:rtl/>
        </w:rPr>
        <w:t>נספח</w:t>
      </w:r>
      <w:r w:rsidRPr="00510FC6">
        <w:rPr>
          <w:b/>
          <w:bCs/>
          <w:szCs w:val="24"/>
          <w:u w:val="single"/>
          <w:rtl/>
        </w:rPr>
        <w:t xml:space="preserve"> </w:t>
      </w:r>
      <w:r w:rsidRPr="00510FC6">
        <w:rPr>
          <w:rFonts w:hint="eastAsia"/>
          <w:b/>
          <w:bCs/>
          <w:szCs w:val="24"/>
          <w:u w:val="single"/>
          <w:rtl/>
        </w:rPr>
        <w:t>מס</w:t>
      </w:r>
      <w:r w:rsidRPr="00510FC6">
        <w:rPr>
          <w:b/>
          <w:bCs/>
          <w:szCs w:val="24"/>
          <w:u w:val="single"/>
          <w:rtl/>
        </w:rPr>
        <w:t>' 3</w:t>
      </w:r>
    </w:p>
    <w:p w14:paraId="52098408" w14:textId="77777777" w:rsidR="00645A33" w:rsidRPr="00510FC6" w:rsidRDefault="00645A33" w:rsidP="00645A33">
      <w:pPr>
        <w:jc w:val="center"/>
        <w:rPr>
          <w:b/>
          <w:bCs/>
          <w:szCs w:val="24"/>
          <w:u w:val="single"/>
          <w:rtl/>
        </w:rPr>
      </w:pPr>
      <w:r w:rsidRPr="00510FC6">
        <w:rPr>
          <w:rFonts w:hint="eastAsia"/>
          <w:b/>
          <w:bCs/>
          <w:szCs w:val="24"/>
          <w:u w:val="single"/>
          <w:rtl/>
        </w:rPr>
        <w:t>החלפת</w:t>
      </w:r>
      <w:r w:rsidRPr="00510FC6">
        <w:rPr>
          <w:b/>
          <w:bCs/>
          <w:szCs w:val="24"/>
          <w:u w:val="single"/>
          <w:rtl/>
        </w:rPr>
        <w:t xml:space="preserve"> </w:t>
      </w:r>
      <w:r w:rsidRPr="00510FC6">
        <w:rPr>
          <w:rFonts w:hint="eastAsia"/>
          <w:b/>
          <w:bCs/>
          <w:szCs w:val="24"/>
          <w:u w:val="single"/>
          <w:rtl/>
        </w:rPr>
        <w:t>מזגנים</w:t>
      </w:r>
    </w:p>
    <w:p w14:paraId="521AFBCD" w14:textId="77777777" w:rsidR="00645A33" w:rsidRPr="00510FC6" w:rsidRDefault="00645A33" w:rsidP="00645A33">
      <w:pPr>
        <w:jc w:val="center"/>
        <w:rPr>
          <w:b/>
          <w:bCs/>
          <w:szCs w:val="24"/>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07"/>
        <w:gridCol w:w="1467"/>
        <w:gridCol w:w="1863"/>
        <w:gridCol w:w="1467"/>
        <w:gridCol w:w="1634"/>
        <w:gridCol w:w="1110"/>
      </w:tblGrid>
      <w:tr w:rsidR="00645A33" w:rsidRPr="00510FC6" w14:paraId="57CDCFEA" w14:textId="77777777" w:rsidTr="005F0777">
        <w:tc>
          <w:tcPr>
            <w:tcW w:w="1555" w:type="dxa"/>
            <w:shd w:val="clear" w:color="auto" w:fill="D9D9D9"/>
          </w:tcPr>
          <w:p w14:paraId="703AB997" w14:textId="77777777" w:rsidR="00645A33" w:rsidRPr="00510FC6" w:rsidRDefault="00645A33" w:rsidP="005F0777">
            <w:pPr>
              <w:jc w:val="center"/>
              <w:rPr>
                <w:b/>
                <w:bCs/>
                <w:szCs w:val="24"/>
                <w:rtl/>
              </w:rPr>
            </w:pPr>
            <w:r w:rsidRPr="00510FC6">
              <w:rPr>
                <w:rFonts w:hint="eastAsia"/>
                <w:b/>
                <w:bCs/>
                <w:szCs w:val="24"/>
                <w:rtl/>
              </w:rPr>
              <w:t>אזור</w:t>
            </w:r>
            <w:r w:rsidRPr="00510FC6">
              <w:rPr>
                <w:b/>
                <w:bCs/>
                <w:szCs w:val="24"/>
                <w:rtl/>
              </w:rPr>
              <w:t xml:space="preserve"> </w:t>
            </w:r>
            <w:r w:rsidRPr="00510FC6">
              <w:rPr>
                <w:rFonts w:hint="eastAsia"/>
                <w:b/>
                <w:bCs/>
                <w:szCs w:val="24"/>
                <w:rtl/>
              </w:rPr>
              <w:t>התקנה</w:t>
            </w:r>
          </w:p>
        </w:tc>
        <w:tc>
          <w:tcPr>
            <w:tcW w:w="1606" w:type="dxa"/>
            <w:shd w:val="clear" w:color="auto" w:fill="D9D9D9"/>
          </w:tcPr>
          <w:p w14:paraId="17EED90F" w14:textId="77777777" w:rsidR="00645A33" w:rsidRPr="00510FC6" w:rsidRDefault="00645A33" w:rsidP="005F0777">
            <w:pPr>
              <w:jc w:val="center"/>
              <w:rPr>
                <w:b/>
                <w:bCs/>
                <w:szCs w:val="24"/>
                <w:rtl/>
              </w:rPr>
            </w:pPr>
            <w:r w:rsidRPr="00510FC6">
              <w:rPr>
                <w:rFonts w:hint="eastAsia"/>
                <w:b/>
                <w:bCs/>
                <w:szCs w:val="24"/>
                <w:rtl/>
              </w:rPr>
              <w:t>סוג</w:t>
            </w:r>
            <w:r w:rsidRPr="00510FC6">
              <w:rPr>
                <w:b/>
                <w:bCs/>
                <w:szCs w:val="24"/>
                <w:rtl/>
              </w:rPr>
              <w:t xml:space="preserve">/דגם </w:t>
            </w:r>
          </w:p>
          <w:p w14:paraId="4109CA06" w14:textId="77777777" w:rsidR="00645A33" w:rsidRPr="00510FC6" w:rsidRDefault="00645A33" w:rsidP="005F0777">
            <w:pPr>
              <w:jc w:val="center"/>
              <w:rPr>
                <w:b/>
                <w:bCs/>
                <w:szCs w:val="24"/>
                <w:rtl/>
              </w:rPr>
            </w:pPr>
            <w:r w:rsidRPr="00510FC6">
              <w:rPr>
                <w:rFonts w:hint="eastAsia"/>
                <w:b/>
                <w:bCs/>
                <w:szCs w:val="24"/>
                <w:rtl/>
              </w:rPr>
              <w:t>מצב</w:t>
            </w:r>
            <w:r w:rsidRPr="00510FC6">
              <w:rPr>
                <w:b/>
                <w:bCs/>
                <w:szCs w:val="24"/>
                <w:rtl/>
              </w:rPr>
              <w:t xml:space="preserve"> </w:t>
            </w:r>
            <w:r w:rsidRPr="00510FC6">
              <w:rPr>
                <w:rFonts w:hint="eastAsia"/>
                <w:b/>
                <w:bCs/>
                <w:szCs w:val="24"/>
                <w:rtl/>
              </w:rPr>
              <w:t>קיים</w:t>
            </w:r>
          </w:p>
        </w:tc>
        <w:tc>
          <w:tcPr>
            <w:tcW w:w="1942" w:type="dxa"/>
            <w:shd w:val="clear" w:color="auto" w:fill="D9D9D9"/>
          </w:tcPr>
          <w:p w14:paraId="2F981D26" w14:textId="77777777" w:rsidR="00645A33" w:rsidRPr="00510FC6" w:rsidRDefault="00645A33" w:rsidP="005F0777">
            <w:pPr>
              <w:jc w:val="center"/>
              <w:rPr>
                <w:b/>
                <w:bCs/>
                <w:szCs w:val="24"/>
                <w:rtl/>
              </w:rPr>
            </w:pPr>
            <w:r w:rsidRPr="00510FC6">
              <w:rPr>
                <w:rFonts w:hint="eastAsia"/>
                <w:b/>
                <w:bCs/>
                <w:szCs w:val="24"/>
                <w:rtl/>
              </w:rPr>
              <w:t>הספק</w:t>
            </w:r>
            <w:r w:rsidRPr="00510FC6">
              <w:rPr>
                <w:b/>
                <w:bCs/>
                <w:szCs w:val="24"/>
                <w:rtl/>
              </w:rPr>
              <w:t xml:space="preserve"> </w:t>
            </w:r>
            <w:r w:rsidRPr="00510FC6">
              <w:rPr>
                <w:rFonts w:hint="eastAsia"/>
                <w:b/>
                <w:bCs/>
                <w:szCs w:val="24"/>
                <w:rtl/>
              </w:rPr>
              <w:t>בוואט</w:t>
            </w:r>
            <w:r w:rsidRPr="00510FC6">
              <w:rPr>
                <w:b/>
                <w:bCs/>
                <w:szCs w:val="24"/>
                <w:rtl/>
              </w:rPr>
              <w:t xml:space="preserve">/קילוואט </w:t>
            </w:r>
            <w:r w:rsidRPr="00510FC6">
              <w:rPr>
                <w:rFonts w:hint="eastAsia"/>
                <w:b/>
                <w:bCs/>
                <w:szCs w:val="24"/>
                <w:rtl/>
              </w:rPr>
              <w:t>מצב</w:t>
            </w:r>
            <w:r w:rsidRPr="00510FC6">
              <w:rPr>
                <w:b/>
                <w:bCs/>
                <w:szCs w:val="24"/>
                <w:rtl/>
              </w:rPr>
              <w:t xml:space="preserve"> </w:t>
            </w:r>
            <w:r w:rsidRPr="00510FC6">
              <w:rPr>
                <w:rFonts w:hint="eastAsia"/>
                <w:b/>
                <w:bCs/>
                <w:szCs w:val="24"/>
                <w:rtl/>
              </w:rPr>
              <w:t>קיים</w:t>
            </w:r>
          </w:p>
        </w:tc>
        <w:tc>
          <w:tcPr>
            <w:tcW w:w="1606" w:type="dxa"/>
            <w:shd w:val="clear" w:color="auto" w:fill="D9D9D9"/>
          </w:tcPr>
          <w:p w14:paraId="79A313E4" w14:textId="77777777" w:rsidR="00645A33" w:rsidRPr="00510FC6" w:rsidRDefault="00645A33" w:rsidP="005F0777">
            <w:pPr>
              <w:jc w:val="center"/>
              <w:rPr>
                <w:b/>
                <w:bCs/>
                <w:szCs w:val="24"/>
                <w:rtl/>
              </w:rPr>
            </w:pPr>
            <w:r w:rsidRPr="00510FC6">
              <w:rPr>
                <w:rFonts w:hint="eastAsia"/>
                <w:b/>
                <w:bCs/>
                <w:szCs w:val="24"/>
                <w:rtl/>
              </w:rPr>
              <w:t>סוג</w:t>
            </w:r>
            <w:r w:rsidRPr="00510FC6">
              <w:rPr>
                <w:b/>
                <w:bCs/>
                <w:szCs w:val="24"/>
                <w:rtl/>
              </w:rPr>
              <w:t xml:space="preserve">/דגם </w:t>
            </w:r>
          </w:p>
          <w:p w14:paraId="003F10E9" w14:textId="77777777" w:rsidR="00645A33" w:rsidRPr="00510FC6" w:rsidRDefault="00645A33" w:rsidP="005F0777">
            <w:pPr>
              <w:jc w:val="center"/>
              <w:rPr>
                <w:b/>
                <w:bCs/>
                <w:szCs w:val="24"/>
                <w:rtl/>
              </w:rPr>
            </w:pPr>
            <w:r w:rsidRPr="00510FC6">
              <w:rPr>
                <w:rFonts w:hint="eastAsia"/>
                <w:b/>
                <w:bCs/>
                <w:szCs w:val="24"/>
                <w:rtl/>
              </w:rPr>
              <w:t>מצב</w:t>
            </w:r>
            <w:r w:rsidRPr="00510FC6">
              <w:rPr>
                <w:b/>
                <w:bCs/>
                <w:szCs w:val="24"/>
                <w:rtl/>
              </w:rPr>
              <w:t xml:space="preserve"> </w:t>
            </w:r>
            <w:r w:rsidRPr="00510FC6">
              <w:rPr>
                <w:rFonts w:hint="eastAsia"/>
                <w:b/>
                <w:bCs/>
                <w:szCs w:val="24"/>
                <w:rtl/>
              </w:rPr>
              <w:t>חדש</w:t>
            </w:r>
          </w:p>
        </w:tc>
        <w:tc>
          <w:tcPr>
            <w:tcW w:w="1652" w:type="dxa"/>
            <w:shd w:val="clear" w:color="auto" w:fill="D9D9D9"/>
          </w:tcPr>
          <w:p w14:paraId="0E787085" w14:textId="77777777" w:rsidR="00645A33" w:rsidRPr="00510FC6" w:rsidRDefault="00645A33" w:rsidP="005F0777">
            <w:pPr>
              <w:jc w:val="center"/>
              <w:rPr>
                <w:b/>
                <w:bCs/>
                <w:szCs w:val="24"/>
                <w:rtl/>
              </w:rPr>
            </w:pPr>
            <w:r w:rsidRPr="00510FC6">
              <w:rPr>
                <w:rFonts w:hint="eastAsia"/>
                <w:b/>
                <w:bCs/>
                <w:szCs w:val="24"/>
                <w:rtl/>
              </w:rPr>
              <w:t>הספק</w:t>
            </w:r>
            <w:r w:rsidRPr="00510FC6">
              <w:rPr>
                <w:b/>
                <w:bCs/>
                <w:szCs w:val="24"/>
                <w:rtl/>
              </w:rPr>
              <w:t xml:space="preserve"> </w:t>
            </w:r>
            <w:r w:rsidRPr="00510FC6">
              <w:rPr>
                <w:rFonts w:hint="eastAsia"/>
                <w:b/>
                <w:bCs/>
                <w:szCs w:val="24"/>
                <w:rtl/>
              </w:rPr>
              <w:t>בוואט</w:t>
            </w:r>
            <w:r w:rsidRPr="00510FC6">
              <w:rPr>
                <w:b/>
                <w:bCs/>
                <w:szCs w:val="24"/>
                <w:rtl/>
              </w:rPr>
              <w:t>/קילוואט</w:t>
            </w:r>
          </w:p>
          <w:p w14:paraId="3D8168CC" w14:textId="77777777" w:rsidR="00645A33" w:rsidRPr="00510FC6" w:rsidRDefault="00645A33" w:rsidP="005F0777">
            <w:pPr>
              <w:jc w:val="center"/>
              <w:rPr>
                <w:b/>
                <w:bCs/>
                <w:szCs w:val="24"/>
                <w:rtl/>
              </w:rPr>
            </w:pPr>
            <w:r w:rsidRPr="00510FC6">
              <w:rPr>
                <w:rFonts w:hint="eastAsia"/>
                <w:b/>
                <w:bCs/>
                <w:szCs w:val="24"/>
                <w:rtl/>
              </w:rPr>
              <w:t>מצב</w:t>
            </w:r>
            <w:r w:rsidRPr="00510FC6">
              <w:rPr>
                <w:b/>
                <w:bCs/>
                <w:szCs w:val="24"/>
                <w:rtl/>
              </w:rPr>
              <w:t xml:space="preserve"> </w:t>
            </w:r>
            <w:r w:rsidRPr="00510FC6">
              <w:rPr>
                <w:rFonts w:hint="eastAsia"/>
                <w:b/>
                <w:bCs/>
                <w:szCs w:val="24"/>
                <w:rtl/>
              </w:rPr>
              <w:t>חדש</w:t>
            </w:r>
          </w:p>
        </w:tc>
        <w:tc>
          <w:tcPr>
            <w:tcW w:w="1211" w:type="dxa"/>
            <w:shd w:val="clear" w:color="auto" w:fill="D9D9D9"/>
          </w:tcPr>
          <w:p w14:paraId="289E3116" w14:textId="77777777" w:rsidR="00645A33" w:rsidRPr="00510FC6" w:rsidRDefault="00645A33" w:rsidP="005F0777">
            <w:pPr>
              <w:jc w:val="center"/>
              <w:rPr>
                <w:b/>
                <w:bCs/>
                <w:szCs w:val="24"/>
                <w:rtl/>
              </w:rPr>
            </w:pPr>
            <w:r w:rsidRPr="00510FC6">
              <w:rPr>
                <w:rFonts w:hint="eastAsia"/>
                <w:b/>
                <w:bCs/>
                <w:szCs w:val="24"/>
                <w:rtl/>
              </w:rPr>
              <w:t>מפרט</w:t>
            </w:r>
            <w:r w:rsidRPr="00510FC6">
              <w:rPr>
                <w:b/>
                <w:bCs/>
                <w:szCs w:val="24"/>
                <w:rtl/>
              </w:rPr>
              <w:t xml:space="preserve"> </w:t>
            </w:r>
            <w:r w:rsidRPr="00510FC6">
              <w:rPr>
                <w:rFonts w:hint="eastAsia"/>
                <w:b/>
                <w:bCs/>
                <w:szCs w:val="24"/>
                <w:rtl/>
              </w:rPr>
              <w:t>יצרן</w:t>
            </w:r>
          </w:p>
        </w:tc>
      </w:tr>
      <w:tr w:rsidR="00645A33" w:rsidRPr="00510FC6" w14:paraId="0754AE1F" w14:textId="77777777" w:rsidTr="005F0777">
        <w:tc>
          <w:tcPr>
            <w:tcW w:w="1555" w:type="dxa"/>
            <w:shd w:val="clear" w:color="auto" w:fill="auto"/>
          </w:tcPr>
          <w:p w14:paraId="0DAE2352" w14:textId="77777777" w:rsidR="00645A33" w:rsidRPr="00510FC6" w:rsidRDefault="00645A33" w:rsidP="005F0777">
            <w:pPr>
              <w:rPr>
                <w:szCs w:val="24"/>
                <w:rtl/>
              </w:rPr>
            </w:pPr>
          </w:p>
        </w:tc>
        <w:tc>
          <w:tcPr>
            <w:tcW w:w="1606" w:type="dxa"/>
            <w:shd w:val="clear" w:color="auto" w:fill="auto"/>
          </w:tcPr>
          <w:p w14:paraId="6C8DB610" w14:textId="77777777" w:rsidR="00645A33" w:rsidRPr="00510FC6" w:rsidRDefault="00645A33" w:rsidP="005F0777">
            <w:pPr>
              <w:rPr>
                <w:szCs w:val="24"/>
                <w:rtl/>
              </w:rPr>
            </w:pPr>
          </w:p>
        </w:tc>
        <w:tc>
          <w:tcPr>
            <w:tcW w:w="1942" w:type="dxa"/>
            <w:shd w:val="clear" w:color="auto" w:fill="auto"/>
          </w:tcPr>
          <w:p w14:paraId="138E6346" w14:textId="77777777" w:rsidR="00645A33" w:rsidRPr="00510FC6" w:rsidRDefault="00645A33" w:rsidP="005F0777">
            <w:pPr>
              <w:rPr>
                <w:szCs w:val="24"/>
                <w:rtl/>
              </w:rPr>
            </w:pPr>
          </w:p>
        </w:tc>
        <w:tc>
          <w:tcPr>
            <w:tcW w:w="1606" w:type="dxa"/>
            <w:shd w:val="clear" w:color="auto" w:fill="auto"/>
          </w:tcPr>
          <w:p w14:paraId="588337CA" w14:textId="77777777" w:rsidR="00645A33" w:rsidRPr="00510FC6" w:rsidRDefault="00645A33" w:rsidP="005F0777">
            <w:pPr>
              <w:rPr>
                <w:szCs w:val="24"/>
                <w:rtl/>
              </w:rPr>
            </w:pPr>
          </w:p>
        </w:tc>
        <w:tc>
          <w:tcPr>
            <w:tcW w:w="1652" w:type="dxa"/>
            <w:shd w:val="clear" w:color="auto" w:fill="auto"/>
          </w:tcPr>
          <w:p w14:paraId="3D002589" w14:textId="77777777" w:rsidR="00645A33" w:rsidRPr="00510FC6" w:rsidRDefault="00645A33" w:rsidP="005F0777">
            <w:pPr>
              <w:rPr>
                <w:szCs w:val="24"/>
                <w:rtl/>
              </w:rPr>
            </w:pPr>
          </w:p>
        </w:tc>
        <w:tc>
          <w:tcPr>
            <w:tcW w:w="1211" w:type="dxa"/>
            <w:shd w:val="clear" w:color="auto" w:fill="auto"/>
          </w:tcPr>
          <w:p w14:paraId="49ACDADA" w14:textId="77777777" w:rsidR="00645A33" w:rsidRPr="00510FC6" w:rsidRDefault="00645A33" w:rsidP="005F0777">
            <w:pPr>
              <w:rPr>
                <w:szCs w:val="24"/>
                <w:rtl/>
              </w:rPr>
            </w:pPr>
          </w:p>
        </w:tc>
      </w:tr>
      <w:tr w:rsidR="00645A33" w:rsidRPr="00510FC6" w14:paraId="2995964C" w14:textId="77777777" w:rsidTr="005F0777">
        <w:tc>
          <w:tcPr>
            <w:tcW w:w="1555" w:type="dxa"/>
            <w:shd w:val="clear" w:color="auto" w:fill="auto"/>
          </w:tcPr>
          <w:p w14:paraId="56A89555" w14:textId="77777777" w:rsidR="00645A33" w:rsidRPr="00510FC6" w:rsidRDefault="00645A33" w:rsidP="005F0777">
            <w:pPr>
              <w:rPr>
                <w:szCs w:val="24"/>
                <w:rtl/>
              </w:rPr>
            </w:pPr>
          </w:p>
        </w:tc>
        <w:tc>
          <w:tcPr>
            <w:tcW w:w="1606" w:type="dxa"/>
            <w:shd w:val="clear" w:color="auto" w:fill="auto"/>
          </w:tcPr>
          <w:p w14:paraId="1C75AEF4" w14:textId="77777777" w:rsidR="00645A33" w:rsidRPr="00510FC6" w:rsidRDefault="00645A33" w:rsidP="005F0777">
            <w:pPr>
              <w:rPr>
                <w:szCs w:val="24"/>
                <w:rtl/>
              </w:rPr>
            </w:pPr>
          </w:p>
        </w:tc>
        <w:tc>
          <w:tcPr>
            <w:tcW w:w="1942" w:type="dxa"/>
            <w:shd w:val="clear" w:color="auto" w:fill="auto"/>
          </w:tcPr>
          <w:p w14:paraId="69C58EA5" w14:textId="77777777" w:rsidR="00645A33" w:rsidRPr="00510FC6" w:rsidRDefault="00645A33" w:rsidP="005F0777">
            <w:pPr>
              <w:rPr>
                <w:szCs w:val="24"/>
                <w:rtl/>
              </w:rPr>
            </w:pPr>
          </w:p>
        </w:tc>
        <w:tc>
          <w:tcPr>
            <w:tcW w:w="1606" w:type="dxa"/>
            <w:shd w:val="clear" w:color="auto" w:fill="auto"/>
          </w:tcPr>
          <w:p w14:paraId="5AFE3F22" w14:textId="77777777" w:rsidR="00645A33" w:rsidRPr="00510FC6" w:rsidRDefault="00645A33" w:rsidP="005F0777">
            <w:pPr>
              <w:rPr>
                <w:szCs w:val="24"/>
                <w:rtl/>
              </w:rPr>
            </w:pPr>
          </w:p>
        </w:tc>
        <w:tc>
          <w:tcPr>
            <w:tcW w:w="1652" w:type="dxa"/>
            <w:shd w:val="clear" w:color="auto" w:fill="auto"/>
          </w:tcPr>
          <w:p w14:paraId="66C8EA78" w14:textId="77777777" w:rsidR="00645A33" w:rsidRPr="00510FC6" w:rsidRDefault="00645A33" w:rsidP="005F0777">
            <w:pPr>
              <w:rPr>
                <w:szCs w:val="24"/>
                <w:rtl/>
              </w:rPr>
            </w:pPr>
          </w:p>
        </w:tc>
        <w:tc>
          <w:tcPr>
            <w:tcW w:w="1211" w:type="dxa"/>
            <w:shd w:val="clear" w:color="auto" w:fill="auto"/>
          </w:tcPr>
          <w:p w14:paraId="44D7E5BE" w14:textId="77777777" w:rsidR="00645A33" w:rsidRPr="00510FC6" w:rsidRDefault="00645A33" w:rsidP="005F0777">
            <w:pPr>
              <w:rPr>
                <w:szCs w:val="24"/>
                <w:rtl/>
              </w:rPr>
            </w:pPr>
          </w:p>
        </w:tc>
      </w:tr>
      <w:tr w:rsidR="00645A33" w:rsidRPr="00510FC6" w14:paraId="5B755CB1" w14:textId="77777777" w:rsidTr="005F0777">
        <w:tc>
          <w:tcPr>
            <w:tcW w:w="1555" w:type="dxa"/>
            <w:shd w:val="clear" w:color="auto" w:fill="auto"/>
          </w:tcPr>
          <w:p w14:paraId="6AB3A724" w14:textId="77777777" w:rsidR="00645A33" w:rsidRPr="00510FC6" w:rsidRDefault="00645A33" w:rsidP="005F0777">
            <w:pPr>
              <w:rPr>
                <w:szCs w:val="24"/>
                <w:rtl/>
              </w:rPr>
            </w:pPr>
          </w:p>
        </w:tc>
        <w:tc>
          <w:tcPr>
            <w:tcW w:w="1606" w:type="dxa"/>
            <w:shd w:val="clear" w:color="auto" w:fill="auto"/>
          </w:tcPr>
          <w:p w14:paraId="091FFF80" w14:textId="77777777" w:rsidR="00645A33" w:rsidRPr="00510FC6" w:rsidRDefault="00645A33" w:rsidP="005F0777">
            <w:pPr>
              <w:rPr>
                <w:szCs w:val="24"/>
                <w:rtl/>
              </w:rPr>
            </w:pPr>
          </w:p>
        </w:tc>
        <w:tc>
          <w:tcPr>
            <w:tcW w:w="1942" w:type="dxa"/>
            <w:shd w:val="clear" w:color="auto" w:fill="auto"/>
          </w:tcPr>
          <w:p w14:paraId="2B9988CC" w14:textId="77777777" w:rsidR="00645A33" w:rsidRPr="00510FC6" w:rsidRDefault="00645A33" w:rsidP="005F0777">
            <w:pPr>
              <w:rPr>
                <w:szCs w:val="24"/>
                <w:rtl/>
              </w:rPr>
            </w:pPr>
          </w:p>
        </w:tc>
        <w:tc>
          <w:tcPr>
            <w:tcW w:w="1606" w:type="dxa"/>
            <w:shd w:val="clear" w:color="auto" w:fill="auto"/>
          </w:tcPr>
          <w:p w14:paraId="3C21D5E6" w14:textId="77777777" w:rsidR="00645A33" w:rsidRPr="00510FC6" w:rsidRDefault="00645A33" w:rsidP="005F0777">
            <w:pPr>
              <w:rPr>
                <w:szCs w:val="24"/>
                <w:rtl/>
              </w:rPr>
            </w:pPr>
          </w:p>
        </w:tc>
        <w:tc>
          <w:tcPr>
            <w:tcW w:w="1652" w:type="dxa"/>
            <w:shd w:val="clear" w:color="auto" w:fill="auto"/>
          </w:tcPr>
          <w:p w14:paraId="79179F95" w14:textId="77777777" w:rsidR="00645A33" w:rsidRPr="00510FC6" w:rsidRDefault="00645A33" w:rsidP="005F0777">
            <w:pPr>
              <w:rPr>
                <w:szCs w:val="24"/>
                <w:rtl/>
              </w:rPr>
            </w:pPr>
          </w:p>
        </w:tc>
        <w:tc>
          <w:tcPr>
            <w:tcW w:w="1211" w:type="dxa"/>
            <w:shd w:val="clear" w:color="auto" w:fill="auto"/>
          </w:tcPr>
          <w:p w14:paraId="1A521ED4" w14:textId="77777777" w:rsidR="00645A33" w:rsidRPr="00510FC6" w:rsidRDefault="00645A33" w:rsidP="005F0777">
            <w:pPr>
              <w:rPr>
                <w:szCs w:val="24"/>
                <w:rtl/>
              </w:rPr>
            </w:pPr>
          </w:p>
        </w:tc>
      </w:tr>
    </w:tbl>
    <w:p w14:paraId="4071DC8D" w14:textId="77777777" w:rsidR="00645A33" w:rsidRPr="00510FC6" w:rsidRDefault="00645A33" w:rsidP="00645A33">
      <w:pPr>
        <w:rPr>
          <w:szCs w:val="24"/>
          <w:rtl/>
        </w:rPr>
      </w:pPr>
    </w:p>
    <w:p w14:paraId="6B26D66D" w14:textId="77777777" w:rsidR="00645A33" w:rsidRPr="00510FC6" w:rsidRDefault="00645A33" w:rsidP="00645A33">
      <w:pPr>
        <w:rPr>
          <w:color w:val="FF0000"/>
          <w:szCs w:val="24"/>
          <w:rtl/>
        </w:rPr>
      </w:pPr>
      <w:r w:rsidRPr="00510FC6">
        <w:rPr>
          <w:szCs w:val="24"/>
        </w:rPr>
        <w:sym w:font="Symbol" w:char="F0A0"/>
      </w:r>
      <w:r w:rsidRPr="00510FC6">
        <w:rPr>
          <w:szCs w:val="24"/>
        </w:rPr>
        <w:t xml:space="preserve"> </w:t>
      </w:r>
      <w:r w:rsidRPr="00510FC6">
        <w:rPr>
          <w:szCs w:val="24"/>
          <w:rtl/>
        </w:rPr>
        <w:t xml:space="preserve"> מותקנת מערכת מיתוג המנתקת את המזגן שאין נוכחות בחדר.</w:t>
      </w:r>
    </w:p>
    <w:p w14:paraId="4BFCFF32" w14:textId="77777777" w:rsidR="00645A33" w:rsidRPr="00510FC6" w:rsidRDefault="00645A33" w:rsidP="00645A33">
      <w:pPr>
        <w:rPr>
          <w:color w:val="FF0000"/>
          <w:szCs w:val="24"/>
          <w:rtl/>
        </w:rPr>
      </w:pPr>
    </w:p>
    <w:p w14:paraId="43D6F4B6" w14:textId="77777777" w:rsidR="00645A33" w:rsidRPr="00510FC6" w:rsidRDefault="00645A33" w:rsidP="00645A33">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b/>
          <w:bCs/>
          <w:szCs w:val="24"/>
          <w:u w:val="single"/>
          <w:rtl/>
        </w:rPr>
      </w:pPr>
      <w:r w:rsidRPr="00510FC6">
        <w:rPr>
          <w:rFonts w:hint="eastAsia"/>
          <w:b/>
          <w:bCs/>
          <w:szCs w:val="24"/>
          <w:u w:val="single"/>
          <w:rtl/>
        </w:rPr>
        <w:t>שם</w:t>
      </w:r>
      <w:r w:rsidRPr="00510FC6">
        <w:rPr>
          <w:b/>
          <w:bCs/>
          <w:szCs w:val="24"/>
          <w:u w:val="single"/>
          <w:rtl/>
        </w:rPr>
        <w:t xml:space="preserve"> </w:t>
      </w:r>
      <w:r w:rsidRPr="00510FC6">
        <w:rPr>
          <w:rFonts w:hint="eastAsia"/>
          <w:b/>
          <w:bCs/>
          <w:szCs w:val="24"/>
          <w:u w:val="single"/>
          <w:rtl/>
        </w:rPr>
        <w:t>ושם</w:t>
      </w:r>
      <w:r w:rsidRPr="00510FC6">
        <w:rPr>
          <w:b/>
          <w:bCs/>
          <w:szCs w:val="24"/>
          <w:u w:val="single"/>
          <w:rtl/>
        </w:rPr>
        <w:t xml:space="preserve"> </w:t>
      </w:r>
      <w:r w:rsidRPr="00510FC6">
        <w:rPr>
          <w:rFonts w:hint="eastAsia"/>
          <w:b/>
          <w:bCs/>
          <w:szCs w:val="24"/>
          <w:u w:val="single"/>
          <w:rtl/>
        </w:rPr>
        <w:t>משפחה</w:t>
      </w:r>
      <w:r w:rsidRPr="00510FC6">
        <w:rPr>
          <w:b/>
          <w:bCs/>
          <w:szCs w:val="24"/>
          <w:u w:val="single"/>
          <w:rtl/>
        </w:rPr>
        <w:t>:</w:t>
      </w:r>
    </w:p>
    <w:p w14:paraId="2876B1E6" w14:textId="77777777" w:rsidR="00645A33" w:rsidRPr="00510FC6" w:rsidRDefault="00645A33" w:rsidP="00645A33">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b/>
          <w:bCs/>
          <w:szCs w:val="24"/>
          <w:u w:val="single"/>
          <w:rtl/>
        </w:rPr>
      </w:pPr>
      <w:r w:rsidRPr="00510FC6">
        <w:rPr>
          <w:rFonts w:hint="eastAsia"/>
          <w:b/>
          <w:bCs/>
          <w:szCs w:val="24"/>
          <w:u w:val="single"/>
          <w:rtl/>
        </w:rPr>
        <w:t>חתימה</w:t>
      </w:r>
      <w:r w:rsidRPr="00510FC6">
        <w:rPr>
          <w:b/>
          <w:bCs/>
          <w:szCs w:val="24"/>
          <w:u w:val="single"/>
          <w:rtl/>
        </w:rPr>
        <w:t>:</w:t>
      </w:r>
    </w:p>
    <w:p w14:paraId="6C939ED7" w14:textId="77777777" w:rsidR="00645A33" w:rsidRPr="00510FC6" w:rsidRDefault="00645A33" w:rsidP="00645A33">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szCs w:val="24"/>
          <w:rtl/>
        </w:rPr>
      </w:pPr>
    </w:p>
    <w:p w14:paraId="76419996" w14:textId="77777777" w:rsidR="00645A33" w:rsidRPr="00510FC6" w:rsidRDefault="00645A33" w:rsidP="00645A33">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szCs w:val="24"/>
          <w:rtl/>
        </w:rPr>
      </w:pPr>
    </w:p>
    <w:p w14:paraId="4DADF685" w14:textId="77777777" w:rsidR="00645A33" w:rsidRPr="00510FC6" w:rsidRDefault="00645A33" w:rsidP="00645A33">
      <w:pPr>
        <w:rPr>
          <w:szCs w:val="24"/>
          <w:rtl/>
        </w:rPr>
      </w:pPr>
    </w:p>
    <w:p w14:paraId="25D71CDE" w14:textId="77777777" w:rsidR="00645A33" w:rsidRPr="00510FC6" w:rsidRDefault="00645A33" w:rsidP="00645A33">
      <w:pPr>
        <w:rPr>
          <w:szCs w:val="24"/>
          <w:rtl/>
        </w:rPr>
      </w:pPr>
    </w:p>
    <w:p w14:paraId="487B2E3D" w14:textId="77777777" w:rsidR="00645A33" w:rsidRPr="00510FC6" w:rsidRDefault="00645A33" w:rsidP="00645A33">
      <w:pPr>
        <w:rPr>
          <w:b/>
          <w:bCs/>
          <w:szCs w:val="24"/>
          <w:u w:val="single"/>
          <w:rtl/>
        </w:rPr>
      </w:pPr>
      <w:r w:rsidRPr="00510FC6">
        <w:rPr>
          <w:rFonts w:hint="eastAsia"/>
          <w:b/>
          <w:bCs/>
          <w:szCs w:val="24"/>
          <w:u w:val="single"/>
          <w:rtl/>
        </w:rPr>
        <w:t>נספח</w:t>
      </w:r>
      <w:r w:rsidRPr="00510FC6">
        <w:rPr>
          <w:b/>
          <w:bCs/>
          <w:szCs w:val="24"/>
          <w:u w:val="single"/>
          <w:rtl/>
        </w:rPr>
        <w:t xml:space="preserve"> </w:t>
      </w:r>
      <w:r w:rsidRPr="00510FC6">
        <w:rPr>
          <w:rFonts w:hint="eastAsia"/>
          <w:b/>
          <w:bCs/>
          <w:szCs w:val="24"/>
          <w:u w:val="single"/>
          <w:rtl/>
        </w:rPr>
        <w:t>מס</w:t>
      </w:r>
      <w:r w:rsidRPr="00510FC6">
        <w:rPr>
          <w:b/>
          <w:bCs/>
          <w:szCs w:val="24"/>
          <w:u w:val="single"/>
          <w:rtl/>
        </w:rPr>
        <w:t>' 4</w:t>
      </w:r>
    </w:p>
    <w:p w14:paraId="38A9BFD7" w14:textId="77777777" w:rsidR="00645A33" w:rsidRPr="00510FC6" w:rsidRDefault="00645A33" w:rsidP="00645A33">
      <w:pPr>
        <w:rPr>
          <w:szCs w:val="24"/>
          <w:rtl/>
        </w:rPr>
      </w:pPr>
    </w:p>
    <w:p w14:paraId="6331613D" w14:textId="77777777" w:rsidR="00645A33" w:rsidRPr="00510FC6" w:rsidRDefault="00645A33" w:rsidP="00645A33">
      <w:pPr>
        <w:jc w:val="center"/>
        <w:rPr>
          <w:b/>
          <w:bCs/>
          <w:szCs w:val="24"/>
          <w:u w:val="single"/>
          <w:rtl/>
        </w:rPr>
      </w:pPr>
      <w:r w:rsidRPr="00510FC6">
        <w:rPr>
          <w:rFonts w:hint="eastAsia"/>
          <w:b/>
          <w:bCs/>
          <w:szCs w:val="24"/>
          <w:u w:val="single"/>
          <w:rtl/>
        </w:rPr>
        <w:t>התקנת</w:t>
      </w:r>
      <w:r w:rsidRPr="00510FC6">
        <w:rPr>
          <w:b/>
          <w:bCs/>
          <w:szCs w:val="24"/>
          <w:u w:val="single"/>
          <w:rtl/>
        </w:rPr>
        <w:t xml:space="preserve"> </w:t>
      </w:r>
      <w:r w:rsidRPr="00510FC6">
        <w:rPr>
          <w:rFonts w:hint="eastAsia"/>
          <w:b/>
          <w:bCs/>
          <w:szCs w:val="24"/>
          <w:u w:val="single"/>
          <w:rtl/>
        </w:rPr>
        <w:t>מערכת</w:t>
      </w:r>
      <w:r w:rsidRPr="00510FC6">
        <w:rPr>
          <w:b/>
          <w:bCs/>
          <w:szCs w:val="24"/>
          <w:u w:val="single"/>
          <w:rtl/>
        </w:rPr>
        <w:t xml:space="preserve"> </w:t>
      </w:r>
      <w:r w:rsidRPr="00510FC6">
        <w:rPr>
          <w:rFonts w:hint="eastAsia"/>
          <w:b/>
          <w:bCs/>
          <w:szCs w:val="24"/>
          <w:u w:val="single"/>
          <w:rtl/>
        </w:rPr>
        <w:t>לניהול</w:t>
      </w:r>
      <w:r w:rsidRPr="00510FC6">
        <w:rPr>
          <w:b/>
          <w:bCs/>
          <w:szCs w:val="24"/>
          <w:u w:val="single"/>
          <w:rtl/>
        </w:rPr>
        <w:t xml:space="preserve"> </w:t>
      </w:r>
      <w:r w:rsidRPr="00510FC6">
        <w:rPr>
          <w:rFonts w:hint="eastAsia"/>
          <w:b/>
          <w:bCs/>
          <w:szCs w:val="24"/>
          <w:u w:val="single"/>
          <w:rtl/>
        </w:rPr>
        <w:t>אנרגיה</w:t>
      </w:r>
    </w:p>
    <w:p w14:paraId="786C3B98" w14:textId="77777777" w:rsidR="00645A33" w:rsidRPr="00510FC6" w:rsidRDefault="00645A33" w:rsidP="00645A33">
      <w:pPr>
        <w:rPr>
          <w:szCs w:val="24"/>
          <w:rtl/>
        </w:rPr>
      </w:pPr>
    </w:p>
    <w:p w14:paraId="6B373FA3" w14:textId="77777777" w:rsidR="00645A33" w:rsidRPr="00510FC6" w:rsidRDefault="00645A33" w:rsidP="00645A33">
      <w:pPr>
        <w:rPr>
          <w:szCs w:val="24"/>
          <w:rtl/>
        </w:rPr>
      </w:pPr>
    </w:p>
    <w:tbl>
      <w:tblPr>
        <w:tblStyle w:val="af7"/>
        <w:bidiVisual/>
        <w:tblW w:w="0" w:type="auto"/>
        <w:tblLook w:val="04A0" w:firstRow="1" w:lastRow="0" w:firstColumn="1" w:lastColumn="0" w:noHBand="0" w:noVBand="1"/>
      </w:tblPr>
      <w:tblGrid>
        <w:gridCol w:w="2995"/>
        <w:gridCol w:w="2968"/>
        <w:gridCol w:w="2985"/>
      </w:tblGrid>
      <w:tr w:rsidR="00645A33" w:rsidRPr="00510FC6" w14:paraId="26F3B5B4" w14:textId="77777777" w:rsidTr="005F0777">
        <w:tc>
          <w:tcPr>
            <w:tcW w:w="3058" w:type="dxa"/>
            <w:shd w:val="clear" w:color="auto" w:fill="D9D9D9" w:themeFill="background1" w:themeFillShade="D9"/>
          </w:tcPr>
          <w:p w14:paraId="41912F26" w14:textId="77777777" w:rsidR="00645A33" w:rsidRPr="00510FC6" w:rsidRDefault="00645A33" w:rsidP="005F0777">
            <w:pPr>
              <w:jc w:val="center"/>
              <w:rPr>
                <w:b/>
                <w:bCs/>
                <w:szCs w:val="24"/>
                <w:rtl/>
              </w:rPr>
            </w:pPr>
            <w:r w:rsidRPr="00510FC6">
              <w:rPr>
                <w:rFonts w:hint="eastAsia"/>
                <w:b/>
                <w:bCs/>
                <w:szCs w:val="24"/>
                <w:rtl/>
              </w:rPr>
              <w:t>יצרן</w:t>
            </w:r>
            <w:r w:rsidRPr="00510FC6">
              <w:rPr>
                <w:b/>
                <w:bCs/>
                <w:szCs w:val="24"/>
                <w:rtl/>
              </w:rPr>
              <w:t xml:space="preserve"> </w:t>
            </w:r>
            <w:r w:rsidRPr="00510FC6">
              <w:rPr>
                <w:rFonts w:hint="eastAsia"/>
                <w:b/>
                <w:bCs/>
                <w:szCs w:val="24"/>
                <w:rtl/>
              </w:rPr>
              <w:t>המערכת</w:t>
            </w:r>
            <w:r w:rsidRPr="00510FC6">
              <w:rPr>
                <w:b/>
                <w:bCs/>
                <w:szCs w:val="24"/>
                <w:rtl/>
              </w:rPr>
              <w:t xml:space="preserve">/דגם </w:t>
            </w:r>
            <w:r w:rsidRPr="00510FC6">
              <w:rPr>
                <w:rFonts w:hint="eastAsia"/>
                <w:b/>
                <w:bCs/>
                <w:szCs w:val="24"/>
                <w:rtl/>
              </w:rPr>
              <w:t>המערכת</w:t>
            </w:r>
          </w:p>
        </w:tc>
        <w:tc>
          <w:tcPr>
            <w:tcW w:w="3058" w:type="dxa"/>
            <w:shd w:val="clear" w:color="auto" w:fill="D9D9D9" w:themeFill="background1" w:themeFillShade="D9"/>
          </w:tcPr>
          <w:p w14:paraId="79CAA409" w14:textId="77777777" w:rsidR="00645A33" w:rsidRPr="00510FC6" w:rsidRDefault="00645A33" w:rsidP="005F0777">
            <w:pPr>
              <w:jc w:val="center"/>
              <w:rPr>
                <w:b/>
                <w:bCs/>
                <w:szCs w:val="24"/>
                <w:rtl/>
              </w:rPr>
            </w:pPr>
            <w:r w:rsidRPr="00510FC6">
              <w:rPr>
                <w:rFonts w:hint="eastAsia"/>
                <w:b/>
                <w:bCs/>
                <w:szCs w:val="24"/>
                <w:rtl/>
              </w:rPr>
              <w:t>כמות</w:t>
            </w:r>
          </w:p>
        </w:tc>
        <w:tc>
          <w:tcPr>
            <w:tcW w:w="3058" w:type="dxa"/>
            <w:shd w:val="clear" w:color="auto" w:fill="D9D9D9" w:themeFill="background1" w:themeFillShade="D9"/>
          </w:tcPr>
          <w:p w14:paraId="6E03E84D" w14:textId="77777777" w:rsidR="00645A33" w:rsidRPr="00510FC6" w:rsidRDefault="00645A33" w:rsidP="005F0777">
            <w:pPr>
              <w:jc w:val="center"/>
              <w:rPr>
                <w:b/>
                <w:bCs/>
                <w:szCs w:val="24"/>
                <w:rtl/>
              </w:rPr>
            </w:pPr>
            <w:r w:rsidRPr="00510FC6">
              <w:rPr>
                <w:rFonts w:hint="eastAsia"/>
                <w:b/>
                <w:bCs/>
                <w:szCs w:val="24"/>
                <w:rtl/>
              </w:rPr>
              <w:t>פירוט</w:t>
            </w:r>
            <w:r w:rsidRPr="00510FC6">
              <w:rPr>
                <w:b/>
                <w:bCs/>
                <w:szCs w:val="24"/>
                <w:rtl/>
              </w:rPr>
              <w:t xml:space="preserve"> </w:t>
            </w:r>
            <w:r w:rsidRPr="00510FC6">
              <w:rPr>
                <w:rFonts w:hint="eastAsia"/>
                <w:b/>
                <w:bCs/>
                <w:szCs w:val="24"/>
                <w:rtl/>
              </w:rPr>
              <w:t>מערכות</w:t>
            </w:r>
            <w:r w:rsidRPr="00510FC6">
              <w:rPr>
                <w:b/>
                <w:bCs/>
                <w:szCs w:val="24"/>
                <w:rtl/>
              </w:rPr>
              <w:t xml:space="preserve"> </w:t>
            </w:r>
            <w:r w:rsidRPr="00510FC6">
              <w:rPr>
                <w:rFonts w:hint="eastAsia"/>
                <w:b/>
                <w:bCs/>
                <w:szCs w:val="24"/>
                <w:rtl/>
              </w:rPr>
              <w:t>צורכות</w:t>
            </w:r>
            <w:r w:rsidRPr="00510FC6">
              <w:rPr>
                <w:b/>
                <w:bCs/>
                <w:szCs w:val="24"/>
                <w:rtl/>
              </w:rPr>
              <w:t xml:space="preserve"> </w:t>
            </w:r>
            <w:r w:rsidRPr="00510FC6">
              <w:rPr>
                <w:rFonts w:hint="eastAsia"/>
                <w:b/>
                <w:bCs/>
                <w:szCs w:val="24"/>
                <w:rtl/>
              </w:rPr>
              <w:t>המחוברות</w:t>
            </w:r>
            <w:r w:rsidRPr="00510FC6">
              <w:rPr>
                <w:b/>
                <w:bCs/>
                <w:szCs w:val="24"/>
                <w:rtl/>
              </w:rPr>
              <w:t xml:space="preserve"> </w:t>
            </w:r>
            <w:r w:rsidRPr="00510FC6">
              <w:rPr>
                <w:rFonts w:hint="eastAsia"/>
                <w:b/>
                <w:bCs/>
                <w:szCs w:val="24"/>
                <w:rtl/>
              </w:rPr>
              <w:t>למע</w:t>
            </w:r>
            <w:r w:rsidRPr="00510FC6">
              <w:rPr>
                <w:b/>
                <w:bCs/>
                <w:szCs w:val="24"/>
                <w:rtl/>
              </w:rPr>
              <w:t xml:space="preserve">' </w:t>
            </w:r>
            <w:r w:rsidRPr="00510FC6">
              <w:rPr>
                <w:rFonts w:hint="eastAsia"/>
                <w:b/>
                <w:bCs/>
                <w:szCs w:val="24"/>
                <w:rtl/>
              </w:rPr>
              <w:t>ניהול</w:t>
            </w:r>
          </w:p>
        </w:tc>
      </w:tr>
      <w:tr w:rsidR="00645A33" w:rsidRPr="00510FC6" w14:paraId="47A5603D" w14:textId="77777777" w:rsidTr="005F0777">
        <w:tc>
          <w:tcPr>
            <w:tcW w:w="3058" w:type="dxa"/>
          </w:tcPr>
          <w:p w14:paraId="6E8E8B3C" w14:textId="77777777" w:rsidR="00645A33" w:rsidRPr="00510FC6" w:rsidRDefault="00645A33" w:rsidP="005F0777">
            <w:pPr>
              <w:rPr>
                <w:szCs w:val="24"/>
                <w:rtl/>
              </w:rPr>
            </w:pPr>
          </w:p>
        </w:tc>
        <w:tc>
          <w:tcPr>
            <w:tcW w:w="3058" w:type="dxa"/>
          </w:tcPr>
          <w:p w14:paraId="6D807C9F" w14:textId="77777777" w:rsidR="00645A33" w:rsidRPr="00510FC6" w:rsidRDefault="00645A33" w:rsidP="005F0777">
            <w:pPr>
              <w:rPr>
                <w:szCs w:val="24"/>
                <w:rtl/>
              </w:rPr>
            </w:pPr>
          </w:p>
        </w:tc>
        <w:tc>
          <w:tcPr>
            <w:tcW w:w="3058" w:type="dxa"/>
          </w:tcPr>
          <w:p w14:paraId="7539DB77" w14:textId="77777777" w:rsidR="00645A33" w:rsidRPr="00510FC6" w:rsidRDefault="00645A33" w:rsidP="005F0777">
            <w:pPr>
              <w:rPr>
                <w:szCs w:val="24"/>
                <w:rtl/>
              </w:rPr>
            </w:pPr>
          </w:p>
        </w:tc>
      </w:tr>
    </w:tbl>
    <w:p w14:paraId="2E69CF51" w14:textId="77777777" w:rsidR="00645A33" w:rsidRPr="00510FC6" w:rsidRDefault="00645A33" w:rsidP="00645A33">
      <w:pPr>
        <w:rPr>
          <w:szCs w:val="24"/>
          <w:rtl/>
        </w:rPr>
      </w:pPr>
    </w:p>
    <w:p w14:paraId="2C431105" w14:textId="77777777" w:rsidR="00645A33" w:rsidRPr="00510FC6" w:rsidRDefault="00645A33" w:rsidP="00645A33">
      <w:pPr>
        <w:rPr>
          <w:szCs w:val="24"/>
          <w:rtl/>
        </w:rPr>
      </w:pPr>
    </w:p>
    <w:p w14:paraId="23F0C84E" w14:textId="77777777" w:rsidR="00645A33" w:rsidRPr="00510FC6" w:rsidRDefault="00645A33" w:rsidP="00645A33">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b/>
          <w:bCs/>
          <w:szCs w:val="24"/>
          <w:u w:val="single"/>
          <w:rtl/>
        </w:rPr>
      </w:pPr>
      <w:r w:rsidRPr="00510FC6">
        <w:rPr>
          <w:rFonts w:hint="eastAsia"/>
          <w:b/>
          <w:bCs/>
          <w:szCs w:val="24"/>
          <w:u w:val="single"/>
          <w:rtl/>
        </w:rPr>
        <w:t>שם</w:t>
      </w:r>
      <w:r w:rsidRPr="00510FC6">
        <w:rPr>
          <w:b/>
          <w:bCs/>
          <w:szCs w:val="24"/>
          <w:u w:val="single"/>
          <w:rtl/>
        </w:rPr>
        <w:t xml:space="preserve"> </w:t>
      </w:r>
      <w:r w:rsidRPr="00510FC6">
        <w:rPr>
          <w:rFonts w:hint="eastAsia"/>
          <w:b/>
          <w:bCs/>
          <w:szCs w:val="24"/>
          <w:u w:val="single"/>
          <w:rtl/>
        </w:rPr>
        <w:t>ושם</w:t>
      </w:r>
      <w:r w:rsidRPr="00510FC6">
        <w:rPr>
          <w:b/>
          <w:bCs/>
          <w:szCs w:val="24"/>
          <w:u w:val="single"/>
          <w:rtl/>
        </w:rPr>
        <w:t xml:space="preserve"> </w:t>
      </w:r>
      <w:r w:rsidRPr="00510FC6">
        <w:rPr>
          <w:rFonts w:hint="eastAsia"/>
          <w:b/>
          <w:bCs/>
          <w:szCs w:val="24"/>
          <w:u w:val="single"/>
          <w:rtl/>
        </w:rPr>
        <w:t>משפחה</w:t>
      </w:r>
      <w:r w:rsidRPr="00510FC6">
        <w:rPr>
          <w:b/>
          <w:bCs/>
          <w:szCs w:val="24"/>
          <w:u w:val="single"/>
          <w:rtl/>
        </w:rPr>
        <w:t>:</w:t>
      </w:r>
    </w:p>
    <w:p w14:paraId="674129DB" w14:textId="77777777" w:rsidR="00645A33" w:rsidRPr="00510FC6" w:rsidRDefault="00645A33" w:rsidP="00645A33">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b/>
          <w:bCs/>
          <w:szCs w:val="24"/>
          <w:u w:val="single"/>
          <w:rtl/>
        </w:rPr>
      </w:pPr>
      <w:r w:rsidRPr="00510FC6">
        <w:rPr>
          <w:rFonts w:hint="eastAsia"/>
          <w:b/>
          <w:bCs/>
          <w:szCs w:val="24"/>
          <w:u w:val="single"/>
          <w:rtl/>
        </w:rPr>
        <w:t>חתימה</w:t>
      </w:r>
      <w:r w:rsidRPr="00510FC6">
        <w:rPr>
          <w:b/>
          <w:bCs/>
          <w:szCs w:val="24"/>
          <w:u w:val="single"/>
          <w:rtl/>
        </w:rPr>
        <w:t>:</w:t>
      </w:r>
    </w:p>
    <w:p w14:paraId="49EFA860" w14:textId="77777777" w:rsidR="00645A33" w:rsidRPr="00510FC6" w:rsidRDefault="00645A33" w:rsidP="00645A33">
      <w:pPr>
        <w:rPr>
          <w:szCs w:val="24"/>
          <w:rtl/>
        </w:rPr>
      </w:pPr>
    </w:p>
    <w:p w14:paraId="0A1B4159" w14:textId="77777777" w:rsidR="00645A33" w:rsidRPr="00510FC6" w:rsidRDefault="00645A33" w:rsidP="00645A33">
      <w:pPr>
        <w:rPr>
          <w:szCs w:val="24"/>
          <w:rtl/>
        </w:rPr>
      </w:pPr>
    </w:p>
    <w:p w14:paraId="52A697F9" w14:textId="77777777" w:rsidR="00645A33" w:rsidRPr="00510FC6" w:rsidRDefault="00645A33" w:rsidP="00645A33">
      <w:pPr>
        <w:rPr>
          <w:szCs w:val="24"/>
          <w:rtl/>
        </w:rPr>
      </w:pPr>
    </w:p>
    <w:p w14:paraId="5C20FE7A" w14:textId="77777777" w:rsidR="00645A33" w:rsidRPr="00510FC6" w:rsidRDefault="00645A33" w:rsidP="00645A33">
      <w:pPr>
        <w:rPr>
          <w:b/>
          <w:bCs/>
          <w:szCs w:val="24"/>
          <w:u w:val="single"/>
          <w:rtl/>
        </w:rPr>
      </w:pPr>
      <w:r w:rsidRPr="00510FC6">
        <w:rPr>
          <w:rFonts w:hint="eastAsia"/>
          <w:b/>
          <w:bCs/>
          <w:szCs w:val="24"/>
          <w:u w:val="single"/>
          <w:rtl/>
        </w:rPr>
        <w:t>נספח</w:t>
      </w:r>
      <w:r w:rsidRPr="00510FC6">
        <w:rPr>
          <w:b/>
          <w:bCs/>
          <w:szCs w:val="24"/>
          <w:u w:val="single"/>
          <w:rtl/>
        </w:rPr>
        <w:t xml:space="preserve"> מס' 5 </w:t>
      </w:r>
    </w:p>
    <w:p w14:paraId="78CF720C" w14:textId="77777777" w:rsidR="00645A33" w:rsidRPr="00510FC6" w:rsidRDefault="00645A33" w:rsidP="00645A33">
      <w:pPr>
        <w:jc w:val="center"/>
        <w:rPr>
          <w:b/>
          <w:bCs/>
          <w:szCs w:val="24"/>
          <w:u w:val="single"/>
          <w:rtl/>
        </w:rPr>
      </w:pPr>
      <w:r w:rsidRPr="00510FC6">
        <w:rPr>
          <w:rFonts w:hint="eastAsia"/>
          <w:b/>
          <w:bCs/>
          <w:szCs w:val="24"/>
          <w:u w:val="single"/>
          <w:rtl/>
        </w:rPr>
        <w:t>התקנת</w:t>
      </w:r>
      <w:r w:rsidRPr="00510FC6">
        <w:rPr>
          <w:b/>
          <w:bCs/>
          <w:szCs w:val="24"/>
          <w:u w:val="single"/>
          <w:rtl/>
        </w:rPr>
        <w:t xml:space="preserve"> </w:t>
      </w:r>
      <w:r w:rsidRPr="00510FC6">
        <w:rPr>
          <w:rFonts w:hint="eastAsia"/>
          <w:b/>
          <w:bCs/>
          <w:szCs w:val="24"/>
          <w:u w:val="single"/>
          <w:rtl/>
        </w:rPr>
        <w:t>מאווררי</w:t>
      </w:r>
      <w:r w:rsidRPr="00510FC6">
        <w:rPr>
          <w:b/>
          <w:bCs/>
          <w:szCs w:val="24"/>
          <w:u w:val="single"/>
          <w:rtl/>
        </w:rPr>
        <w:t xml:space="preserve"> תקרה</w:t>
      </w:r>
    </w:p>
    <w:p w14:paraId="49572D7F" w14:textId="77777777" w:rsidR="00645A33" w:rsidRPr="00510FC6" w:rsidRDefault="00645A33" w:rsidP="00645A33">
      <w:pPr>
        <w:rPr>
          <w:szCs w:val="24"/>
          <w:rtl/>
        </w:rPr>
      </w:pPr>
    </w:p>
    <w:p w14:paraId="307933C9" w14:textId="77777777" w:rsidR="00645A33" w:rsidRPr="00510FC6" w:rsidRDefault="00645A33" w:rsidP="00645A33">
      <w:pPr>
        <w:rPr>
          <w:szCs w:val="24"/>
          <w:rtl/>
        </w:rPr>
      </w:pPr>
    </w:p>
    <w:p w14:paraId="34C466E9" w14:textId="77777777" w:rsidR="00645A33" w:rsidRPr="00510FC6" w:rsidRDefault="00645A33" w:rsidP="00645A33">
      <w:pPr>
        <w:rPr>
          <w:szCs w:val="24"/>
          <w:rtl/>
        </w:rPr>
      </w:pPr>
    </w:p>
    <w:tbl>
      <w:tblPr>
        <w:tblStyle w:val="af7"/>
        <w:bidiVisual/>
        <w:tblW w:w="0" w:type="auto"/>
        <w:tblLook w:val="04A0" w:firstRow="1" w:lastRow="0" w:firstColumn="1" w:lastColumn="0" w:noHBand="0" w:noVBand="1"/>
      </w:tblPr>
      <w:tblGrid>
        <w:gridCol w:w="2998"/>
        <w:gridCol w:w="2978"/>
        <w:gridCol w:w="2972"/>
      </w:tblGrid>
      <w:tr w:rsidR="00645A33" w:rsidRPr="00510FC6" w14:paraId="2E7A0F6F" w14:textId="77777777" w:rsidTr="005F0777">
        <w:tc>
          <w:tcPr>
            <w:tcW w:w="3058" w:type="dxa"/>
            <w:shd w:val="clear" w:color="auto" w:fill="D9D9D9" w:themeFill="background1" w:themeFillShade="D9"/>
          </w:tcPr>
          <w:p w14:paraId="6DACB7A8" w14:textId="77777777" w:rsidR="00645A33" w:rsidRPr="00510FC6" w:rsidRDefault="00645A33" w:rsidP="005F0777">
            <w:pPr>
              <w:jc w:val="center"/>
              <w:rPr>
                <w:b/>
                <w:bCs/>
                <w:szCs w:val="24"/>
                <w:rtl/>
              </w:rPr>
            </w:pPr>
            <w:r w:rsidRPr="00510FC6">
              <w:rPr>
                <w:rFonts w:hint="eastAsia"/>
                <w:b/>
                <w:bCs/>
                <w:szCs w:val="24"/>
                <w:rtl/>
              </w:rPr>
              <w:t>יצרן</w:t>
            </w:r>
            <w:r w:rsidRPr="00510FC6">
              <w:rPr>
                <w:b/>
                <w:bCs/>
                <w:szCs w:val="24"/>
                <w:rtl/>
              </w:rPr>
              <w:t xml:space="preserve"> </w:t>
            </w:r>
            <w:r w:rsidRPr="00510FC6">
              <w:rPr>
                <w:rFonts w:hint="eastAsia"/>
                <w:b/>
                <w:bCs/>
                <w:szCs w:val="24"/>
                <w:rtl/>
              </w:rPr>
              <w:t>המערכת</w:t>
            </w:r>
            <w:r w:rsidRPr="00510FC6">
              <w:rPr>
                <w:b/>
                <w:bCs/>
                <w:szCs w:val="24"/>
                <w:rtl/>
              </w:rPr>
              <w:t>/דגם</w:t>
            </w:r>
          </w:p>
        </w:tc>
        <w:tc>
          <w:tcPr>
            <w:tcW w:w="3058" w:type="dxa"/>
            <w:shd w:val="clear" w:color="auto" w:fill="D9D9D9" w:themeFill="background1" w:themeFillShade="D9"/>
          </w:tcPr>
          <w:p w14:paraId="160E9F05" w14:textId="77777777" w:rsidR="00645A33" w:rsidRPr="00510FC6" w:rsidRDefault="00645A33" w:rsidP="005F0777">
            <w:pPr>
              <w:jc w:val="center"/>
              <w:rPr>
                <w:b/>
                <w:bCs/>
                <w:szCs w:val="24"/>
                <w:rtl/>
              </w:rPr>
            </w:pPr>
            <w:r w:rsidRPr="00510FC6">
              <w:rPr>
                <w:rFonts w:hint="eastAsia"/>
                <w:b/>
                <w:bCs/>
                <w:szCs w:val="24"/>
                <w:rtl/>
              </w:rPr>
              <w:t>אזורי</w:t>
            </w:r>
            <w:r w:rsidRPr="00510FC6">
              <w:rPr>
                <w:b/>
                <w:bCs/>
                <w:szCs w:val="24"/>
                <w:rtl/>
              </w:rPr>
              <w:t xml:space="preserve"> </w:t>
            </w:r>
            <w:r w:rsidRPr="00510FC6">
              <w:rPr>
                <w:rFonts w:hint="eastAsia"/>
                <w:b/>
                <w:bCs/>
                <w:szCs w:val="24"/>
                <w:rtl/>
              </w:rPr>
              <w:t>התקנה</w:t>
            </w:r>
          </w:p>
        </w:tc>
        <w:tc>
          <w:tcPr>
            <w:tcW w:w="3058" w:type="dxa"/>
            <w:shd w:val="clear" w:color="auto" w:fill="D9D9D9" w:themeFill="background1" w:themeFillShade="D9"/>
          </w:tcPr>
          <w:p w14:paraId="49F74760" w14:textId="77777777" w:rsidR="00645A33" w:rsidRPr="00510FC6" w:rsidRDefault="00645A33" w:rsidP="005F0777">
            <w:pPr>
              <w:jc w:val="center"/>
              <w:rPr>
                <w:b/>
                <w:bCs/>
                <w:szCs w:val="24"/>
                <w:rtl/>
              </w:rPr>
            </w:pPr>
            <w:r w:rsidRPr="00510FC6">
              <w:rPr>
                <w:rFonts w:hint="eastAsia"/>
                <w:b/>
                <w:bCs/>
                <w:szCs w:val="24"/>
                <w:rtl/>
              </w:rPr>
              <w:t>כמות</w:t>
            </w:r>
          </w:p>
        </w:tc>
      </w:tr>
      <w:tr w:rsidR="00645A33" w:rsidRPr="00510FC6" w14:paraId="5025E31B" w14:textId="77777777" w:rsidTr="005F0777">
        <w:tc>
          <w:tcPr>
            <w:tcW w:w="3058" w:type="dxa"/>
          </w:tcPr>
          <w:p w14:paraId="1BAEDBD6" w14:textId="77777777" w:rsidR="00645A33" w:rsidRPr="00510FC6" w:rsidRDefault="00645A33" w:rsidP="005F0777">
            <w:pPr>
              <w:rPr>
                <w:szCs w:val="24"/>
                <w:rtl/>
              </w:rPr>
            </w:pPr>
          </w:p>
        </w:tc>
        <w:tc>
          <w:tcPr>
            <w:tcW w:w="3058" w:type="dxa"/>
          </w:tcPr>
          <w:p w14:paraId="1E34514C" w14:textId="77777777" w:rsidR="00645A33" w:rsidRPr="00510FC6" w:rsidRDefault="00645A33" w:rsidP="005F0777">
            <w:pPr>
              <w:rPr>
                <w:szCs w:val="24"/>
                <w:rtl/>
              </w:rPr>
            </w:pPr>
          </w:p>
        </w:tc>
        <w:tc>
          <w:tcPr>
            <w:tcW w:w="3058" w:type="dxa"/>
          </w:tcPr>
          <w:p w14:paraId="581F9F0F" w14:textId="77777777" w:rsidR="00645A33" w:rsidRPr="00510FC6" w:rsidRDefault="00645A33" w:rsidP="005F0777">
            <w:pPr>
              <w:rPr>
                <w:szCs w:val="24"/>
                <w:rtl/>
              </w:rPr>
            </w:pPr>
          </w:p>
        </w:tc>
      </w:tr>
    </w:tbl>
    <w:p w14:paraId="588668C9" w14:textId="77777777" w:rsidR="00645A33" w:rsidRPr="00510FC6" w:rsidRDefault="00645A33" w:rsidP="00645A33">
      <w:pPr>
        <w:rPr>
          <w:szCs w:val="24"/>
          <w:rtl/>
        </w:rPr>
      </w:pPr>
    </w:p>
    <w:p w14:paraId="376EC907" w14:textId="77777777" w:rsidR="00645A33" w:rsidRPr="00510FC6" w:rsidRDefault="00645A33" w:rsidP="00645A33">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b/>
          <w:bCs/>
          <w:szCs w:val="24"/>
          <w:u w:val="single"/>
          <w:rtl/>
        </w:rPr>
      </w:pPr>
      <w:r w:rsidRPr="00510FC6">
        <w:rPr>
          <w:rFonts w:hint="eastAsia"/>
          <w:b/>
          <w:bCs/>
          <w:szCs w:val="24"/>
          <w:u w:val="single"/>
          <w:rtl/>
        </w:rPr>
        <w:t>שם</w:t>
      </w:r>
      <w:r w:rsidRPr="00510FC6">
        <w:rPr>
          <w:b/>
          <w:bCs/>
          <w:szCs w:val="24"/>
          <w:u w:val="single"/>
          <w:rtl/>
        </w:rPr>
        <w:t xml:space="preserve"> </w:t>
      </w:r>
      <w:r w:rsidRPr="00510FC6">
        <w:rPr>
          <w:rFonts w:hint="eastAsia"/>
          <w:b/>
          <w:bCs/>
          <w:szCs w:val="24"/>
          <w:u w:val="single"/>
          <w:rtl/>
        </w:rPr>
        <w:t>ושם</w:t>
      </w:r>
      <w:r w:rsidRPr="00510FC6">
        <w:rPr>
          <w:b/>
          <w:bCs/>
          <w:szCs w:val="24"/>
          <w:u w:val="single"/>
          <w:rtl/>
        </w:rPr>
        <w:t xml:space="preserve"> </w:t>
      </w:r>
      <w:r w:rsidRPr="00510FC6">
        <w:rPr>
          <w:rFonts w:hint="eastAsia"/>
          <w:b/>
          <w:bCs/>
          <w:szCs w:val="24"/>
          <w:u w:val="single"/>
          <w:rtl/>
        </w:rPr>
        <w:t>משפחה</w:t>
      </w:r>
      <w:r w:rsidRPr="00510FC6">
        <w:rPr>
          <w:b/>
          <w:bCs/>
          <w:szCs w:val="24"/>
          <w:u w:val="single"/>
          <w:rtl/>
        </w:rPr>
        <w:t>:</w:t>
      </w:r>
    </w:p>
    <w:p w14:paraId="3022DB80" w14:textId="77777777" w:rsidR="00645A33" w:rsidRPr="00510FC6" w:rsidRDefault="00645A33" w:rsidP="00645A33">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b/>
          <w:bCs/>
          <w:szCs w:val="24"/>
          <w:u w:val="single"/>
          <w:rtl/>
        </w:rPr>
      </w:pPr>
      <w:r w:rsidRPr="00510FC6">
        <w:rPr>
          <w:rFonts w:hint="eastAsia"/>
          <w:b/>
          <w:bCs/>
          <w:szCs w:val="24"/>
          <w:u w:val="single"/>
          <w:rtl/>
        </w:rPr>
        <w:t>חתימה</w:t>
      </w:r>
      <w:r w:rsidRPr="00510FC6">
        <w:rPr>
          <w:b/>
          <w:bCs/>
          <w:szCs w:val="24"/>
          <w:u w:val="single"/>
          <w:rtl/>
        </w:rPr>
        <w:t>:</w:t>
      </w:r>
    </w:p>
    <w:p w14:paraId="444B7BB1" w14:textId="77777777" w:rsidR="00645A33" w:rsidRPr="00510FC6" w:rsidRDefault="00645A33" w:rsidP="00645A33">
      <w:pPr>
        <w:spacing w:line="340" w:lineRule="exact"/>
        <w:rPr>
          <w:rFonts w:asciiTheme="majorBidi" w:hAnsiTheme="majorBidi"/>
          <w:szCs w:val="24"/>
          <w:rtl/>
        </w:rPr>
      </w:pPr>
    </w:p>
    <w:p w14:paraId="1ED50600" w14:textId="77777777" w:rsidR="00645A33" w:rsidRPr="00510FC6" w:rsidRDefault="00645A33" w:rsidP="00645A33">
      <w:pPr>
        <w:spacing w:line="340" w:lineRule="exact"/>
        <w:rPr>
          <w:rFonts w:asciiTheme="majorBidi" w:hAnsiTheme="majorBidi"/>
          <w:szCs w:val="24"/>
          <w:rtl/>
        </w:rPr>
      </w:pPr>
    </w:p>
    <w:p w14:paraId="6D53F986" w14:textId="77777777" w:rsidR="00645A33" w:rsidRPr="00510FC6" w:rsidRDefault="00645A33" w:rsidP="00645A33">
      <w:pPr>
        <w:spacing w:line="340" w:lineRule="exact"/>
        <w:rPr>
          <w:rFonts w:asciiTheme="majorBidi" w:hAnsiTheme="majorBidi"/>
          <w:szCs w:val="24"/>
          <w:rtl/>
        </w:rPr>
      </w:pPr>
    </w:p>
    <w:p w14:paraId="49988D7A" w14:textId="77777777" w:rsidR="00645A33" w:rsidRPr="00510FC6" w:rsidRDefault="00645A33" w:rsidP="00645A33">
      <w:pPr>
        <w:spacing w:line="340" w:lineRule="exact"/>
        <w:rPr>
          <w:rFonts w:asciiTheme="majorBidi" w:hAnsiTheme="majorBidi"/>
          <w:szCs w:val="24"/>
          <w:rtl/>
        </w:rPr>
      </w:pPr>
    </w:p>
    <w:p w14:paraId="7C786EA3" w14:textId="77777777" w:rsidR="00645A33" w:rsidRPr="00510FC6" w:rsidRDefault="00645A33" w:rsidP="00645A33">
      <w:pPr>
        <w:spacing w:line="340" w:lineRule="exact"/>
        <w:rPr>
          <w:rFonts w:asciiTheme="majorBidi" w:hAnsiTheme="majorBidi"/>
          <w:szCs w:val="24"/>
          <w:rtl/>
        </w:rPr>
      </w:pPr>
    </w:p>
    <w:p w14:paraId="34113FDD" w14:textId="54626422" w:rsidR="00645A33" w:rsidRPr="00510FC6" w:rsidRDefault="00645A33" w:rsidP="00645A33">
      <w:pPr>
        <w:spacing w:line="340" w:lineRule="exact"/>
        <w:rPr>
          <w:rFonts w:asciiTheme="majorBidi" w:hAnsiTheme="majorBidi"/>
          <w:szCs w:val="24"/>
          <w:rtl/>
        </w:rPr>
      </w:pPr>
    </w:p>
    <w:p w14:paraId="14CBC9E5" w14:textId="77777777" w:rsidR="00645A33" w:rsidRPr="00510FC6" w:rsidRDefault="00645A33" w:rsidP="00645A33">
      <w:pPr>
        <w:spacing w:line="360" w:lineRule="auto"/>
        <w:jc w:val="center"/>
        <w:rPr>
          <w:rFonts w:ascii="David" w:hAnsi="David"/>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21446" w:rsidRPr="00510FC6" w14:paraId="04B50AE2" w14:textId="77777777" w:rsidTr="005F0777">
        <w:trPr>
          <w:trHeight w:hRule="exact" w:val="561"/>
          <w:jc w:val="right"/>
        </w:trPr>
        <w:tc>
          <w:tcPr>
            <w:tcW w:w="8958" w:type="dxa"/>
            <w:tcBorders>
              <w:top w:val="nil"/>
              <w:bottom w:val="nil"/>
            </w:tcBorders>
            <w:shd w:val="clear" w:color="auto" w:fill="D9D9D9" w:themeFill="background1" w:themeFillShade="D9"/>
            <w:vAlign w:val="center"/>
          </w:tcPr>
          <w:p w14:paraId="174672F6" w14:textId="311CCBA2" w:rsidR="00D21446" w:rsidRPr="00510FC6" w:rsidRDefault="00D21446" w:rsidP="00863521">
            <w:pPr>
              <w:pStyle w:val="afff8"/>
              <w:jc w:val="left"/>
              <w:rPr>
                <w:rFonts w:asciiTheme="majorBidi" w:hAnsiTheme="majorBidi" w:cs="David"/>
                <w:color w:val="auto"/>
                <w:rtl/>
              </w:rPr>
            </w:pPr>
            <w:r w:rsidRPr="00510FC6">
              <w:rPr>
                <w:rFonts w:asciiTheme="majorBidi" w:hAnsiTheme="majorBidi" w:cs="David" w:hint="eastAsia"/>
                <w:color w:val="auto"/>
                <w:rtl/>
              </w:rPr>
              <w:t>נספח</w:t>
            </w:r>
            <w:r w:rsidRPr="00510FC6">
              <w:rPr>
                <w:rFonts w:asciiTheme="majorBidi" w:hAnsiTheme="majorBidi" w:cs="David"/>
                <w:color w:val="auto"/>
                <w:rtl/>
              </w:rPr>
              <w:t xml:space="preserve"> </w:t>
            </w:r>
            <w:r w:rsidR="00C24F9E" w:rsidRPr="00510FC6">
              <w:rPr>
                <w:rFonts w:asciiTheme="majorBidi" w:hAnsiTheme="majorBidi" w:cs="David" w:hint="eastAsia"/>
                <w:color w:val="auto"/>
                <w:rtl/>
              </w:rPr>
              <w:t>י</w:t>
            </w:r>
            <w:r w:rsidR="00863521">
              <w:rPr>
                <w:rFonts w:asciiTheme="majorBidi" w:hAnsiTheme="majorBidi" w:cs="David" w:hint="cs"/>
                <w:color w:val="auto"/>
                <w:rtl/>
              </w:rPr>
              <w:t>ב</w:t>
            </w:r>
            <w:r w:rsidR="00C24F9E" w:rsidRPr="00510FC6">
              <w:rPr>
                <w:rFonts w:asciiTheme="majorBidi" w:hAnsiTheme="majorBidi" w:cs="David"/>
                <w:color w:val="auto"/>
                <w:rtl/>
              </w:rPr>
              <w:t>'</w:t>
            </w:r>
          </w:p>
        </w:tc>
      </w:tr>
      <w:tr w:rsidR="00D21446" w:rsidRPr="00510FC6" w14:paraId="33237D12" w14:textId="77777777" w:rsidTr="005F0777">
        <w:trPr>
          <w:trHeight w:hRule="exact" w:val="561"/>
          <w:jc w:val="right"/>
        </w:trPr>
        <w:tc>
          <w:tcPr>
            <w:tcW w:w="8958" w:type="dxa"/>
            <w:tcBorders>
              <w:top w:val="nil"/>
              <w:bottom w:val="nil"/>
            </w:tcBorders>
            <w:shd w:val="clear" w:color="auto" w:fill="1B3461"/>
            <w:vAlign w:val="center"/>
          </w:tcPr>
          <w:p w14:paraId="306F2677" w14:textId="00EF6215" w:rsidR="00D21446" w:rsidRPr="00510FC6" w:rsidRDefault="007F150B" w:rsidP="005F0777">
            <w:pPr>
              <w:pStyle w:val="afff8"/>
              <w:jc w:val="left"/>
              <w:rPr>
                <w:rFonts w:asciiTheme="majorBidi" w:hAnsiTheme="majorBidi" w:cs="David"/>
                <w:rtl/>
              </w:rPr>
            </w:pPr>
            <w:r w:rsidRPr="00510FC6">
              <w:rPr>
                <w:rFonts w:asciiTheme="majorBidi" w:hAnsiTheme="majorBidi" w:cs="David" w:hint="eastAsia"/>
                <w:b w:val="0"/>
                <w:i/>
                <w:rtl/>
              </w:rPr>
              <w:t>תצהיר</w:t>
            </w:r>
            <w:r w:rsidRPr="00510FC6">
              <w:rPr>
                <w:rFonts w:asciiTheme="majorBidi" w:hAnsiTheme="majorBidi" w:cs="David"/>
                <w:b w:val="0"/>
                <w:i/>
                <w:rtl/>
              </w:rPr>
              <w:t xml:space="preserve"> </w:t>
            </w:r>
            <w:r w:rsidRPr="00510FC6">
              <w:rPr>
                <w:rFonts w:asciiTheme="majorBidi" w:hAnsiTheme="majorBidi" w:cs="David" w:hint="eastAsia"/>
                <w:b w:val="0"/>
                <w:i/>
                <w:rtl/>
              </w:rPr>
              <w:t>התחייבות</w:t>
            </w:r>
            <w:r w:rsidRPr="00510FC6">
              <w:rPr>
                <w:rFonts w:asciiTheme="majorBidi" w:hAnsiTheme="majorBidi" w:cs="David"/>
                <w:b w:val="0"/>
                <w:i/>
                <w:rtl/>
              </w:rPr>
              <w:t xml:space="preserve"> </w:t>
            </w:r>
            <w:r w:rsidRPr="00510FC6">
              <w:rPr>
                <w:rFonts w:asciiTheme="majorBidi" w:hAnsiTheme="majorBidi" w:cs="David" w:hint="eastAsia"/>
                <w:b w:val="0"/>
                <w:i/>
                <w:rtl/>
              </w:rPr>
              <w:t>המציע</w:t>
            </w:r>
            <w:r w:rsidRPr="00510FC6">
              <w:rPr>
                <w:rFonts w:asciiTheme="majorBidi" w:hAnsiTheme="majorBidi" w:cs="David"/>
                <w:b w:val="0"/>
                <w:i/>
                <w:rtl/>
              </w:rPr>
              <w:t xml:space="preserve"> </w:t>
            </w:r>
            <w:r w:rsidRPr="00510FC6">
              <w:rPr>
                <w:rFonts w:asciiTheme="majorBidi" w:hAnsiTheme="majorBidi" w:cs="David" w:hint="eastAsia"/>
                <w:b w:val="0"/>
                <w:i/>
                <w:rtl/>
              </w:rPr>
              <w:t>להגיש</w:t>
            </w:r>
            <w:r w:rsidRPr="00510FC6">
              <w:rPr>
                <w:rFonts w:asciiTheme="majorBidi" w:hAnsiTheme="majorBidi" w:cs="David"/>
                <w:b w:val="0"/>
                <w:i/>
                <w:rtl/>
              </w:rPr>
              <w:t xml:space="preserve"> </w:t>
            </w:r>
            <w:r w:rsidRPr="00510FC6">
              <w:rPr>
                <w:rFonts w:asciiTheme="majorBidi" w:hAnsiTheme="majorBidi" w:cs="David" w:hint="eastAsia"/>
                <w:b w:val="0"/>
                <w:i/>
                <w:rtl/>
              </w:rPr>
              <w:t>מסמכים</w:t>
            </w:r>
            <w:r w:rsidRPr="00510FC6">
              <w:rPr>
                <w:rFonts w:asciiTheme="majorBidi" w:hAnsiTheme="majorBidi" w:cs="David"/>
                <w:b w:val="0"/>
                <w:i/>
                <w:rtl/>
              </w:rPr>
              <w:t xml:space="preserve"> </w:t>
            </w:r>
            <w:r w:rsidRPr="00510FC6">
              <w:rPr>
                <w:rFonts w:asciiTheme="majorBidi" w:hAnsiTheme="majorBidi" w:cs="David" w:hint="eastAsia"/>
                <w:b w:val="0"/>
                <w:i/>
                <w:rtl/>
              </w:rPr>
              <w:t>נדרשים</w:t>
            </w:r>
            <w:r w:rsidRPr="00510FC6">
              <w:rPr>
                <w:rFonts w:asciiTheme="majorBidi" w:hAnsiTheme="majorBidi" w:cs="David"/>
                <w:b w:val="0"/>
                <w:i/>
                <w:rtl/>
              </w:rPr>
              <w:t xml:space="preserve"> </w:t>
            </w:r>
            <w:r w:rsidRPr="00510FC6">
              <w:rPr>
                <w:rFonts w:asciiTheme="majorBidi" w:hAnsiTheme="majorBidi" w:cs="David" w:hint="eastAsia"/>
                <w:b w:val="0"/>
                <w:i/>
                <w:rtl/>
              </w:rPr>
              <w:t>ע</w:t>
            </w:r>
            <w:r w:rsidRPr="00510FC6">
              <w:rPr>
                <w:rFonts w:asciiTheme="majorBidi" w:hAnsiTheme="majorBidi" w:cs="David"/>
                <w:b w:val="0"/>
                <w:i/>
                <w:rtl/>
              </w:rPr>
              <w:t xml:space="preserve">"י </w:t>
            </w:r>
            <w:r w:rsidRPr="00510FC6">
              <w:rPr>
                <w:rFonts w:asciiTheme="majorBidi" w:hAnsiTheme="majorBidi" w:cs="David" w:hint="eastAsia"/>
                <w:b w:val="0"/>
                <w:i/>
                <w:rtl/>
              </w:rPr>
              <w:t>המשרד</w:t>
            </w:r>
            <w:r w:rsidRPr="00510FC6">
              <w:rPr>
                <w:rFonts w:asciiTheme="majorBidi" w:hAnsiTheme="majorBidi" w:cs="David"/>
                <w:b w:val="0"/>
                <w:i/>
                <w:rtl/>
              </w:rPr>
              <w:t xml:space="preserve"> </w:t>
            </w:r>
            <w:r w:rsidRPr="00510FC6">
              <w:rPr>
                <w:rFonts w:asciiTheme="majorBidi" w:hAnsiTheme="majorBidi" w:cs="David" w:hint="eastAsia"/>
                <w:b w:val="0"/>
                <w:i/>
                <w:rtl/>
              </w:rPr>
              <w:t>לאחר</w:t>
            </w:r>
            <w:r w:rsidRPr="00510FC6">
              <w:rPr>
                <w:rFonts w:asciiTheme="majorBidi" w:hAnsiTheme="majorBidi" w:cs="David"/>
                <w:b w:val="0"/>
                <w:i/>
                <w:rtl/>
              </w:rPr>
              <w:t xml:space="preserve"> </w:t>
            </w:r>
            <w:r w:rsidRPr="00510FC6">
              <w:rPr>
                <w:rFonts w:asciiTheme="majorBidi" w:hAnsiTheme="majorBidi" w:cs="David" w:hint="eastAsia"/>
                <w:b w:val="0"/>
                <w:i/>
                <w:rtl/>
              </w:rPr>
              <w:t>הזכייה</w:t>
            </w:r>
          </w:p>
        </w:tc>
      </w:tr>
    </w:tbl>
    <w:p w14:paraId="159B20E5" w14:textId="2D2DED0F" w:rsidR="00645A33" w:rsidRPr="00510FC6" w:rsidRDefault="00645A33" w:rsidP="00AC249D">
      <w:pPr>
        <w:spacing w:line="340" w:lineRule="exact"/>
        <w:rPr>
          <w:rFonts w:asciiTheme="majorBidi" w:hAnsiTheme="majorBidi"/>
          <w:szCs w:val="24"/>
          <w:rtl/>
        </w:rPr>
      </w:pPr>
    </w:p>
    <w:p w14:paraId="43B036C3" w14:textId="77777777" w:rsidR="00B73B52" w:rsidRPr="00C61705" w:rsidRDefault="00B73B52" w:rsidP="00C61705">
      <w:pPr>
        <w:pStyle w:val="19"/>
        <w:rPr>
          <w:rtl/>
        </w:rPr>
      </w:pPr>
      <w:r w:rsidRPr="00C61705">
        <w:rPr>
          <w:rtl/>
        </w:rPr>
        <w:t xml:space="preserve">אני הח"מ______________________________ מס ת"ז _____________ העובד בתאגיד _____________________ (שם התאגיד) מצהיר בזאת כי: </w:t>
      </w:r>
    </w:p>
    <w:p w14:paraId="5A31C1C3" w14:textId="77777777" w:rsidR="00B73B52" w:rsidRPr="00510FC6" w:rsidRDefault="00B73B52" w:rsidP="00B73B52">
      <w:pPr>
        <w:spacing w:line="360" w:lineRule="auto"/>
        <w:ind w:left="736"/>
        <w:rPr>
          <w:rFonts w:ascii="Arial" w:hAnsi="Arial"/>
          <w:sz w:val="22"/>
          <w:szCs w:val="22"/>
          <w:rtl/>
        </w:rPr>
      </w:pPr>
    </w:p>
    <w:p w14:paraId="41E33766" w14:textId="77777777" w:rsidR="00B73B52" w:rsidRPr="00C61705" w:rsidRDefault="00B73B52" w:rsidP="00C61705">
      <w:pPr>
        <w:pStyle w:val="19"/>
        <w:rPr>
          <w:rtl/>
        </w:rPr>
      </w:pPr>
      <w:r w:rsidRPr="00C61705">
        <w:rPr>
          <w:rtl/>
        </w:rPr>
        <w:t xml:space="preserve">אני מוסמך לחתום על תצהיר זה בשם התאגיד ומנהליו. </w:t>
      </w:r>
    </w:p>
    <w:p w14:paraId="44D10A90" w14:textId="77777777" w:rsidR="00B73B52" w:rsidRPr="00C61705" w:rsidRDefault="00B73B52" w:rsidP="00C61705">
      <w:pPr>
        <w:pStyle w:val="19"/>
        <w:rPr>
          <w:rtl/>
        </w:rPr>
      </w:pPr>
      <w:r w:rsidRPr="00C61705">
        <w:rPr>
          <w:rtl/>
        </w:rPr>
        <w:t xml:space="preserve">אני נושא המשרה אשר אחראי בתאגיד להצעה המוגשת מטעם התאגיד במכרז זה. </w:t>
      </w:r>
    </w:p>
    <w:p w14:paraId="228F0D3B" w14:textId="3BAEEFD2" w:rsidR="00B73B52" w:rsidRPr="00C61705" w:rsidRDefault="00B73B52" w:rsidP="00C61705">
      <w:pPr>
        <w:pStyle w:val="19"/>
      </w:pPr>
      <w:r w:rsidRPr="00C61705">
        <w:rPr>
          <w:rFonts w:hint="eastAsia"/>
          <w:rtl/>
        </w:rPr>
        <w:t>אני</w:t>
      </w:r>
      <w:r w:rsidRPr="00C61705">
        <w:rPr>
          <w:rtl/>
        </w:rPr>
        <w:t xml:space="preserve"> </w:t>
      </w:r>
      <w:r w:rsidRPr="00C61705">
        <w:rPr>
          <w:rFonts w:hint="eastAsia"/>
          <w:rtl/>
        </w:rPr>
        <w:t>מתחייב</w:t>
      </w:r>
      <w:r w:rsidRPr="00C61705">
        <w:rPr>
          <w:rtl/>
        </w:rPr>
        <w:t xml:space="preserve"> </w:t>
      </w:r>
      <w:r w:rsidRPr="00C61705">
        <w:rPr>
          <w:rFonts w:hint="eastAsia"/>
          <w:rtl/>
        </w:rPr>
        <w:t>להגיש</w:t>
      </w:r>
      <w:r w:rsidRPr="00C61705">
        <w:rPr>
          <w:rtl/>
        </w:rPr>
        <w:t xml:space="preserve"> </w:t>
      </w:r>
      <w:r w:rsidRPr="00C61705">
        <w:rPr>
          <w:rFonts w:hint="eastAsia"/>
          <w:rtl/>
        </w:rPr>
        <w:t>את</w:t>
      </w:r>
      <w:r w:rsidRPr="00C61705">
        <w:rPr>
          <w:rtl/>
        </w:rPr>
        <w:t xml:space="preserve"> </w:t>
      </w:r>
      <w:r w:rsidRPr="00C61705">
        <w:rPr>
          <w:rFonts w:hint="eastAsia"/>
          <w:rtl/>
        </w:rPr>
        <w:t>כל</w:t>
      </w:r>
      <w:r w:rsidRPr="00C61705">
        <w:rPr>
          <w:rtl/>
        </w:rPr>
        <w:t xml:space="preserve"> </w:t>
      </w:r>
      <w:r w:rsidRPr="00C61705">
        <w:rPr>
          <w:rFonts w:hint="eastAsia"/>
          <w:rtl/>
        </w:rPr>
        <w:t>הנדרש</w:t>
      </w:r>
      <w:r w:rsidRPr="00C61705">
        <w:rPr>
          <w:rtl/>
        </w:rPr>
        <w:t xml:space="preserve"> </w:t>
      </w:r>
      <w:r w:rsidRPr="00C61705">
        <w:rPr>
          <w:rFonts w:hint="eastAsia"/>
          <w:rtl/>
        </w:rPr>
        <w:t>עם</w:t>
      </w:r>
      <w:r w:rsidRPr="00C61705">
        <w:rPr>
          <w:rtl/>
        </w:rPr>
        <w:t xml:space="preserve"> </w:t>
      </w:r>
      <w:r w:rsidRPr="00C61705">
        <w:rPr>
          <w:rFonts w:hint="eastAsia"/>
          <w:rtl/>
        </w:rPr>
        <w:t>קבלת</w:t>
      </w:r>
      <w:r w:rsidRPr="00C61705">
        <w:rPr>
          <w:rtl/>
        </w:rPr>
        <w:t xml:space="preserve"> </w:t>
      </w:r>
      <w:r w:rsidRPr="00C61705">
        <w:rPr>
          <w:rFonts w:hint="eastAsia"/>
          <w:rtl/>
        </w:rPr>
        <w:t>הודעת</w:t>
      </w:r>
      <w:r w:rsidRPr="00C61705">
        <w:rPr>
          <w:rtl/>
        </w:rPr>
        <w:t xml:space="preserve"> </w:t>
      </w:r>
      <w:r w:rsidRPr="00C61705">
        <w:rPr>
          <w:rFonts w:hint="eastAsia"/>
          <w:rtl/>
        </w:rPr>
        <w:t>זכייה</w:t>
      </w:r>
      <w:r w:rsidRPr="00C61705">
        <w:rPr>
          <w:rtl/>
        </w:rPr>
        <w:t xml:space="preserve"> </w:t>
      </w:r>
      <w:r w:rsidRPr="00C61705">
        <w:rPr>
          <w:rFonts w:hint="eastAsia"/>
          <w:rtl/>
        </w:rPr>
        <w:t>בפרק</w:t>
      </w:r>
      <w:r w:rsidRPr="00C61705">
        <w:rPr>
          <w:rtl/>
        </w:rPr>
        <w:t xml:space="preserve"> </w:t>
      </w:r>
      <w:r w:rsidRPr="00C61705">
        <w:rPr>
          <w:rFonts w:hint="eastAsia"/>
          <w:rtl/>
        </w:rPr>
        <w:t>הזמן</w:t>
      </w:r>
      <w:r w:rsidRPr="00C61705">
        <w:rPr>
          <w:rtl/>
        </w:rPr>
        <w:t xml:space="preserve"> </w:t>
      </w:r>
      <w:r w:rsidRPr="00C61705">
        <w:rPr>
          <w:rFonts w:hint="eastAsia"/>
          <w:rtl/>
        </w:rPr>
        <w:t>שנקבע</w:t>
      </w:r>
      <w:r w:rsidRPr="00C61705">
        <w:rPr>
          <w:rtl/>
        </w:rPr>
        <w:t xml:space="preserve"> </w:t>
      </w:r>
      <w:r w:rsidRPr="00C61705">
        <w:rPr>
          <w:rFonts w:hint="eastAsia"/>
          <w:rtl/>
        </w:rPr>
        <w:t>במכרז</w:t>
      </w:r>
      <w:r w:rsidRPr="00C61705">
        <w:rPr>
          <w:rtl/>
        </w:rPr>
        <w:t xml:space="preserve">, </w:t>
      </w:r>
      <w:r w:rsidRPr="00C61705">
        <w:rPr>
          <w:rFonts w:hint="eastAsia"/>
          <w:rtl/>
        </w:rPr>
        <w:t>כולל</w:t>
      </w:r>
      <w:r w:rsidRPr="00C61705">
        <w:rPr>
          <w:rtl/>
        </w:rPr>
        <w:t xml:space="preserve"> </w:t>
      </w:r>
      <w:r w:rsidRPr="00C61705">
        <w:rPr>
          <w:rFonts w:hint="eastAsia"/>
          <w:rtl/>
        </w:rPr>
        <w:t>הסכם</w:t>
      </w:r>
      <w:r w:rsidRPr="00C61705">
        <w:rPr>
          <w:rtl/>
        </w:rPr>
        <w:t xml:space="preserve"> </w:t>
      </w:r>
      <w:r w:rsidRPr="00C61705">
        <w:rPr>
          <w:rFonts w:hint="eastAsia"/>
          <w:rtl/>
        </w:rPr>
        <w:t>חתום</w:t>
      </w:r>
      <w:r w:rsidRPr="00C61705">
        <w:rPr>
          <w:rtl/>
        </w:rPr>
        <w:t xml:space="preserve"> </w:t>
      </w:r>
      <w:r w:rsidRPr="00C61705">
        <w:rPr>
          <w:rFonts w:hint="eastAsia"/>
          <w:rtl/>
        </w:rPr>
        <w:t>ואישור</w:t>
      </w:r>
      <w:r w:rsidRPr="00C61705">
        <w:rPr>
          <w:rtl/>
        </w:rPr>
        <w:t xml:space="preserve"> </w:t>
      </w:r>
      <w:r w:rsidRPr="00C61705">
        <w:rPr>
          <w:rFonts w:hint="eastAsia"/>
          <w:rtl/>
        </w:rPr>
        <w:t>הגזבר</w:t>
      </w:r>
      <w:r w:rsidRPr="00C61705">
        <w:rPr>
          <w:rtl/>
        </w:rPr>
        <w:t xml:space="preserve"> </w:t>
      </w:r>
      <w:r w:rsidRPr="00C61705">
        <w:rPr>
          <w:rFonts w:hint="eastAsia"/>
          <w:rtl/>
        </w:rPr>
        <w:t>ומועצת</w:t>
      </w:r>
      <w:r w:rsidRPr="00C61705">
        <w:rPr>
          <w:rtl/>
        </w:rPr>
        <w:t xml:space="preserve"> </w:t>
      </w:r>
      <w:r w:rsidRPr="00C61705">
        <w:rPr>
          <w:rFonts w:hint="eastAsia"/>
          <w:rtl/>
        </w:rPr>
        <w:t>העירייה</w:t>
      </w:r>
      <w:r w:rsidRPr="00C61705">
        <w:rPr>
          <w:rtl/>
        </w:rPr>
        <w:t>.</w:t>
      </w:r>
    </w:p>
    <w:p w14:paraId="64FB5EE2" w14:textId="77777777" w:rsidR="00B73B52" w:rsidRPr="00510FC6" w:rsidRDefault="00B73B52" w:rsidP="00B73B52">
      <w:pPr>
        <w:spacing w:line="360" w:lineRule="auto"/>
        <w:rPr>
          <w:rFonts w:asciiTheme="minorBidi" w:hAnsiTheme="minorBidi"/>
          <w:sz w:val="22"/>
          <w:szCs w:val="22"/>
          <w:rtl/>
        </w:rPr>
      </w:pPr>
    </w:p>
    <w:p w14:paraId="1A73E4C3" w14:textId="77777777" w:rsidR="00B73B52" w:rsidRPr="00510FC6" w:rsidRDefault="00B73B52" w:rsidP="00B73B52">
      <w:pPr>
        <w:spacing w:line="360" w:lineRule="auto"/>
        <w:rPr>
          <w:rFonts w:asciiTheme="minorBidi" w:hAnsiTheme="minorBidi"/>
          <w:sz w:val="22"/>
          <w:szCs w:val="22"/>
          <w:rtl/>
        </w:rPr>
      </w:pPr>
    </w:p>
    <w:p w14:paraId="6B1BCC74" w14:textId="77777777" w:rsidR="00B73B52" w:rsidRPr="00510FC6" w:rsidRDefault="00B73B52" w:rsidP="00B73B52">
      <w:pPr>
        <w:spacing w:line="360" w:lineRule="auto"/>
        <w:rPr>
          <w:rFonts w:asciiTheme="minorBidi" w:hAnsiTheme="minorBidi"/>
          <w:sz w:val="22"/>
          <w:szCs w:val="22"/>
          <w:rtl/>
        </w:rPr>
      </w:pPr>
    </w:p>
    <w:p w14:paraId="247F6026" w14:textId="77777777" w:rsidR="00B73B52" w:rsidRPr="00510FC6" w:rsidRDefault="00B73B52" w:rsidP="00B73B52">
      <w:pPr>
        <w:spacing w:line="360" w:lineRule="auto"/>
        <w:rPr>
          <w:rFonts w:asciiTheme="minorBidi" w:hAnsiTheme="minorBidi"/>
          <w:sz w:val="22"/>
          <w:szCs w:val="22"/>
          <w:rtl/>
        </w:rPr>
      </w:pPr>
    </w:p>
    <w:p w14:paraId="45985BC2" w14:textId="77777777" w:rsidR="00B73B52" w:rsidRPr="00510FC6" w:rsidRDefault="00B73B52" w:rsidP="00B73B52">
      <w:pPr>
        <w:spacing w:line="360" w:lineRule="auto"/>
        <w:rPr>
          <w:rFonts w:asciiTheme="minorBidi" w:hAnsiTheme="minorBidi"/>
          <w:sz w:val="22"/>
          <w:szCs w:val="22"/>
          <w:rtl/>
        </w:rPr>
      </w:pPr>
    </w:p>
    <w:p w14:paraId="01050609" w14:textId="77777777" w:rsidR="00B73B52" w:rsidRPr="00510FC6" w:rsidRDefault="00B73B52" w:rsidP="00B73B52">
      <w:pPr>
        <w:spacing w:line="360" w:lineRule="auto"/>
        <w:rPr>
          <w:rFonts w:asciiTheme="minorBidi" w:hAnsiTheme="minorBidi"/>
          <w:sz w:val="22"/>
          <w:szCs w:val="22"/>
          <w:rtl/>
        </w:rPr>
      </w:pPr>
    </w:p>
    <w:p w14:paraId="38C5319B" w14:textId="77777777" w:rsidR="00B73B52" w:rsidRPr="00510FC6" w:rsidRDefault="00B73B52" w:rsidP="00B73B52">
      <w:pPr>
        <w:spacing w:line="360" w:lineRule="auto"/>
        <w:rPr>
          <w:rFonts w:asciiTheme="minorBidi" w:hAnsiTheme="minorBidi"/>
          <w:sz w:val="22"/>
          <w:szCs w:val="22"/>
          <w:rtl/>
        </w:rPr>
      </w:pPr>
    </w:p>
    <w:p w14:paraId="000CD2D7" w14:textId="77777777" w:rsidR="00B73B52" w:rsidRPr="00510FC6" w:rsidRDefault="00B73B52" w:rsidP="00B73B52">
      <w:pPr>
        <w:spacing w:line="360" w:lineRule="auto"/>
        <w:ind w:left="30" w:hanging="102"/>
        <w:jc w:val="center"/>
        <w:rPr>
          <w:rFonts w:asciiTheme="minorBidi" w:hAnsiTheme="minorBidi"/>
          <w:b/>
          <w:bCs/>
          <w:sz w:val="22"/>
          <w:szCs w:val="22"/>
          <w:u w:val="single"/>
          <w:rtl/>
        </w:rPr>
      </w:pPr>
      <w:r w:rsidRPr="00510FC6">
        <w:rPr>
          <w:rFonts w:asciiTheme="minorBidi" w:hAnsiTheme="minorBidi"/>
          <w:b/>
          <w:bCs/>
          <w:sz w:val="22"/>
          <w:szCs w:val="22"/>
          <w:u w:val="single"/>
          <w:rtl/>
        </w:rPr>
        <w:t>אישור עורך הדין</w:t>
      </w:r>
    </w:p>
    <w:p w14:paraId="070144A5" w14:textId="77777777" w:rsidR="00B73B52" w:rsidRPr="00510FC6" w:rsidRDefault="00B73B52" w:rsidP="00B73B52">
      <w:pPr>
        <w:spacing w:line="360" w:lineRule="auto"/>
        <w:ind w:left="30" w:hanging="102"/>
        <w:jc w:val="center"/>
        <w:rPr>
          <w:rFonts w:asciiTheme="minorBidi" w:hAnsiTheme="minorBidi"/>
          <w:b/>
          <w:bCs/>
          <w:sz w:val="22"/>
          <w:szCs w:val="22"/>
          <w:u w:val="single"/>
          <w:rtl/>
        </w:rPr>
      </w:pPr>
    </w:p>
    <w:p w14:paraId="56B32CCE" w14:textId="77777777" w:rsidR="00B73B52" w:rsidRPr="00510FC6" w:rsidRDefault="00B73B52" w:rsidP="00B73B52">
      <w:pPr>
        <w:spacing w:line="360" w:lineRule="auto"/>
        <w:jc w:val="both"/>
        <w:rPr>
          <w:rFonts w:asciiTheme="minorBidi" w:hAnsiTheme="minorBidi"/>
          <w:sz w:val="22"/>
          <w:szCs w:val="22"/>
          <w:rtl/>
        </w:rPr>
      </w:pPr>
      <w:r w:rsidRPr="00510FC6">
        <w:rPr>
          <w:rFonts w:asciiTheme="minorBidi" w:hAnsiTheme="minorBidi"/>
          <w:sz w:val="22"/>
          <w:szCs w:val="22"/>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2CAD18B" w14:textId="77777777" w:rsidR="00B73B52" w:rsidRPr="00510FC6" w:rsidRDefault="00B73B52" w:rsidP="00B73B52">
      <w:pPr>
        <w:spacing w:line="360" w:lineRule="auto"/>
        <w:jc w:val="both"/>
        <w:rPr>
          <w:rFonts w:asciiTheme="minorBidi" w:hAnsiTheme="minorBidi"/>
          <w:sz w:val="22"/>
          <w:szCs w:val="22"/>
          <w:rtl/>
        </w:rPr>
      </w:pPr>
    </w:p>
    <w:p w14:paraId="29D588AE" w14:textId="77777777" w:rsidR="00B73B52" w:rsidRPr="00510FC6" w:rsidRDefault="00B73B52" w:rsidP="00B73B52">
      <w:pPr>
        <w:ind w:right="1680"/>
        <w:rPr>
          <w:rFonts w:asciiTheme="minorBidi" w:hAnsiTheme="minorBidi"/>
          <w:sz w:val="22"/>
          <w:szCs w:val="22"/>
          <w:rtl/>
        </w:rPr>
      </w:pPr>
    </w:p>
    <w:p w14:paraId="7FE9441D" w14:textId="77777777" w:rsidR="00B73B52" w:rsidRPr="00510FC6" w:rsidRDefault="00B73B52" w:rsidP="00B73B52">
      <w:pPr>
        <w:ind w:right="567"/>
        <w:rPr>
          <w:rFonts w:asciiTheme="minorBidi" w:hAnsiTheme="minorBidi"/>
          <w:sz w:val="22"/>
          <w:szCs w:val="22"/>
          <w:rtl/>
        </w:rPr>
      </w:pPr>
      <w:r w:rsidRPr="00510FC6">
        <w:rPr>
          <w:rFonts w:asciiTheme="minorBidi" w:hAnsiTheme="minorBidi"/>
          <w:sz w:val="22"/>
          <w:szCs w:val="22"/>
          <w:rtl/>
        </w:rPr>
        <w:t xml:space="preserve">             _____________</w:t>
      </w:r>
      <w:r w:rsidRPr="00510FC6">
        <w:rPr>
          <w:rFonts w:asciiTheme="minorBidi" w:hAnsiTheme="minorBidi"/>
          <w:sz w:val="22"/>
          <w:szCs w:val="22"/>
          <w:rtl/>
        </w:rPr>
        <w:tab/>
        <w:t xml:space="preserve">            ______________________</w:t>
      </w:r>
      <w:r w:rsidRPr="00510FC6">
        <w:rPr>
          <w:rFonts w:asciiTheme="minorBidi" w:hAnsiTheme="minorBidi"/>
          <w:sz w:val="22"/>
          <w:szCs w:val="22"/>
          <w:rtl/>
        </w:rPr>
        <w:tab/>
        <w:t xml:space="preserve">        __________</w:t>
      </w:r>
      <w:r w:rsidRPr="00510FC6">
        <w:rPr>
          <w:rFonts w:asciiTheme="minorBidi" w:hAnsiTheme="minorBidi"/>
          <w:sz w:val="22"/>
          <w:szCs w:val="22"/>
          <w:rtl/>
        </w:rPr>
        <w:softHyphen/>
      </w:r>
      <w:r w:rsidRPr="00510FC6">
        <w:rPr>
          <w:rFonts w:asciiTheme="minorBidi" w:hAnsiTheme="minorBidi"/>
          <w:sz w:val="22"/>
          <w:szCs w:val="22"/>
          <w:rtl/>
        </w:rPr>
        <w:softHyphen/>
      </w:r>
      <w:r w:rsidRPr="00510FC6">
        <w:rPr>
          <w:rFonts w:asciiTheme="minorBidi" w:hAnsiTheme="minorBidi"/>
          <w:sz w:val="22"/>
          <w:szCs w:val="22"/>
          <w:rtl/>
        </w:rPr>
        <w:softHyphen/>
      </w:r>
      <w:r w:rsidRPr="00510FC6">
        <w:rPr>
          <w:rFonts w:asciiTheme="minorBidi" w:hAnsiTheme="minorBidi"/>
          <w:sz w:val="22"/>
          <w:szCs w:val="22"/>
          <w:rtl/>
        </w:rPr>
        <w:softHyphen/>
      </w:r>
      <w:r w:rsidRPr="00510FC6">
        <w:rPr>
          <w:rFonts w:asciiTheme="minorBidi" w:hAnsiTheme="minorBidi"/>
          <w:sz w:val="22"/>
          <w:szCs w:val="22"/>
          <w:rtl/>
        </w:rPr>
        <w:softHyphen/>
      </w:r>
      <w:r w:rsidRPr="00510FC6">
        <w:rPr>
          <w:rFonts w:asciiTheme="minorBidi" w:hAnsiTheme="minorBidi"/>
          <w:sz w:val="22"/>
          <w:szCs w:val="22"/>
          <w:rtl/>
        </w:rPr>
        <w:softHyphen/>
      </w:r>
      <w:r w:rsidRPr="00510FC6">
        <w:rPr>
          <w:rFonts w:asciiTheme="minorBidi" w:hAnsiTheme="minorBidi"/>
          <w:sz w:val="22"/>
          <w:szCs w:val="22"/>
          <w:rtl/>
        </w:rPr>
        <w:softHyphen/>
      </w:r>
      <w:r w:rsidRPr="00510FC6">
        <w:rPr>
          <w:rFonts w:asciiTheme="minorBidi" w:hAnsiTheme="minorBidi"/>
          <w:sz w:val="22"/>
          <w:szCs w:val="22"/>
          <w:rtl/>
        </w:rPr>
        <w:softHyphen/>
      </w:r>
      <w:r w:rsidRPr="00510FC6">
        <w:rPr>
          <w:rFonts w:asciiTheme="minorBidi" w:hAnsiTheme="minorBidi"/>
          <w:sz w:val="22"/>
          <w:szCs w:val="22"/>
          <w:rtl/>
        </w:rPr>
        <w:softHyphen/>
      </w:r>
      <w:r w:rsidRPr="00510FC6">
        <w:rPr>
          <w:rFonts w:asciiTheme="minorBidi" w:hAnsiTheme="minorBidi"/>
          <w:sz w:val="22"/>
          <w:szCs w:val="22"/>
          <w:rtl/>
        </w:rPr>
        <w:softHyphen/>
      </w:r>
      <w:r w:rsidRPr="00510FC6">
        <w:rPr>
          <w:rFonts w:asciiTheme="minorBidi" w:hAnsiTheme="minorBidi"/>
          <w:sz w:val="22"/>
          <w:szCs w:val="22"/>
          <w:rtl/>
        </w:rPr>
        <w:softHyphen/>
        <w:t>__</w:t>
      </w:r>
      <w:r w:rsidRPr="00510FC6">
        <w:rPr>
          <w:rFonts w:asciiTheme="minorBidi" w:hAnsiTheme="minorBidi"/>
          <w:sz w:val="22"/>
          <w:szCs w:val="22"/>
          <w:rtl/>
        </w:rPr>
        <w:softHyphen/>
      </w:r>
      <w:r w:rsidRPr="00510FC6">
        <w:rPr>
          <w:rFonts w:asciiTheme="minorBidi" w:hAnsiTheme="minorBidi"/>
          <w:sz w:val="22"/>
          <w:szCs w:val="22"/>
          <w:rtl/>
        </w:rPr>
        <w:softHyphen/>
        <w:t>_</w:t>
      </w:r>
      <w:r w:rsidRPr="00510FC6">
        <w:rPr>
          <w:rFonts w:asciiTheme="minorBidi" w:hAnsiTheme="minorBidi"/>
          <w:sz w:val="22"/>
          <w:szCs w:val="22"/>
          <w:rtl/>
        </w:rPr>
        <w:tab/>
      </w:r>
      <w:r w:rsidRPr="00510FC6">
        <w:rPr>
          <w:rFonts w:asciiTheme="minorBidi" w:hAnsiTheme="minorBidi"/>
          <w:sz w:val="22"/>
          <w:szCs w:val="22"/>
          <w:rtl/>
        </w:rPr>
        <w:tab/>
        <w:t xml:space="preserve">  </w:t>
      </w:r>
    </w:p>
    <w:p w14:paraId="32E702A0" w14:textId="77777777" w:rsidR="00B73B52" w:rsidRPr="00510FC6" w:rsidRDefault="00B73B52" w:rsidP="00B73B52">
      <w:pPr>
        <w:ind w:right="567"/>
        <w:rPr>
          <w:rFonts w:asciiTheme="minorBidi" w:hAnsiTheme="minorBidi"/>
          <w:sz w:val="22"/>
          <w:szCs w:val="22"/>
          <w:rtl/>
        </w:rPr>
      </w:pPr>
      <w:r w:rsidRPr="00510FC6">
        <w:rPr>
          <w:rFonts w:asciiTheme="minorBidi" w:hAnsiTheme="minorBidi"/>
          <w:sz w:val="22"/>
          <w:szCs w:val="22"/>
          <w:rtl/>
        </w:rPr>
        <w:t xml:space="preserve">                    תאריך </w:t>
      </w:r>
      <w:r w:rsidRPr="00510FC6">
        <w:rPr>
          <w:rFonts w:asciiTheme="minorBidi" w:hAnsiTheme="minorBidi"/>
          <w:sz w:val="22"/>
          <w:szCs w:val="22"/>
          <w:rtl/>
        </w:rPr>
        <w:tab/>
        <w:t xml:space="preserve">            חותמת ומספר רישיון עורך דין </w:t>
      </w:r>
      <w:r w:rsidRPr="00510FC6">
        <w:rPr>
          <w:rFonts w:asciiTheme="minorBidi" w:hAnsiTheme="minorBidi"/>
          <w:sz w:val="22"/>
          <w:szCs w:val="22"/>
          <w:rtl/>
        </w:rPr>
        <w:tab/>
        <w:t xml:space="preserve">        חתימת עורך הדין</w:t>
      </w:r>
    </w:p>
    <w:p w14:paraId="635C71CA" w14:textId="77777777" w:rsidR="00B73B52" w:rsidRPr="00510FC6" w:rsidRDefault="00B73B52" w:rsidP="00B73B52">
      <w:pPr>
        <w:spacing w:line="340" w:lineRule="exact"/>
        <w:rPr>
          <w:rFonts w:asciiTheme="minorBidi" w:hAnsiTheme="minorBidi"/>
          <w:szCs w:val="24"/>
        </w:rPr>
      </w:pPr>
    </w:p>
    <w:p w14:paraId="55EC2B8B" w14:textId="02B3AAA6" w:rsidR="00B73B52" w:rsidRPr="00510FC6" w:rsidRDefault="00B73B52" w:rsidP="00AC249D">
      <w:pPr>
        <w:spacing w:line="340" w:lineRule="exact"/>
        <w:rPr>
          <w:rFonts w:asciiTheme="majorBidi" w:hAnsiTheme="majorBidi"/>
          <w:szCs w:val="24"/>
          <w:rtl/>
        </w:rPr>
      </w:pPr>
    </w:p>
    <w:p w14:paraId="41A663B8" w14:textId="00EE1BAF" w:rsidR="00213896" w:rsidRPr="00510FC6" w:rsidRDefault="00213896" w:rsidP="00AC249D">
      <w:pPr>
        <w:spacing w:line="340" w:lineRule="exact"/>
        <w:rPr>
          <w:rFonts w:asciiTheme="majorBidi" w:hAnsiTheme="majorBidi"/>
          <w:szCs w:val="24"/>
          <w:rtl/>
        </w:rPr>
      </w:pPr>
    </w:p>
    <w:p w14:paraId="49A8AB0A" w14:textId="7B853E62" w:rsidR="00213896" w:rsidRPr="00510FC6" w:rsidRDefault="00213896" w:rsidP="00AC249D">
      <w:pPr>
        <w:spacing w:line="340" w:lineRule="exact"/>
        <w:rPr>
          <w:rFonts w:asciiTheme="majorBidi" w:hAnsiTheme="majorBidi"/>
          <w:szCs w:val="24"/>
          <w:rtl/>
        </w:rPr>
      </w:pPr>
    </w:p>
    <w:p w14:paraId="41B733EE" w14:textId="571AE81F" w:rsidR="00213896" w:rsidRPr="00510FC6" w:rsidRDefault="00213896" w:rsidP="00AC249D">
      <w:pPr>
        <w:spacing w:line="340" w:lineRule="exact"/>
        <w:rPr>
          <w:rFonts w:asciiTheme="majorBidi" w:hAnsiTheme="majorBidi"/>
          <w:szCs w:val="24"/>
          <w:rtl/>
        </w:rPr>
      </w:pPr>
    </w:p>
    <w:p w14:paraId="3E47C6A7" w14:textId="54E72726" w:rsidR="00213896" w:rsidRPr="00510FC6" w:rsidRDefault="00213896" w:rsidP="00AC249D">
      <w:pPr>
        <w:spacing w:line="340" w:lineRule="exact"/>
        <w:rPr>
          <w:rFonts w:asciiTheme="majorBidi" w:hAnsiTheme="majorBidi"/>
          <w:szCs w:val="24"/>
          <w:rtl/>
        </w:rPr>
      </w:pPr>
    </w:p>
    <w:p w14:paraId="42D5CA6D" w14:textId="4F2C96EA" w:rsidR="00213896" w:rsidRPr="00510FC6" w:rsidRDefault="00213896" w:rsidP="00AC249D">
      <w:pPr>
        <w:spacing w:line="340" w:lineRule="exact"/>
        <w:rPr>
          <w:rFonts w:asciiTheme="majorBidi" w:hAnsiTheme="majorBidi"/>
          <w:szCs w:val="24"/>
          <w:rtl/>
        </w:rPr>
      </w:pPr>
    </w:p>
    <w:p w14:paraId="7CA66147" w14:textId="42ADE7C2" w:rsidR="00213896" w:rsidRPr="00510FC6" w:rsidRDefault="00213896" w:rsidP="00AC249D">
      <w:pPr>
        <w:spacing w:line="340" w:lineRule="exact"/>
        <w:rPr>
          <w:rFonts w:asciiTheme="majorBidi" w:hAnsiTheme="majorBidi"/>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13896" w:rsidRPr="00510FC6" w14:paraId="5704F359" w14:textId="77777777" w:rsidTr="005F0777">
        <w:trPr>
          <w:trHeight w:hRule="exact" w:val="561"/>
          <w:jc w:val="right"/>
        </w:trPr>
        <w:tc>
          <w:tcPr>
            <w:tcW w:w="8958" w:type="dxa"/>
            <w:tcBorders>
              <w:top w:val="nil"/>
              <w:bottom w:val="nil"/>
            </w:tcBorders>
            <w:shd w:val="clear" w:color="auto" w:fill="D9D9D9" w:themeFill="background1" w:themeFillShade="D9"/>
            <w:vAlign w:val="center"/>
          </w:tcPr>
          <w:p w14:paraId="422D182B" w14:textId="6592CC78" w:rsidR="00213896" w:rsidRPr="00510FC6" w:rsidRDefault="00213896" w:rsidP="00863521">
            <w:pPr>
              <w:pStyle w:val="afff8"/>
              <w:jc w:val="left"/>
              <w:rPr>
                <w:rFonts w:asciiTheme="majorBidi" w:hAnsiTheme="majorBidi" w:cs="David"/>
                <w:color w:val="auto"/>
                <w:rtl/>
              </w:rPr>
            </w:pPr>
            <w:r w:rsidRPr="00510FC6">
              <w:rPr>
                <w:rFonts w:asciiTheme="majorBidi" w:hAnsiTheme="majorBidi" w:cs="David" w:hint="eastAsia"/>
                <w:color w:val="auto"/>
                <w:rtl/>
              </w:rPr>
              <w:t>נספח</w:t>
            </w:r>
            <w:r w:rsidRPr="00510FC6">
              <w:rPr>
                <w:rFonts w:asciiTheme="majorBidi" w:hAnsiTheme="majorBidi" w:cs="David"/>
                <w:color w:val="auto"/>
                <w:rtl/>
              </w:rPr>
              <w:t xml:space="preserve"> </w:t>
            </w:r>
            <w:r w:rsidR="00243482" w:rsidRPr="00510FC6">
              <w:rPr>
                <w:rFonts w:asciiTheme="majorBidi" w:hAnsiTheme="majorBidi" w:cs="David" w:hint="eastAsia"/>
                <w:color w:val="auto"/>
                <w:rtl/>
              </w:rPr>
              <w:t>י</w:t>
            </w:r>
            <w:r w:rsidR="00863521">
              <w:rPr>
                <w:rFonts w:asciiTheme="majorBidi" w:hAnsiTheme="majorBidi" w:cs="David" w:hint="cs"/>
                <w:color w:val="auto"/>
                <w:rtl/>
              </w:rPr>
              <w:t>ג</w:t>
            </w:r>
            <w:r w:rsidR="00C24F9E" w:rsidRPr="00510FC6">
              <w:rPr>
                <w:rFonts w:asciiTheme="majorBidi" w:hAnsiTheme="majorBidi" w:cs="David"/>
                <w:color w:val="auto"/>
                <w:rtl/>
              </w:rPr>
              <w:t>'</w:t>
            </w:r>
          </w:p>
        </w:tc>
      </w:tr>
      <w:tr w:rsidR="00213896" w:rsidRPr="00510FC6" w14:paraId="22397408" w14:textId="77777777" w:rsidTr="005F0777">
        <w:trPr>
          <w:trHeight w:hRule="exact" w:val="561"/>
          <w:jc w:val="right"/>
        </w:trPr>
        <w:tc>
          <w:tcPr>
            <w:tcW w:w="8958" w:type="dxa"/>
            <w:tcBorders>
              <w:top w:val="nil"/>
              <w:bottom w:val="nil"/>
            </w:tcBorders>
            <w:shd w:val="clear" w:color="auto" w:fill="1B3461"/>
            <w:vAlign w:val="center"/>
          </w:tcPr>
          <w:p w14:paraId="73F89357" w14:textId="67E3F64F" w:rsidR="00213896" w:rsidRPr="00510FC6" w:rsidRDefault="00213896" w:rsidP="005F0777">
            <w:pPr>
              <w:pStyle w:val="afff8"/>
              <w:jc w:val="left"/>
              <w:rPr>
                <w:rFonts w:asciiTheme="majorBidi" w:hAnsiTheme="majorBidi" w:cs="David"/>
                <w:rtl/>
              </w:rPr>
            </w:pPr>
            <w:r w:rsidRPr="00510FC6">
              <w:rPr>
                <w:rFonts w:asciiTheme="majorBidi" w:hAnsiTheme="majorBidi" w:cs="David" w:hint="eastAsia"/>
                <w:b w:val="0"/>
                <w:i/>
                <w:rtl/>
              </w:rPr>
              <w:t>נוהל</w:t>
            </w:r>
            <w:r w:rsidRPr="00510FC6">
              <w:rPr>
                <w:rFonts w:asciiTheme="majorBidi" w:hAnsiTheme="majorBidi" w:cs="David"/>
                <w:b w:val="0"/>
                <w:i/>
                <w:rtl/>
              </w:rPr>
              <w:t xml:space="preserve"> </w:t>
            </w:r>
            <w:r w:rsidRPr="00510FC6">
              <w:rPr>
                <w:rFonts w:asciiTheme="majorBidi" w:hAnsiTheme="majorBidi" w:cs="David" w:hint="eastAsia"/>
                <w:b w:val="0"/>
                <w:i/>
                <w:rtl/>
              </w:rPr>
              <w:t>גריטה</w:t>
            </w:r>
            <w:r w:rsidRPr="00510FC6">
              <w:rPr>
                <w:rFonts w:asciiTheme="majorBidi" w:hAnsiTheme="majorBidi" w:cs="David"/>
                <w:b w:val="0"/>
                <w:i/>
                <w:rtl/>
              </w:rPr>
              <w:t xml:space="preserve"> </w:t>
            </w:r>
            <w:r w:rsidRPr="00510FC6">
              <w:rPr>
                <w:rFonts w:asciiTheme="majorBidi" w:hAnsiTheme="majorBidi" w:cs="David" w:hint="eastAsia"/>
                <w:b w:val="0"/>
                <w:i/>
                <w:rtl/>
              </w:rPr>
              <w:t>של</w:t>
            </w:r>
            <w:r w:rsidRPr="00510FC6">
              <w:rPr>
                <w:rFonts w:asciiTheme="majorBidi" w:hAnsiTheme="majorBidi" w:cs="David"/>
                <w:b w:val="0"/>
                <w:i/>
                <w:rtl/>
              </w:rPr>
              <w:t xml:space="preserve"> </w:t>
            </w:r>
            <w:r w:rsidRPr="00510FC6">
              <w:rPr>
                <w:rFonts w:asciiTheme="majorBidi" w:hAnsiTheme="majorBidi" w:cs="David" w:hint="eastAsia"/>
                <w:b w:val="0"/>
                <w:i/>
                <w:rtl/>
              </w:rPr>
              <w:t>הציוד</w:t>
            </w:r>
            <w:r w:rsidRPr="00510FC6">
              <w:rPr>
                <w:rFonts w:asciiTheme="majorBidi" w:hAnsiTheme="majorBidi" w:cs="David"/>
                <w:b w:val="0"/>
                <w:i/>
                <w:rtl/>
              </w:rPr>
              <w:t xml:space="preserve"> </w:t>
            </w:r>
            <w:r w:rsidRPr="00510FC6">
              <w:rPr>
                <w:rFonts w:asciiTheme="majorBidi" w:hAnsiTheme="majorBidi" w:cs="David" w:hint="eastAsia"/>
                <w:b w:val="0"/>
                <w:i/>
                <w:rtl/>
              </w:rPr>
              <w:t>הישן</w:t>
            </w:r>
          </w:p>
        </w:tc>
      </w:tr>
    </w:tbl>
    <w:p w14:paraId="24A0E002" w14:textId="308BE723" w:rsidR="00213896" w:rsidRPr="00510FC6" w:rsidRDefault="00213896" w:rsidP="00AC249D">
      <w:pPr>
        <w:spacing w:line="340" w:lineRule="exact"/>
        <w:rPr>
          <w:rFonts w:asciiTheme="majorBidi" w:hAnsiTheme="majorBidi"/>
          <w:szCs w:val="24"/>
          <w:rtl/>
        </w:rPr>
      </w:pPr>
    </w:p>
    <w:p w14:paraId="5A97C3B6" w14:textId="7C65971A" w:rsidR="0042619F" w:rsidRPr="00510FC6" w:rsidRDefault="0042619F" w:rsidP="00BB28DC">
      <w:pPr>
        <w:numPr>
          <w:ilvl w:val="0"/>
          <w:numId w:val="73"/>
        </w:numPr>
        <w:tabs>
          <w:tab w:val="center" w:pos="7796"/>
        </w:tabs>
        <w:spacing w:line="360" w:lineRule="auto"/>
        <w:ind w:hanging="551"/>
        <w:contextualSpacing/>
        <w:jc w:val="both"/>
        <w:rPr>
          <w:rFonts w:ascii="Arial" w:hAnsi="Arial"/>
          <w:sz w:val="22"/>
          <w:szCs w:val="22"/>
        </w:rPr>
      </w:pPr>
      <w:r w:rsidRPr="00510FC6">
        <w:rPr>
          <w:rFonts w:ascii="Arial" w:hAnsi="Arial" w:hint="eastAsia"/>
          <w:sz w:val="22"/>
          <w:szCs w:val="22"/>
          <w:rtl/>
        </w:rPr>
        <w:t>משרד</w:t>
      </w:r>
      <w:r w:rsidRPr="00510FC6">
        <w:rPr>
          <w:rFonts w:ascii="Arial" w:hAnsi="Arial"/>
          <w:sz w:val="22"/>
          <w:szCs w:val="22"/>
          <w:rtl/>
        </w:rPr>
        <w:t xml:space="preserve"> </w:t>
      </w:r>
      <w:r w:rsidRPr="00510FC6">
        <w:rPr>
          <w:rFonts w:ascii="Arial" w:hAnsi="Arial" w:hint="eastAsia"/>
          <w:sz w:val="22"/>
          <w:szCs w:val="22"/>
          <w:rtl/>
        </w:rPr>
        <w:t>האנרגיה</w:t>
      </w:r>
      <w:r w:rsidRPr="00510FC6">
        <w:rPr>
          <w:rFonts w:ascii="Arial" w:hAnsi="Arial"/>
          <w:sz w:val="22"/>
          <w:szCs w:val="22"/>
          <w:rtl/>
        </w:rPr>
        <w:t xml:space="preserve"> (להלן: "</w:t>
      </w:r>
      <w:r w:rsidRPr="00510FC6">
        <w:rPr>
          <w:rFonts w:ascii="Arial" w:hAnsi="Arial" w:hint="eastAsia"/>
          <w:b/>
          <w:bCs/>
          <w:sz w:val="22"/>
          <w:szCs w:val="22"/>
          <w:rtl/>
        </w:rPr>
        <w:t>המשרד</w:t>
      </w:r>
      <w:r w:rsidRPr="00510FC6">
        <w:rPr>
          <w:rFonts w:ascii="Arial" w:hAnsi="Arial"/>
          <w:sz w:val="22"/>
          <w:szCs w:val="22"/>
          <w:rtl/>
        </w:rPr>
        <w:t>") מפרסם בזאת נוהל להליך תקין של גריטת צ'ילרים</w:t>
      </w:r>
      <w:r w:rsidR="00BB28DC" w:rsidRPr="00510FC6">
        <w:rPr>
          <w:rFonts w:ascii="Arial" w:hAnsi="Arial"/>
          <w:sz w:val="22"/>
          <w:szCs w:val="22"/>
          <w:rtl/>
        </w:rPr>
        <w:t xml:space="preserve">, </w:t>
      </w:r>
      <w:r w:rsidR="00BB28DC" w:rsidRPr="00510FC6">
        <w:rPr>
          <w:rFonts w:ascii="Arial" w:hAnsi="Arial" w:hint="eastAsia"/>
          <w:sz w:val="22"/>
          <w:szCs w:val="22"/>
          <w:rtl/>
        </w:rPr>
        <w:t>מדחסי</w:t>
      </w:r>
      <w:r w:rsidR="00BB28DC" w:rsidRPr="00510FC6">
        <w:rPr>
          <w:rFonts w:ascii="Arial" w:hAnsi="Arial"/>
          <w:sz w:val="22"/>
          <w:szCs w:val="22"/>
          <w:rtl/>
        </w:rPr>
        <w:t xml:space="preserve"> </w:t>
      </w:r>
      <w:r w:rsidR="00BB28DC" w:rsidRPr="00510FC6">
        <w:rPr>
          <w:rFonts w:ascii="Arial" w:hAnsi="Arial" w:hint="eastAsia"/>
          <w:sz w:val="22"/>
          <w:szCs w:val="22"/>
          <w:rtl/>
        </w:rPr>
        <w:t>אוויר</w:t>
      </w:r>
      <w:r w:rsidR="00BB28DC" w:rsidRPr="00510FC6">
        <w:rPr>
          <w:rFonts w:ascii="Arial" w:hAnsi="Arial"/>
          <w:sz w:val="22"/>
          <w:szCs w:val="22"/>
          <w:rtl/>
        </w:rPr>
        <w:t xml:space="preserve"> </w:t>
      </w:r>
      <w:r w:rsidR="00BB28DC" w:rsidRPr="00510FC6">
        <w:rPr>
          <w:rFonts w:ascii="Arial" w:hAnsi="Arial" w:hint="eastAsia"/>
          <w:sz w:val="22"/>
          <w:szCs w:val="22"/>
          <w:rtl/>
        </w:rPr>
        <w:t>ומזגנים</w:t>
      </w:r>
      <w:r w:rsidRPr="00510FC6">
        <w:rPr>
          <w:rFonts w:ascii="Arial" w:hAnsi="Arial"/>
          <w:sz w:val="22"/>
          <w:szCs w:val="22"/>
          <w:rtl/>
        </w:rPr>
        <w:t xml:space="preserve">. </w:t>
      </w:r>
    </w:p>
    <w:p w14:paraId="0B3C0E43" w14:textId="77777777" w:rsidR="0042619F" w:rsidRPr="00510FC6" w:rsidRDefault="0042619F" w:rsidP="0042619F">
      <w:pPr>
        <w:numPr>
          <w:ilvl w:val="0"/>
          <w:numId w:val="73"/>
        </w:numPr>
        <w:tabs>
          <w:tab w:val="center" w:pos="7796"/>
        </w:tabs>
        <w:spacing w:line="360" w:lineRule="auto"/>
        <w:ind w:hanging="551"/>
        <w:contextualSpacing/>
        <w:jc w:val="both"/>
        <w:rPr>
          <w:rFonts w:ascii="Arial" w:hAnsi="Arial"/>
          <w:sz w:val="22"/>
          <w:szCs w:val="22"/>
          <w:rtl/>
        </w:rPr>
      </w:pPr>
      <w:r w:rsidRPr="00510FC6">
        <w:rPr>
          <w:rFonts w:ascii="Arial" w:hAnsi="Arial" w:hint="eastAsia"/>
          <w:sz w:val="22"/>
          <w:szCs w:val="22"/>
          <w:rtl/>
        </w:rPr>
        <w:t>נוהל</w:t>
      </w:r>
      <w:r w:rsidRPr="00510FC6">
        <w:rPr>
          <w:rFonts w:ascii="Arial" w:hAnsi="Arial"/>
          <w:sz w:val="22"/>
          <w:szCs w:val="22"/>
          <w:rtl/>
        </w:rPr>
        <w:t xml:space="preserve"> זה </w:t>
      </w:r>
      <w:r w:rsidRPr="00510FC6">
        <w:rPr>
          <w:rFonts w:ascii="Arial" w:hAnsi="Arial" w:hint="eastAsia"/>
          <w:sz w:val="22"/>
          <w:szCs w:val="22"/>
          <w:rtl/>
        </w:rPr>
        <w:t>מהווה</w:t>
      </w:r>
      <w:r w:rsidRPr="00510FC6">
        <w:rPr>
          <w:rFonts w:ascii="Arial" w:hAnsi="Arial"/>
          <w:sz w:val="22"/>
          <w:szCs w:val="22"/>
          <w:rtl/>
        </w:rPr>
        <w:t xml:space="preserve"> חלק מהמכרז ויופץ </w:t>
      </w:r>
      <w:r w:rsidRPr="00510FC6">
        <w:rPr>
          <w:rFonts w:ascii="Arial" w:hAnsi="Arial" w:hint="eastAsia"/>
          <w:sz w:val="22"/>
          <w:szCs w:val="22"/>
          <w:rtl/>
        </w:rPr>
        <w:t>אף</w:t>
      </w:r>
      <w:r w:rsidRPr="00510FC6">
        <w:rPr>
          <w:rFonts w:ascii="Arial" w:hAnsi="Arial"/>
          <w:sz w:val="22"/>
          <w:szCs w:val="22"/>
          <w:rtl/>
        </w:rPr>
        <w:t xml:space="preserve"> </w:t>
      </w:r>
      <w:r w:rsidRPr="00510FC6">
        <w:rPr>
          <w:rFonts w:ascii="Arial" w:hAnsi="Arial" w:hint="eastAsia"/>
          <w:sz w:val="22"/>
          <w:szCs w:val="22"/>
          <w:rtl/>
        </w:rPr>
        <w:t>לאתרי</w:t>
      </w:r>
      <w:r w:rsidRPr="00510FC6">
        <w:rPr>
          <w:rFonts w:ascii="Arial" w:hAnsi="Arial"/>
          <w:sz w:val="22"/>
          <w:szCs w:val="22"/>
          <w:rtl/>
        </w:rPr>
        <w:t xml:space="preserve"> </w:t>
      </w:r>
      <w:r w:rsidRPr="00510FC6">
        <w:rPr>
          <w:rFonts w:ascii="Arial" w:hAnsi="Arial" w:hint="eastAsia"/>
          <w:sz w:val="22"/>
          <w:szCs w:val="22"/>
          <w:rtl/>
        </w:rPr>
        <w:t>הגריטה</w:t>
      </w:r>
      <w:r w:rsidRPr="00510FC6">
        <w:rPr>
          <w:rFonts w:ascii="Arial" w:hAnsi="Arial"/>
          <w:sz w:val="22"/>
          <w:szCs w:val="22"/>
          <w:rtl/>
        </w:rPr>
        <w:t xml:space="preserve"> </w:t>
      </w:r>
      <w:r w:rsidRPr="00510FC6">
        <w:rPr>
          <w:rFonts w:ascii="Arial" w:hAnsi="Arial" w:hint="eastAsia"/>
          <w:sz w:val="22"/>
          <w:szCs w:val="22"/>
          <w:rtl/>
        </w:rPr>
        <w:t>המורשים</w:t>
      </w:r>
      <w:r w:rsidRPr="00510FC6">
        <w:rPr>
          <w:rFonts w:ascii="Arial" w:hAnsi="Arial"/>
          <w:sz w:val="22"/>
          <w:szCs w:val="22"/>
          <w:rtl/>
        </w:rPr>
        <w:t xml:space="preserve">, </w:t>
      </w:r>
      <w:r w:rsidRPr="00510FC6">
        <w:rPr>
          <w:rFonts w:ascii="Arial" w:hAnsi="Arial" w:hint="eastAsia"/>
          <w:sz w:val="22"/>
          <w:szCs w:val="22"/>
          <w:rtl/>
        </w:rPr>
        <w:t>לשם</w:t>
      </w:r>
      <w:r w:rsidRPr="00510FC6">
        <w:rPr>
          <w:rFonts w:ascii="Arial" w:hAnsi="Arial"/>
          <w:sz w:val="22"/>
          <w:szCs w:val="22"/>
          <w:rtl/>
        </w:rPr>
        <w:t xml:space="preserve"> </w:t>
      </w:r>
      <w:r w:rsidRPr="00510FC6">
        <w:rPr>
          <w:rFonts w:ascii="Arial" w:hAnsi="Arial" w:hint="eastAsia"/>
          <w:sz w:val="22"/>
          <w:szCs w:val="22"/>
          <w:rtl/>
        </w:rPr>
        <w:t>מניעת</w:t>
      </w:r>
      <w:r w:rsidRPr="00510FC6">
        <w:rPr>
          <w:rFonts w:ascii="Arial" w:hAnsi="Arial"/>
          <w:sz w:val="22"/>
          <w:szCs w:val="22"/>
          <w:rtl/>
        </w:rPr>
        <w:t xml:space="preserve"> </w:t>
      </w:r>
      <w:r w:rsidRPr="00510FC6">
        <w:rPr>
          <w:rFonts w:ascii="Arial" w:hAnsi="Arial" w:hint="eastAsia"/>
          <w:sz w:val="22"/>
          <w:szCs w:val="22"/>
          <w:rtl/>
        </w:rPr>
        <w:t>תקלות</w:t>
      </w:r>
      <w:r w:rsidRPr="00510FC6">
        <w:rPr>
          <w:rFonts w:ascii="Arial" w:hAnsi="Arial"/>
          <w:sz w:val="22"/>
          <w:szCs w:val="22"/>
          <w:rtl/>
        </w:rPr>
        <w:t xml:space="preserve"> </w:t>
      </w:r>
      <w:r w:rsidRPr="00510FC6">
        <w:rPr>
          <w:rFonts w:ascii="Arial" w:hAnsi="Arial" w:hint="eastAsia"/>
          <w:sz w:val="22"/>
          <w:szCs w:val="22"/>
          <w:rtl/>
        </w:rPr>
        <w:t>בעתיד</w:t>
      </w:r>
      <w:r w:rsidRPr="00510FC6">
        <w:rPr>
          <w:rFonts w:ascii="Arial" w:hAnsi="Arial"/>
          <w:sz w:val="22"/>
          <w:szCs w:val="22"/>
          <w:rtl/>
        </w:rPr>
        <w:t xml:space="preserve"> </w:t>
      </w:r>
      <w:r w:rsidRPr="00510FC6">
        <w:rPr>
          <w:rFonts w:ascii="Arial" w:hAnsi="Arial" w:hint="eastAsia"/>
          <w:sz w:val="22"/>
          <w:szCs w:val="22"/>
          <w:rtl/>
        </w:rPr>
        <w:t>והבהרת</w:t>
      </w:r>
      <w:r w:rsidRPr="00510FC6">
        <w:rPr>
          <w:rFonts w:ascii="Arial" w:hAnsi="Arial"/>
          <w:sz w:val="22"/>
          <w:szCs w:val="22"/>
          <w:rtl/>
        </w:rPr>
        <w:t xml:space="preserve"> </w:t>
      </w:r>
      <w:r w:rsidRPr="00510FC6">
        <w:rPr>
          <w:rFonts w:ascii="Arial" w:hAnsi="Arial" w:hint="eastAsia"/>
          <w:sz w:val="22"/>
          <w:szCs w:val="22"/>
          <w:rtl/>
        </w:rPr>
        <w:t>פרוצדורות</w:t>
      </w:r>
      <w:r w:rsidRPr="00510FC6">
        <w:rPr>
          <w:rFonts w:ascii="Arial" w:hAnsi="Arial"/>
          <w:sz w:val="22"/>
          <w:szCs w:val="22"/>
          <w:rtl/>
        </w:rPr>
        <w:t xml:space="preserve"> תקינות </w:t>
      </w:r>
      <w:r w:rsidRPr="00510FC6">
        <w:rPr>
          <w:rFonts w:ascii="Arial" w:hAnsi="Arial" w:hint="eastAsia"/>
          <w:sz w:val="22"/>
          <w:szCs w:val="22"/>
          <w:rtl/>
        </w:rPr>
        <w:t>בכל</w:t>
      </w:r>
      <w:r w:rsidRPr="00510FC6">
        <w:rPr>
          <w:rFonts w:ascii="Arial" w:hAnsi="Arial"/>
          <w:sz w:val="22"/>
          <w:szCs w:val="22"/>
          <w:rtl/>
        </w:rPr>
        <w:t xml:space="preserve"> </w:t>
      </w:r>
      <w:r w:rsidRPr="00510FC6">
        <w:rPr>
          <w:rFonts w:ascii="Arial" w:hAnsi="Arial" w:hint="eastAsia"/>
          <w:sz w:val="22"/>
          <w:szCs w:val="22"/>
          <w:rtl/>
        </w:rPr>
        <w:t>הנוגע</w:t>
      </w:r>
      <w:r w:rsidRPr="00510FC6">
        <w:rPr>
          <w:rFonts w:ascii="Arial" w:hAnsi="Arial"/>
          <w:sz w:val="22"/>
          <w:szCs w:val="22"/>
          <w:rtl/>
        </w:rPr>
        <w:t xml:space="preserve"> </w:t>
      </w:r>
      <w:r w:rsidRPr="00510FC6">
        <w:rPr>
          <w:rFonts w:ascii="Arial" w:hAnsi="Arial" w:hint="eastAsia"/>
          <w:sz w:val="22"/>
          <w:szCs w:val="22"/>
          <w:rtl/>
        </w:rPr>
        <w:t>להליך</w:t>
      </w:r>
      <w:r w:rsidRPr="00510FC6">
        <w:rPr>
          <w:rFonts w:ascii="Arial" w:hAnsi="Arial"/>
          <w:sz w:val="22"/>
          <w:szCs w:val="22"/>
          <w:rtl/>
        </w:rPr>
        <w:t xml:space="preserve"> </w:t>
      </w:r>
      <w:r w:rsidRPr="00510FC6">
        <w:rPr>
          <w:rFonts w:ascii="Arial" w:hAnsi="Arial" w:hint="eastAsia"/>
          <w:sz w:val="22"/>
          <w:szCs w:val="22"/>
          <w:rtl/>
        </w:rPr>
        <w:t>הגריטה</w:t>
      </w:r>
      <w:r w:rsidRPr="00510FC6">
        <w:rPr>
          <w:rFonts w:ascii="Arial" w:hAnsi="Arial"/>
          <w:sz w:val="22"/>
          <w:szCs w:val="22"/>
          <w:rtl/>
        </w:rPr>
        <w:t xml:space="preserve"> </w:t>
      </w:r>
      <w:r w:rsidRPr="00510FC6">
        <w:rPr>
          <w:rFonts w:ascii="Arial" w:hAnsi="Arial" w:hint="eastAsia"/>
          <w:sz w:val="22"/>
          <w:szCs w:val="22"/>
          <w:rtl/>
        </w:rPr>
        <w:t>לכלל</w:t>
      </w:r>
      <w:r w:rsidRPr="00510FC6">
        <w:rPr>
          <w:rFonts w:ascii="Arial" w:hAnsi="Arial"/>
          <w:sz w:val="22"/>
          <w:szCs w:val="22"/>
          <w:rtl/>
        </w:rPr>
        <w:t xml:space="preserve"> </w:t>
      </w:r>
      <w:r w:rsidRPr="00510FC6">
        <w:rPr>
          <w:rFonts w:ascii="Arial" w:hAnsi="Arial" w:hint="eastAsia"/>
          <w:sz w:val="22"/>
          <w:szCs w:val="22"/>
          <w:rtl/>
        </w:rPr>
        <w:t>המעורבים</w:t>
      </w:r>
      <w:r w:rsidRPr="00510FC6">
        <w:rPr>
          <w:rFonts w:ascii="Arial" w:hAnsi="Arial"/>
          <w:sz w:val="22"/>
          <w:szCs w:val="22"/>
          <w:rtl/>
        </w:rPr>
        <w:t xml:space="preserve"> </w:t>
      </w:r>
      <w:r w:rsidRPr="00510FC6">
        <w:rPr>
          <w:rFonts w:ascii="Arial" w:hAnsi="Arial" w:hint="eastAsia"/>
          <w:sz w:val="22"/>
          <w:szCs w:val="22"/>
          <w:rtl/>
        </w:rPr>
        <w:t>בדבר</w:t>
      </w:r>
      <w:r w:rsidRPr="00510FC6">
        <w:rPr>
          <w:rFonts w:ascii="Arial" w:hAnsi="Arial"/>
          <w:sz w:val="22"/>
          <w:szCs w:val="22"/>
          <w:rtl/>
        </w:rPr>
        <w:t>.</w:t>
      </w:r>
    </w:p>
    <w:p w14:paraId="19FBDE75" w14:textId="6CCA11B5" w:rsidR="0042619F" w:rsidRPr="00510FC6" w:rsidRDefault="0042619F" w:rsidP="008E5E31">
      <w:pPr>
        <w:numPr>
          <w:ilvl w:val="0"/>
          <w:numId w:val="73"/>
        </w:numPr>
        <w:tabs>
          <w:tab w:val="center" w:pos="7796"/>
        </w:tabs>
        <w:spacing w:line="360" w:lineRule="auto"/>
        <w:ind w:hanging="551"/>
        <w:contextualSpacing/>
        <w:jc w:val="both"/>
        <w:rPr>
          <w:rFonts w:ascii="Arial" w:hAnsi="Arial"/>
          <w:sz w:val="22"/>
          <w:szCs w:val="22"/>
        </w:rPr>
      </w:pPr>
      <w:r w:rsidRPr="00510FC6">
        <w:rPr>
          <w:rFonts w:ascii="Arial" w:hAnsi="Arial" w:hint="eastAsia"/>
          <w:sz w:val="22"/>
          <w:szCs w:val="22"/>
          <w:rtl/>
        </w:rPr>
        <w:t>נציג</w:t>
      </w:r>
      <w:r w:rsidRPr="00510FC6">
        <w:rPr>
          <w:rFonts w:ascii="Arial" w:hAnsi="Arial"/>
          <w:sz w:val="22"/>
          <w:szCs w:val="22"/>
          <w:rtl/>
        </w:rPr>
        <w:t xml:space="preserve"> החברה הזוכה במכרז בלבד יודיע למר דוד ויצמן במייל: </w:t>
      </w:r>
      <w:hyperlink r:id="rId30" w:history="1">
        <w:r w:rsidR="008E5E31" w:rsidRPr="00164261">
          <w:rPr>
            <w:rStyle w:val="Hyperlink"/>
            <w:rFonts w:ascii="Arial" w:hAnsi="Arial"/>
            <w:sz w:val="22"/>
            <w:szCs w:val="22"/>
          </w:rPr>
          <w:t>davidw@energy.gov.il</w:t>
        </w:r>
      </w:hyperlink>
      <w:r w:rsidRPr="00510FC6">
        <w:rPr>
          <w:rFonts w:ascii="Arial" w:hAnsi="Arial"/>
          <w:sz w:val="22"/>
          <w:szCs w:val="22"/>
          <w:rtl/>
        </w:rPr>
        <w:t xml:space="preserve"> על מועד פינוי הצ'ילר/ים הישן ויעדו</w:t>
      </w:r>
      <w:r w:rsidRPr="00510FC6">
        <w:rPr>
          <w:sz w:val="22"/>
          <w:szCs w:val="22"/>
          <w:rtl/>
        </w:rPr>
        <w:t>.</w:t>
      </w:r>
    </w:p>
    <w:p w14:paraId="6E91F83B" w14:textId="77777777" w:rsidR="0042619F" w:rsidRPr="00510FC6" w:rsidRDefault="0042619F" w:rsidP="0042619F">
      <w:pPr>
        <w:numPr>
          <w:ilvl w:val="0"/>
          <w:numId w:val="73"/>
        </w:numPr>
        <w:tabs>
          <w:tab w:val="center" w:pos="7796"/>
        </w:tabs>
        <w:spacing w:line="360" w:lineRule="auto"/>
        <w:ind w:hanging="551"/>
        <w:contextualSpacing/>
        <w:jc w:val="both"/>
        <w:rPr>
          <w:rFonts w:ascii="Arial" w:hAnsi="Arial"/>
          <w:sz w:val="22"/>
          <w:szCs w:val="22"/>
        </w:rPr>
      </w:pPr>
      <w:r w:rsidRPr="00510FC6">
        <w:rPr>
          <w:rFonts w:ascii="Arial" w:hAnsi="Arial" w:hint="eastAsia"/>
          <w:sz w:val="22"/>
          <w:szCs w:val="22"/>
          <w:rtl/>
        </w:rPr>
        <w:t>נציג</w:t>
      </w:r>
      <w:r w:rsidRPr="00510FC6">
        <w:rPr>
          <w:rFonts w:ascii="Arial" w:hAnsi="Arial"/>
          <w:sz w:val="22"/>
          <w:szCs w:val="22"/>
          <w:rtl/>
        </w:rPr>
        <w:t xml:space="preserve"> החברה הזוכה יתאם ויודיע לאתר הגריטה על הגעת הצ'ילר ונציג משרד </w:t>
      </w:r>
      <w:r w:rsidRPr="00510FC6">
        <w:rPr>
          <w:rFonts w:ascii="Arial" w:hAnsi="Arial" w:hint="eastAsia"/>
          <w:sz w:val="22"/>
          <w:szCs w:val="22"/>
          <w:rtl/>
        </w:rPr>
        <w:t>האנרגיה</w:t>
      </w:r>
      <w:r w:rsidRPr="00510FC6">
        <w:rPr>
          <w:rFonts w:ascii="Arial" w:hAnsi="Arial"/>
          <w:sz w:val="22"/>
          <w:szCs w:val="22"/>
          <w:rtl/>
        </w:rPr>
        <w:t xml:space="preserve"> </w:t>
      </w:r>
      <w:r w:rsidRPr="00510FC6">
        <w:rPr>
          <w:rFonts w:ascii="Arial" w:hAnsi="Arial" w:hint="eastAsia"/>
          <w:sz w:val="22"/>
          <w:szCs w:val="22"/>
          <w:rtl/>
        </w:rPr>
        <w:t>לשם</w:t>
      </w:r>
      <w:r w:rsidRPr="00510FC6">
        <w:rPr>
          <w:rFonts w:ascii="Arial" w:hAnsi="Arial"/>
          <w:sz w:val="22"/>
          <w:szCs w:val="22"/>
          <w:rtl/>
        </w:rPr>
        <w:t xml:space="preserve"> </w:t>
      </w:r>
      <w:r w:rsidRPr="00510FC6">
        <w:rPr>
          <w:rFonts w:ascii="Arial" w:hAnsi="Arial" w:hint="eastAsia"/>
          <w:sz w:val="22"/>
          <w:szCs w:val="22"/>
          <w:rtl/>
        </w:rPr>
        <w:t>ביצוע</w:t>
      </w:r>
      <w:r w:rsidRPr="00510FC6">
        <w:rPr>
          <w:rFonts w:ascii="Arial" w:hAnsi="Arial"/>
          <w:sz w:val="22"/>
          <w:szCs w:val="22"/>
          <w:rtl/>
        </w:rPr>
        <w:t xml:space="preserve"> </w:t>
      </w:r>
      <w:r w:rsidRPr="00510FC6">
        <w:rPr>
          <w:rFonts w:ascii="Arial" w:hAnsi="Arial" w:hint="eastAsia"/>
          <w:sz w:val="22"/>
          <w:szCs w:val="22"/>
          <w:rtl/>
        </w:rPr>
        <w:t>גריטה</w:t>
      </w:r>
      <w:r w:rsidRPr="00510FC6">
        <w:rPr>
          <w:rFonts w:ascii="Arial" w:hAnsi="Arial"/>
          <w:sz w:val="22"/>
          <w:szCs w:val="22"/>
          <w:rtl/>
        </w:rPr>
        <w:t xml:space="preserve"> </w:t>
      </w:r>
      <w:r w:rsidRPr="00510FC6">
        <w:rPr>
          <w:rFonts w:ascii="Arial" w:hAnsi="Arial" w:hint="eastAsia"/>
          <w:sz w:val="22"/>
          <w:szCs w:val="22"/>
          <w:rtl/>
        </w:rPr>
        <w:t>בהתאם</w:t>
      </w:r>
      <w:r w:rsidRPr="00510FC6">
        <w:rPr>
          <w:rFonts w:ascii="Arial" w:hAnsi="Arial"/>
          <w:sz w:val="22"/>
          <w:szCs w:val="22"/>
          <w:rtl/>
        </w:rPr>
        <w:t xml:space="preserve"> </w:t>
      </w:r>
      <w:r w:rsidRPr="00510FC6">
        <w:rPr>
          <w:rFonts w:ascii="Arial" w:hAnsi="Arial" w:hint="eastAsia"/>
          <w:sz w:val="22"/>
          <w:szCs w:val="22"/>
          <w:rtl/>
        </w:rPr>
        <w:t>לנוהל</w:t>
      </w:r>
      <w:r w:rsidRPr="00510FC6">
        <w:rPr>
          <w:rFonts w:ascii="Arial" w:hAnsi="Arial"/>
          <w:sz w:val="22"/>
          <w:szCs w:val="22"/>
          <w:rtl/>
        </w:rPr>
        <w:t>.</w:t>
      </w:r>
    </w:p>
    <w:p w14:paraId="204B8115" w14:textId="77777777" w:rsidR="00943EEE" w:rsidRPr="00510FC6" w:rsidRDefault="00943EEE" w:rsidP="00C61705">
      <w:pPr>
        <w:numPr>
          <w:ilvl w:val="0"/>
          <w:numId w:val="73"/>
        </w:numPr>
        <w:tabs>
          <w:tab w:val="center" w:pos="7796"/>
        </w:tabs>
        <w:spacing w:line="360" w:lineRule="auto"/>
        <w:ind w:hanging="551"/>
        <w:contextualSpacing/>
        <w:jc w:val="both"/>
        <w:rPr>
          <w:rFonts w:ascii="Arial" w:hAnsi="Arial"/>
          <w:sz w:val="22"/>
          <w:szCs w:val="22"/>
        </w:rPr>
      </w:pPr>
      <w:r w:rsidRPr="00510FC6">
        <w:rPr>
          <w:rFonts w:ascii="Arial" w:hAnsi="Arial" w:hint="eastAsia"/>
          <w:sz w:val="22"/>
          <w:szCs w:val="22"/>
          <w:rtl/>
        </w:rPr>
        <w:t>במידה</w:t>
      </w:r>
      <w:r w:rsidRPr="00510FC6">
        <w:rPr>
          <w:rFonts w:ascii="Arial" w:hAnsi="Arial"/>
          <w:sz w:val="22"/>
          <w:szCs w:val="22"/>
          <w:rtl/>
        </w:rPr>
        <w:t xml:space="preserve"> </w:t>
      </w:r>
      <w:r w:rsidRPr="00510FC6">
        <w:rPr>
          <w:rFonts w:ascii="Arial" w:hAnsi="Arial" w:hint="eastAsia"/>
          <w:sz w:val="22"/>
          <w:szCs w:val="22"/>
          <w:rtl/>
        </w:rPr>
        <w:t>ומדובר</w:t>
      </w:r>
      <w:r w:rsidRPr="00510FC6">
        <w:rPr>
          <w:rFonts w:ascii="Arial" w:hAnsi="Arial"/>
          <w:sz w:val="22"/>
          <w:szCs w:val="22"/>
          <w:rtl/>
        </w:rPr>
        <w:t xml:space="preserve"> </w:t>
      </w:r>
      <w:r w:rsidRPr="00510FC6">
        <w:rPr>
          <w:rFonts w:ascii="Arial" w:hAnsi="Arial" w:hint="eastAsia"/>
          <w:sz w:val="22"/>
          <w:szCs w:val="22"/>
          <w:rtl/>
        </w:rPr>
        <w:t>בפינוי</w:t>
      </w:r>
      <w:r w:rsidRPr="00510FC6">
        <w:rPr>
          <w:rFonts w:ascii="Arial" w:hAnsi="Arial"/>
          <w:sz w:val="22"/>
          <w:szCs w:val="22"/>
          <w:rtl/>
        </w:rPr>
        <w:t xml:space="preserve"> </w:t>
      </w:r>
      <w:r w:rsidRPr="00510FC6">
        <w:rPr>
          <w:rFonts w:ascii="Arial" w:hAnsi="Arial" w:hint="eastAsia"/>
          <w:sz w:val="22"/>
          <w:szCs w:val="22"/>
          <w:rtl/>
        </w:rPr>
        <w:t>של</w:t>
      </w:r>
      <w:r w:rsidRPr="00510FC6">
        <w:rPr>
          <w:rFonts w:ascii="Arial" w:hAnsi="Arial"/>
          <w:sz w:val="22"/>
          <w:szCs w:val="22"/>
          <w:rtl/>
        </w:rPr>
        <w:t xml:space="preserve"> </w:t>
      </w:r>
      <w:r w:rsidRPr="00510FC6">
        <w:rPr>
          <w:rFonts w:ascii="Arial" w:hAnsi="Arial" w:hint="eastAsia"/>
          <w:sz w:val="22"/>
          <w:szCs w:val="22"/>
          <w:rtl/>
        </w:rPr>
        <w:t>מעל</w:t>
      </w:r>
      <w:r w:rsidRPr="00510FC6">
        <w:rPr>
          <w:rFonts w:ascii="Arial" w:hAnsi="Arial"/>
          <w:sz w:val="22"/>
          <w:szCs w:val="22"/>
          <w:rtl/>
        </w:rPr>
        <w:t xml:space="preserve"> 3 </w:t>
      </w:r>
      <w:r w:rsidRPr="00510FC6">
        <w:rPr>
          <w:rFonts w:ascii="Arial" w:hAnsi="Arial" w:hint="eastAsia"/>
          <w:sz w:val="22"/>
          <w:szCs w:val="22"/>
          <w:rtl/>
        </w:rPr>
        <w:t>צ</w:t>
      </w:r>
      <w:r w:rsidRPr="00510FC6">
        <w:rPr>
          <w:rFonts w:ascii="Arial" w:hAnsi="Arial"/>
          <w:sz w:val="22"/>
          <w:szCs w:val="22"/>
          <w:rtl/>
        </w:rPr>
        <w:t xml:space="preserve">'ילר/ים, </w:t>
      </w:r>
      <w:r w:rsidRPr="00510FC6">
        <w:rPr>
          <w:rFonts w:ascii="Arial" w:hAnsi="Arial" w:hint="eastAsia"/>
          <w:sz w:val="22"/>
          <w:szCs w:val="22"/>
          <w:rtl/>
        </w:rPr>
        <w:t>מדחס</w:t>
      </w:r>
      <w:r w:rsidRPr="00510FC6">
        <w:rPr>
          <w:rFonts w:ascii="Arial" w:hAnsi="Arial"/>
          <w:sz w:val="22"/>
          <w:szCs w:val="22"/>
          <w:rtl/>
        </w:rPr>
        <w:t xml:space="preserve">/ים </w:t>
      </w:r>
      <w:r w:rsidRPr="00510FC6">
        <w:rPr>
          <w:rFonts w:ascii="Arial" w:hAnsi="Arial" w:hint="eastAsia"/>
          <w:sz w:val="22"/>
          <w:szCs w:val="22"/>
          <w:rtl/>
        </w:rPr>
        <w:t>או</w:t>
      </w:r>
      <w:r w:rsidRPr="00510FC6">
        <w:rPr>
          <w:rFonts w:ascii="Arial" w:hAnsi="Arial"/>
          <w:sz w:val="22"/>
          <w:szCs w:val="22"/>
          <w:rtl/>
        </w:rPr>
        <w:t xml:space="preserve"> </w:t>
      </w:r>
      <w:r w:rsidRPr="00510FC6">
        <w:rPr>
          <w:rFonts w:ascii="Arial" w:hAnsi="Arial" w:hint="eastAsia"/>
          <w:sz w:val="22"/>
          <w:szCs w:val="22"/>
          <w:rtl/>
        </w:rPr>
        <w:t>מזגן</w:t>
      </w:r>
      <w:r w:rsidRPr="00510FC6">
        <w:rPr>
          <w:rFonts w:ascii="Arial" w:hAnsi="Arial"/>
          <w:sz w:val="22"/>
          <w:szCs w:val="22"/>
          <w:rtl/>
        </w:rPr>
        <w:t xml:space="preserve">/ים </w:t>
      </w:r>
      <w:r w:rsidRPr="00510FC6">
        <w:rPr>
          <w:rFonts w:ascii="Arial" w:hAnsi="Arial" w:hint="eastAsia"/>
          <w:sz w:val="22"/>
          <w:szCs w:val="22"/>
          <w:rtl/>
        </w:rPr>
        <w:t>ישנים</w:t>
      </w:r>
      <w:r w:rsidRPr="00510FC6">
        <w:rPr>
          <w:rFonts w:ascii="Arial" w:hAnsi="Arial"/>
          <w:sz w:val="22"/>
          <w:szCs w:val="22"/>
          <w:rtl/>
        </w:rPr>
        <w:t xml:space="preserve"> </w:t>
      </w:r>
      <w:r w:rsidRPr="00510FC6">
        <w:rPr>
          <w:rFonts w:ascii="Arial" w:hAnsi="Arial" w:hint="eastAsia"/>
          <w:sz w:val="22"/>
          <w:szCs w:val="22"/>
          <w:rtl/>
        </w:rPr>
        <w:t>נציג</w:t>
      </w:r>
      <w:r w:rsidRPr="00510FC6">
        <w:rPr>
          <w:rFonts w:ascii="Arial" w:hAnsi="Arial"/>
          <w:sz w:val="22"/>
          <w:szCs w:val="22"/>
          <w:rtl/>
        </w:rPr>
        <w:t xml:space="preserve"> </w:t>
      </w:r>
      <w:r w:rsidRPr="00510FC6">
        <w:rPr>
          <w:rFonts w:ascii="Arial" w:hAnsi="Arial" w:hint="eastAsia"/>
          <w:sz w:val="22"/>
          <w:szCs w:val="22"/>
          <w:rtl/>
        </w:rPr>
        <w:t>הזוכה</w:t>
      </w:r>
      <w:r w:rsidRPr="00510FC6">
        <w:rPr>
          <w:rFonts w:ascii="Arial" w:hAnsi="Arial"/>
          <w:sz w:val="22"/>
          <w:szCs w:val="22"/>
          <w:rtl/>
        </w:rPr>
        <w:t xml:space="preserve"> </w:t>
      </w:r>
      <w:r w:rsidRPr="00510FC6">
        <w:rPr>
          <w:rFonts w:ascii="Arial" w:hAnsi="Arial" w:hint="eastAsia"/>
          <w:sz w:val="22"/>
          <w:szCs w:val="22"/>
          <w:rtl/>
        </w:rPr>
        <w:t>יצטרף</w:t>
      </w:r>
      <w:r w:rsidRPr="00510FC6">
        <w:rPr>
          <w:rFonts w:ascii="Arial" w:hAnsi="Arial"/>
          <w:sz w:val="22"/>
          <w:szCs w:val="22"/>
          <w:rtl/>
        </w:rPr>
        <w:t xml:space="preserve"> </w:t>
      </w:r>
      <w:r w:rsidRPr="00510FC6">
        <w:rPr>
          <w:rFonts w:ascii="Arial" w:hAnsi="Arial" w:hint="eastAsia"/>
          <w:sz w:val="22"/>
          <w:szCs w:val="22"/>
          <w:rtl/>
        </w:rPr>
        <w:t>לביקורת</w:t>
      </w:r>
      <w:r w:rsidRPr="00510FC6">
        <w:rPr>
          <w:rFonts w:ascii="Arial" w:hAnsi="Arial"/>
          <w:sz w:val="22"/>
          <w:szCs w:val="22"/>
          <w:rtl/>
        </w:rPr>
        <w:t xml:space="preserve"> </w:t>
      </w:r>
      <w:r w:rsidRPr="00510FC6">
        <w:rPr>
          <w:rFonts w:ascii="Arial" w:hAnsi="Arial" w:hint="eastAsia"/>
          <w:sz w:val="22"/>
          <w:szCs w:val="22"/>
          <w:rtl/>
        </w:rPr>
        <w:t>הגריטה</w:t>
      </w:r>
      <w:r w:rsidRPr="00510FC6">
        <w:rPr>
          <w:rFonts w:ascii="Arial" w:hAnsi="Arial"/>
          <w:sz w:val="22"/>
          <w:szCs w:val="22"/>
          <w:rtl/>
        </w:rPr>
        <w:t xml:space="preserve"> </w:t>
      </w:r>
      <w:r w:rsidRPr="00510FC6">
        <w:rPr>
          <w:rFonts w:ascii="Arial" w:hAnsi="Arial" w:hint="eastAsia"/>
          <w:sz w:val="22"/>
          <w:szCs w:val="22"/>
          <w:rtl/>
        </w:rPr>
        <w:t>יחד</w:t>
      </w:r>
      <w:r w:rsidRPr="00510FC6">
        <w:rPr>
          <w:rFonts w:ascii="Arial" w:hAnsi="Arial"/>
          <w:sz w:val="22"/>
          <w:szCs w:val="22"/>
          <w:rtl/>
        </w:rPr>
        <w:t xml:space="preserve"> </w:t>
      </w:r>
      <w:r w:rsidRPr="00510FC6">
        <w:rPr>
          <w:rFonts w:ascii="Arial" w:hAnsi="Arial" w:hint="eastAsia"/>
          <w:sz w:val="22"/>
          <w:szCs w:val="22"/>
          <w:rtl/>
        </w:rPr>
        <w:t>עם</w:t>
      </w:r>
      <w:r w:rsidRPr="00510FC6">
        <w:rPr>
          <w:rFonts w:ascii="Arial" w:hAnsi="Arial"/>
          <w:sz w:val="22"/>
          <w:szCs w:val="22"/>
          <w:rtl/>
        </w:rPr>
        <w:t xml:space="preserve"> </w:t>
      </w:r>
      <w:r w:rsidRPr="00510FC6">
        <w:rPr>
          <w:rFonts w:ascii="Arial" w:hAnsi="Arial" w:hint="eastAsia"/>
          <w:sz w:val="22"/>
          <w:szCs w:val="22"/>
          <w:rtl/>
        </w:rPr>
        <w:t>נציג</w:t>
      </w:r>
      <w:r w:rsidRPr="00510FC6">
        <w:rPr>
          <w:rFonts w:ascii="Arial" w:hAnsi="Arial"/>
          <w:sz w:val="22"/>
          <w:szCs w:val="22"/>
          <w:rtl/>
        </w:rPr>
        <w:t xml:space="preserve"> </w:t>
      </w:r>
      <w:r w:rsidRPr="00510FC6">
        <w:rPr>
          <w:rFonts w:ascii="Arial" w:hAnsi="Arial" w:hint="eastAsia"/>
          <w:sz w:val="22"/>
          <w:szCs w:val="22"/>
          <w:rtl/>
        </w:rPr>
        <w:t>המשרד</w:t>
      </w:r>
      <w:r w:rsidRPr="00510FC6">
        <w:rPr>
          <w:rFonts w:ascii="Arial" w:hAnsi="Arial"/>
          <w:sz w:val="22"/>
          <w:szCs w:val="22"/>
          <w:rtl/>
        </w:rPr>
        <w:t>.</w:t>
      </w:r>
    </w:p>
    <w:p w14:paraId="0BA3D2E1" w14:textId="77777777" w:rsidR="00943EEE" w:rsidRPr="00510FC6" w:rsidRDefault="00943EEE" w:rsidP="00C61705">
      <w:pPr>
        <w:numPr>
          <w:ilvl w:val="0"/>
          <w:numId w:val="73"/>
        </w:numPr>
        <w:tabs>
          <w:tab w:val="center" w:pos="7796"/>
        </w:tabs>
        <w:spacing w:line="360" w:lineRule="auto"/>
        <w:ind w:hanging="551"/>
        <w:contextualSpacing/>
        <w:jc w:val="both"/>
        <w:rPr>
          <w:rFonts w:ascii="Arial" w:hAnsi="Arial"/>
          <w:sz w:val="22"/>
          <w:szCs w:val="22"/>
        </w:rPr>
      </w:pPr>
      <w:r w:rsidRPr="00510FC6">
        <w:rPr>
          <w:rFonts w:ascii="Arial" w:hAnsi="Arial" w:hint="eastAsia"/>
          <w:sz w:val="22"/>
          <w:szCs w:val="22"/>
          <w:rtl/>
        </w:rPr>
        <w:t>נציג</w:t>
      </w:r>
      <w:r w:rsidRPr="00510FC6">
        <w:rPr>
          <w:rFonts w:ascii="Arial" w:hAnsi="Arial"/>
          <w:sz w:val="22"/>
          <w:szCs w:val="22"/>
          <w:rtl/>
        </w:rPr>
        <w:t xml:space="preserve"> </w:t>
      </w:r>
      <w:r w:rsidRPr="00510FC6">
        <w:rPr>
          <w:rFonts w:ascii="Arial" w:hAnsi="Arial" w:hint="eastAsia"/>
          <w:sz w:val="22"/>
          <w:szCs w:val="22"/>
          <w:rtl/>
        </w:rPr>
        <w:t>החברה</w:t>
      </w:r>
      <w:r w:rsidRPr="00510FC6">
        <w:rPr>
          <w:rFonts w:ascii="Arial" w:hAnsi="Arial"/>
          <w:sz w:val="22"/>
          <w:szCs w:val="22"/>
          <w:rtl/>
        </w:rPr>
        <w:t xml:space="preserve"> </w:t>
      </w:r>
      <w:r w:rsidRPr="00510FC6">
        <w:rPr>
          <w:rFonts w:ascii="Arial" w:hAnsi="Arial" w:hint="eastAsia"/>
          <w:sz w:val="22"/>
          <w:szCs w:val="22"/>
          <w:rtl/>
        </w:rPr>
        <w:t>הזוכה</w:t>
      </w:r>
      <w:r w:rsidRPr="00510FC6">
        <w:rPr>
          <w:rFonts w:ascii="Arial" w:hAnsi="Arial"/>
          <w:sz w:val="22"/>
          <w:szCs w:val="22"/>
          <w:rtl/>
        </w:rPr>
        <w:t xml:space="preserve"> </w:t>
      </w:r>
      <w:r w:rsidRPr="00510FC6">
        <w:rPr>
          <w:rFonts w:ascii="Arial" w:hAnsi="Arial" w:hint="eastAsia"/>
          <w:sz w:val="22"/>
          <w:szCs w:val="22"/>
          <w:rtl/>
        </w:rPr>
        <w:t>יוודא</w:t>
      </w:r>
      <w:r w:rsidRPr="00510FC6">
        <w:rPr>
          <w:rFonts w:ascii="Arial" w:hAnsi="Arial"/>
          <w:sz w:val="22"/>
          <w:szCs w:val="22"/>
          <w:rtl/>
        </w:rPr>
        <w:t xml:space="preserve"> </w:t>
      </w:r>
      <w:r w:rsidRPr="00510FC6">
        <w:rPr>
          <w:rFonts w:ascii="Arial" w:hAnsi="Arial" w:hint="eastAsia"/>
          <w:sz w:val="22"/>
          <w:szCs w:val="22"/>
          <w:rtl/>
        </w:rPr>
        <w:t>כי</w:t>
      </w:r>
      <w:r w:rsidRPr="00510FC6">
        <w:rPr>
          <w:rFonts w:ascii="Arial" w:hAnsi="Arial"/>
          <w:sz w:val="22"/>
          <w:szCs w:val="22"/>
          <w:rtl/>
        </w:rPr>
        <w:t xml:space="preserve"> </w:t>
      </w:r>
      <w:r w:rsidRPr="00510FC6">
        <w:rPr>
          <w:rFonts w:ascii="Arial" w:hAnsi="Arial" w:hint="eastAsia"/>
          <w:sz w:val="22"/>
          <w:szCs w:val="22"/>
          <w:rtl/>
        </w:rPr>
        <w:t>עד</w:t>
      </w:r>
      <w:r w:rsidRPr="00510FC6">
        <w:rPr>
          <w:rFonts w:ascii="Arial" w:hAnsi="Arial"/>
          <w:sz w:val="22"/>
          <w:szCs w:val="22"/>
          <w:rtl/>
        </w:rPr>
        <w:t xml:space="preserve"> </w:t>
      </w:r>
      <w:r w:rsidRPr="00510FC6">
        <w:rPr>
          <w:rFonts w:ascii="Arial" w:hAnsi="Arial" w:hint="eastAsia"/>
          <w:sz w:val="22"/>
          <w:szCs w:val="22"/>
          <w:rtl/>
        </w:rPr>
        <w:t>למועד</w:t>
      </w:r>
      <w:r w:rsidRPr="00510FC6">
        <w:rPr>
          <w:rFonts w:ascii="Arial" w:hAnsi="Arial"/>
          <w:sz w:val="22"/>
          <w:szCs w:val="22"/>
          <w:rtl/>
        </w:rPr>
        <w:t xml:space="preserve"> </w:t>
      </w:r>
      <w:r w:rsidRPr="00510FC6">
        <w:rPr>
          <w:rFonts w:ascii="Arial" w:hAnsi="Arial" w:hint="eastAsia"/>
          <w:sz w:val="22"/>
          <w:szCs w:val="22"/>
          <w:rtl/>
        </w:rPr>
        <w:t>ביקורת</w:t>
      </w:r>
      <w:r w:rsidRPr="00510FC6">
        <w:rPr>
          <w:rFonts w:ascii="Arial" w:hAnsi="Arial"/>
          <w:sz w:val="22"/>
          <w:szCs w:val="22"/>
          <w:rtl/>
        </w:rPr>
        <w:t xml:space="preserve"> </w:t>
      </w:r>
      <w:r w:rsidRPr="00510FC6">
        <w:rPr>
          <w:rFonts w:ascii="Arial" w:hAnsi="Arial" w:hint="eastAsia"/>
          <w:sz w:val="22"/>
          <w:szCs w:val="22"/>
          <w:rtl/>
        </w:rPr>
        <w:t>מטעם</w:t>
      </w:r>
      <w:r w:rsidRPr="00510FC6">
        <w:rPr>
          <w:rFonts w:ascii="Arial" w:hAnsi="Arial"/>
          <w:sz w:val="22"/>
          <w:szCs w:val="22"/>
          <w:rtl/>
        </w:rPr>
        <w:t xml:space="preserve"> </w:t>
      </w:r>
      <w:r w:rsidRPr="00510FC6">
        <w:rPr>
          <w:rFonts w:ascii="Arial" w:hAnsi="Arial" w:hint="eastAsia"/>
          <w:sz w:val="22"/>
          <w:szCs w:val="22"/>
          <w:rtl/>
        </w:rPr>
        <w:t>המשרד</w:t>
      </w:r>
      <w:r w:rsidRPr="00510FC6">
        <w:rPr>
          <w:rFonts w:ascii="Arial" w:hAnsi="Arial"/>
          <w:sz w:val="22"/>
          <w:szCs w:val="22"/>
          <w:rtl/>
        </w:rPr>
        <w:t xml:space="preserve"> </w:t>
      </w:r>
      <w:r w:rsidRPr="00510FC6">
        <w:rPr>
          <w:rFonts w:ascii="Arial" w:hAnsi="Arial" w:hint="eastAsia"/>
          <w:sz w:val="22"/>
          <w:szCs w:val="22"/>
          <w:rtl/>
        </w:rPr>
        <w:t>לא</w:t>
      </w:r>
      <w:r w:rsidRPr="00510FC6">
        <w:rPr>
          <w:rFonts w:ascii="Arial" w:hAnsi="Arial"/>
          <w:sz w:val="22"/>
          <w:szCs w:val="22"/>
          <w:rtl/>
        </w:rPr>
        <w:t xml:space="preserve"> </w:t>
      </w:r>
      <w:r w:rsidRPr="00510FC6">
        <w:rPr>
          <w:rFonts w:ascii="Arial" w:hAnsi="Arial" w:hint="eastAsia"/>
          <w:sz w:val="22"/>
          <w:szCs w:val="22"/>
          <w:rtl/>
        </w:rPr>
        <w:t>תבוצע</w:t>
      </w:r>
      <w:r w:rsidRPr="00510FC6">
        <w:rPr>
          <w:rFonts w:ascii="Arial" w:hAnsi="Arial"/>
          <w:sz w:val="22"/>
          <w:szCs w:val="22"/>
          <w:rtl/>
        </w:rPr>
        <w:t xml:space="preserve"> </w:t>
      </w:r>
      <w:r w:rsidRPr="00510FC6">
        <w:rPr>
          <w:rFonts w:ascii="Arial" w:hAnsi="Arial" w:hint="eastAsia"/>
          <w:sz w:val="22"/>
          <w:szCs w:val="22"/>
          <w:rtl/>
        </w:rPr>
        <w:t>שום</w:t>
      </w:r>
      <w:r w:rsidRPr="00510FC6">
        <w:rPr>
          <w:rFonts w:ascii="Arial" w:hAnsi="Arial"/>
          <w:sz w:val="22"/>
          <w:szCs w:val="22"/>
          <w:rtl/>
        </w:rPr>
        <w:t xml:space="preserve"> </w:t>
      </w:r>
      <w:r w:rsidRPr="00510FC6">
        <w:rPr>
          <w:rFonts w:ascii="Arial" w:hAnsi="Arial" w:hint="eastAsia"/>
          <w:sz w:val="22"/>
          <w:szCs w:val="22"/>
          <w:rtl/>
        </w:rPr>
        <w:t>פעילות</w:t>
      </w:r>
      <w:r w:rsidRPr="00510FC6">
        <w:rPr>
          <w:rFonts w:ascii="Arial" w:hAnsi="Arial"/>
          <w:sz w:val="22"/>
          <w:szCs w:val="22"/>
          <w:rtl/>
        </w:rPr>
        <w:t xml:space="preserve"> </w:t>
      </w:r>
      <w:r w:rsidRPr="00510FC6">
        <w:rPr>
          <w:rFonts w:ascii="Arial" w:hAnsi="Arial" w:hint="eastAsia"/>
          <w:sz w:val="22"/>
          <w:szCs w:val="22"/>
          <w:rtl/>
        </w:rPr>
        <w:t>בצ</w:t>
      </w:r>
      <w:r w:rsidRPr="00510FC6">
        <w:rPr>
          <w:rFonts w:ascii="Arial" w:hAnsi="Arial"/>
          <w:sz w:val="22"/>
          <w:szCs w:val="22"/>
          <w:rtl/>
        </w:rPr>
        <w:t xml:space="preserve">'ילר/ים, </w:t>
      </w:r>
      <w:r w:rsidRPr="00510FC6">
        <w:rPr>
          <w:rFonts w:ascii="Arial" w:hAnsi="Arial" w:hint="eastAsia"/>
          <w:sz w:val="22"/>
          <w:szCs w:val="22"/>
          <w:rtl/>
        </w:rPr>
        <w:t>במדחס</w:t>
      </w:r>
      <w:r w:rsidRPr="00510FC6">
        <w:rPr>
          <w:rFonts w:ascii="Arial" w:hAnsi="Arial"/>
          <w:sz w:val="22"/>
          <w:szCs w:val="22"/>
          <w:rtl/>
        </w:rPr>
        <w:t xml:space="preserve">/ים </w:t>
      </w:r>
      <w:r w:rsidRPr="00510FC6">
        <w:rPr>
          <w:rFonts w:ascii="Arial" w:hAnsi="Arial" w:hint="eastAsia"/>
          <w:sz w:val="22"/>
          <w:szCs w:val="22"/>
          <w:rtl/>
        </w:rPr>
        <w:t>או</w:t>
      </w:r>
      <w:r w:rsidRPr="00510FC6">
        <w:rPr>
          <w:rFonts w:ascii="Arial" w:hAnsi="Arial"/>
          <w:sz w:val="22"/>
          <w:szCs w:val="22"/>
          <w:rtl/>
        </w:rPr>
        <w:t xml:space="preserve"> </w:t>
      </w:r>
      <w:r w:rsidRPr="00510FC6">
        <w:rPr>
          <w:rFonts w:ascii="Arial" w:hAnsi="Arial" w:hint="eastAsia"/>
          <w:sz w:val="22"/>
          <w:szCs w:val="22"/>
          <w:rtl/>
        </w:rPr>
        <w:t>במזגן</w:t>
      </w:r>
      <w:r w:rsidRPr="00510FC6">
        <w:rPr>
          <w:rFonts w:ascii="Arial" w:hAnsi="Arial"/>
          <w:sz w:val="22"/>
          <w:szCs w:val="22"/>
          <w:rtl/>
        </w:rPr>
        <w:t xml:space="preserve">/ים </w:t>
      </w:r>
      <w:r w:rsidRPr="00510FC6">
        <w:rPr>
          <w:rFonts w:ascii="Arial" w:hAnsi="Arial" w:hint="eastAsia"/>
          <w:sz w:val="22"/>
          <w:szCs w:val="22"/>
          <w:rtl/>
        </w:rPr>
        <w:t>שלא</w:t>
      </w:r>
      <w:r w:rsidRPr="00510FC6">
        <w:rPr>
          <w:rFonts w:ascii="Arial" w:hAnsi="Arial"/>
          <w:sz w:val="22"/>
          <w:szCs w:val="22"/>
          <w:rtl/>
        </w:rPr>
        <w:t xml:space="preserve"> </w:t>
      </w:r>
      <w:r w:rsidRPr="00510FC6">
        <w:rPr>
          <w:rFonts w:ascii="Arial" w:hAnsi="Arial" w:hint="eastAsia"/>
          <w:sz w:val="22"/>
          <w:szCs w:val="22"/>
          <w:rtl/>
        </w:rPr>
        <w:t>בנוכחות</w:t>
      </w:r>
      <w:r w:rsidRPr="00510FC6">
        <w:rPr>
          <w:rFonts w:ascii="Arial" w:hAnsi="Arial"/>
          <w:sz w:val="22"/>
          <w:szCs w:val="22"/>
          <w:rtl/>
        </w:rPr>
        <w:t xml:space="preserve"> </w:t>
      </w:r>
      <w:r w:rsidRPr="00510FC6">
        <w:rPr>
          <w:rFonts w:ascii="Arial" w:hAnsi="Arial" w:hint="eastAsia"/>
          <w:sz w:val="22"/>
          <w:szCs w:val="22"/>
          <w:rtl/>
        </w:rPr>
        <w:t>נציג</w:t>
      </w:r>
      <w:r w:rsidRPr="00510FC6">
        <w:rPr>
          <w:rFonts w:ascii="Arial" w:hAnsi="Arial"/>
          <w:sz w:val="22"/>
          <w:szCs w:val="22"/>
          <w:rtl/>
        </w:rPr>
        <w:t xml:space="preserve"> </w:t>
      </w:r>
      <w:r w:rsidRPr="00510FC6">
        <w:rPr>
          <w:rFonts w:ascii="Arial" w:hAnsi="Arial" w:hint="eastAsia"/>
          <w:sz w:val="22"/>
          <w:szCs w:val="22"/>
          <w:rtl/>
        </w:rPr>
        <w:t>המשרד</w:t>
      </w:r>
      <w:r w:rsidRPr="00510FC6">
        <w:rPr>
          <w:rFonts w:ascii="Arial" w:hAnsi="Arial"/>
          <w:sz w:val="22"/>
          <w:szCs w:val="22"/>
          <w:rtl/>
        </w:rPr>
        <w:t xml:space="preserve"> </w:t>
      </w:r>
      <w:r w:rsidRPr="00510FC6">
        <w:rPr>
          <w:rFonts w:ascii="Arial" w:hAnsi="Arial" w:hint="eastAsia"/>
          <w:sz w:val="22"/>
          <w:szCs w:val="22"/>
          <w:rtl/>
        </w:rPr>
        <w:t>או</w:t>
      </w:r>
      <w:r w:rsidRPr="00510FC6">
        <w:rPr>
          <w:rFonts w:ascii="Arial" w:hAnsi="Arial"/>
          <w:sz w:val="22"/>
          <w:szCs w:val="22"/>
          <w:rtl/>
        </w:rPr>
        <w:t xml:space="preserve"> </w:t>
      </w:r>
      <w:r w:rsidRPr="00510FC6">
        <w:rPr>
          <w:rFonts w:ascii="Arial" w:hAnsi="Arial" w:hint="eastAsia"/>
          <w:sz w:val="22"/>
          <w:szCs w:val="22"/>
          <w:rtl/>
        </w:rPr>
        <w:t>באישור</w:t>
      </w:r>
      <w:r w:rsidRPr="00510FC6">
        <w:rPr>
          <w:rFonts w:ascii="Arial" w:hAnsi="Arial"/>
          <w:sz w:val="22"/>
          <w:szCs w:val="22"/>
          <w:rtl/>
        </w:rPr>
        <w:t xml:space="preserve"> </w:t>
      </w:r>
      <w:r w:rsidRPr="00510FC6">
        <w:rPr>
          <w:rFonts w:ascii="Arial" w:hAnsi="Arial" w:hint="eastAsia"/>
          <w:sz w:val="22"/>
          <w:szCs w:val="22"/>
          <w:rtl/>
        </w:rPr>
        <w:t>מטעמו</w:t>
      </w:r>
      <w:r w:rsidRPr="00510FC6">
        <w:rPr>
          <w:rFonts w:ascii="Arial" w:hAnsi="Arial"/>
          <w:sz w:val="22"/>
          <w:szCs w:val="22"/>
          <w:rtl/>
        </w:rPr>
        <w:t xml:space="preserve">. </w:t>
      </w:r>
      <w:r w:rsidRPr="00510FC6">
        <w:rPr>
          <w:rFonts w:ascii="Arial" w:hAnsi="Arial" w:hint="eastAsia"/>
          <w:sz w:val="22"/>
          <w:szCs w:val="22"/>
          <w:rtl/>
        </w:rPr>
        <w:t>מיותר</w:t>
      </w:r>
      <w:r w:rsidRPr="00510FC6">
        <w:rPr>
          <w:rFonts w:ascii="Arial" w:hAnsi="Arial"/>
          <w:sz w:val="22"/>
          <w:szCs w:val="22"/>
          <w:rtl/>
        </w:rPr>
        <w:t xml:space="preserve"> </w:t>
      </w:r>
      <w:r w:rsidRPr="00510FC6">
        <w:rPr>
          <w:rFonts w:ascii="Arial" w:hAnsi="Arial" w:hint="eastAsia"/>
          <w:sz w:val="22"/>
          <w:szCs w:val="22"/>
          <w:rtl/>
        </w:rPr>
        <w:t>לציין</w:t>
      </w:r>
      <w:r w:rsidRPr="00510FC6">
        <w:rPr>
          <w:rFonts w:ascii="Arial" w:hAnsi="Arial"/>
          <w:sz w:val="22"/>
          <w:szCs w:val="22"/>
          <w:rtl/>
        </w:rPr>
        <w:t xml:space="preserve"> </w:t>
      </w:r>
      <w:r w:rsidRPr="00510FC6">
        <w:rPr>
          <w:rFonts w:ascii="Arial" w:hAnsi="Arial" w:hint="eastAsia"/>
          <w:sz w:val="22"/>
          <w:szCs w:val="22"/>
          <w:rtl/>
        </w:rPr>
        <w:t>כי</w:t>
      </w:r>
      <w:r w:rsidRPr="00510FC6">
        <w:rPr>
          <w:rFonts w:ascii="Arial" w:hAnsi="Arial"/>
          <w:sz w:val="22"/>
          <w:szCs w:val="22"/>
          <w:rtl/>
        </w:rPr>
        <w:t xml:space="preserve"> </w:t>
      </w:r>
      <w:r w:rsidRPr="00510FC6">
        <w:rPr>
          <w:rFonts w:ascii="Arial" w:hAnsi="Arial" w:hint="eastAsia"/>
          <w:sz w:val="22"/>
          <w:szCs w:val="22"/>
          <w:rtl/>
        </w:rPr>
        <w:t>אין</w:t>
      </w:r>
      <w:r w:rsidRPr="00510FC6">
        <w:rPr>
          <w:rFonts w:ascii="Arial" w:hAnsi="Arial"/>
          <w:sz w:val="22"/>
          <w:szCs w:val="22"/>
          <w:rtl/>
        </w:rPr>
        <w:t xml:space="preserve"> </w:t>
      </w:r>
      <w:r w:rsidRPr="00510FC6">
        <w:rPr>
          <w:rFonts w:ascii="Arial" w:hAnsi="Arial" w:hint="eastAsia"/>
          <w:sz w:val="22"/>
          <w:szCs w:val="22"/>
          <w:rtl/>
        </w:rPr>
        <w:t>להעביר</w:t>
      </w:r>
      <w:r w:rsidRPr="00510FC6">
        <w:rPr>
          <w:rFonts w:ascii="Arial" w:hAnsi="Arial"/>
          <w:sz w:val="22"/>
          <w:szCs w:val="22"/>
          <w:rtl/>
        </w:rPr>
        <w:t xml:space="preserve"> </w:t>
      </w:r>
      <w:r w:rsidRPr="00510FC6">
        <w:rPr>
          <w:rFonts w:ascii="Arial" w:hAnsi="Arial" w:hint="eastAsia"/>
          <w:sz w:val="22"/>
          <w:szCs w:val="22"/>
          <w:rtl/>
        </w:rPr>
        <w:t>כל</w:t>
      </w:r>
      <w:r w:rsidRPr="00510FC6">
        <w:rPr>
          <w:rFonts w:ascii="Arial" w:hAnsi="Arial"/>
          <w:sz w:val="22"/>
          <w:szCs w:val="22"/>
          <w:rtl/>
        </w:rPr>
        <w:t xml:space="preserve"> </w:t>
      </w:r>
      <w:r w:rsidRPr="00510FC6">
        <w:rPr>
          <w:rFonts w:ascii="Arial" w:hAnsi="Arial" w:hint="eastAsia"/>
          <w:sz w:val="22"/>
          <w:szCs w:val="22"/>
          <w:rtl/>
        </w:rPr>
        <w:t>חלק</w:t>
      </w:r>
      <w:r w:rsidRPr="00510FC6">
        <w:rPr>
          <w:rFonts w:ascii="Arial" w:hAnsi="Arial"/>
          <w:sz w:val="22"/>
          <w:szCs w:val="22"/>
          <w:rtl/>
        </w:rPr>
        <w:t xml:space="preserve"> </w:t>
      </w:r>
      <w:r w:rsidRPr="00510FC6">
        <w:rPr>
          <w:rFonts w:ascii="Arial" w:hAnsi="Arial" w:hint="eastAsia"/>
          <w:sz w:val="22"/>
          <w:szCs w:val="22"/>
          <w:rtl/>
        </w:rPr>
        <w:t>מהצ</w:t>
      </w:r>
      <w:r w:rsidRPr="00510FC6">
        <w:rPr>
          <w:rFonts w:ascii="Arial" w:hAnsi="Arial"/>
          <w:sz w:val="22"/>
          <w:szCs w:val="22"/>
          <w:rtl/>
        </w:rPr>
        <w:t xml:space="preserve">'ילר/ים, </w:t>
      </w:r>
      <w:r w:rsidRPr="00510FC6">
        <w:rPr>
          <w:rFonts w:ascii="Arial" w:hAnsi="Arial" w:hint="eastAsia"/>
          <w:sz w:val="22"/>
          <w:szCs w:val="22"/>
          <w:rtl/>
        </w:rPr>
        <w:t>המדחס</w:t>
      </w:r>
      <w:r w:rsidRPr="00510FC6">
        <w:rPr>
          <w:rFonts w:ascii="Arial" w:hAnsi="Arial"/>
          <w:sz w:val="22"/>
          <w:szCs w:val="22"/>
          <w:rtl/>
        </w:rPr>
        <w:t xml:space="preserve">/ים </w:t>
      </w:r>
      <w:r w:rsidRPr="00510FC6">
        <w:rPr>
          <w:rFonts w:ascii="Arial" w:hAnsi="Arial" w:hint="eastAsia"/>
          <w:sz w:val="22"/>
          <w:szCs w:val="22"/>
          <w:rtl/>
        </w:rPr>
        <w:t>או</w:t>
      </w:r>
      <w:r w:rsidRPr="00510FC6">
        <w:rPr>
          <w:rFonts w:ascii="Arial" w:hAnsi="Arial"/>
          <w:sz w:val="22"/>
          <w:szCs w:val="22"/>
          <w:rtl/>
        </w:rPr>
        <w:t xml:space="preserve"> </w:t>
      </w:r>
      <w:r w:rsidRPr="00510FC6">
        <w:rPr>
          <w:rFonts w:ascii="Arial" w:hAnsi="Arial" w:hint="eastAsia"/>
          <w:sz w:val="22"/>
          <w:szCs w:val="22"/>
          <w:rtl/>
        </w:rPr>
        <w:t>מהמזגן</w:t>
      </w:r>
      <w:r w:rsidRPr="00510FC6">
        <w:rPr>
          <w:rFonts w:ascii="Arial" w:hAnsi="Arial"/>
          <w:sz w:val="22"/>
          <w:szCs w:val="22"/>
          <w:rtl/>
        </w:rPr>
        <w:t xml:space="preserve">/ים </w:t>
      </w:r>
      <w:r w:rsidRPr="00510FC6">
        <w:rPr>
          <w:rFonts w:ascii="Arial" w:hAnsi="Arial" w:hint="eastAsia"/>
          <w:sz w:val="22"/>
          <w:szCs w:val="22"/>
          <w:rtl/>
        </w:rPr>
        <w:t>מחוץ</w:t>
      </w:r>
      <w:r w:rsidRPr="00510FC6">
        <w:rPr>
          <w:rFonts w:ascii="Arial" w:hAnsi="Arial"/>
          <w:sz w:val="22"/>
          <w:szCs w:val="22"/>
          <w:rtl/>
        </w:rPr>
        <w:t xml:space="preserve"> </w:t>
      </w:r>
      <w:r w:rsidRPr="00510FC6">
        <w:rPr>
          <w:rFonts w:ascii="Arial" w:hAnsi="Arial" w:hint="eastAsia"/>
          <w:sz w:val="22"/>
          <w:szCs w:val="22"/>
          <w:rtl/>
        </w:rPr>
        <w:t>לאתר</w:t>
      </w:r>
      <w:r w:rsidRPr="00510FC6">
        <w:rPr>
          <w:rFonts w:ascii="Arial" w:hAnsi="Arial"/>
          <w:sz w:val="22"/>
          <w:szCs w:val="22"/>
          <w:rtl/>
        </w:rPr>
        <w:t xml:space="preserve"> </w:t>
      </w:r>
      <w:r w:rsidRPr="00510FC6">
        <w:rPr>
          <w:rFonts w:ascii="Arial" w:hAnsi="Arial" w:hint="eastAsia"/>
          <w:sz w:val="22"/>
          <w:szCs w:val="22"/>
          <w:rtl/>
        </w:rPr>
        <w:t>הגריטה</w:t>
      </w:r>
      <w:r w:rsidRPr="00510FC6">
        <w:rPr>
          <w:rFonts w:ascii="Arial" w:hAnsi="Arial"/>
          <w:sz w:val="22"/>
          <w:szCs w:val="22"/>
          <w:rtl/>
        </w:rPr>
        <w:t xml:space="preserve"> </w:t>
      </w:r>
      <w:r w:rsidRPr="00510FC6">
        <w:rPr>
          <w:rFonts w:ascii="Arial" w:hAnsi="Arial" w:hint="eastAsia"/>
          <w:sz w:val="22"/>
          <w:szCs w:val="22"/>
          <w:rtl/>
        </w:rPr>
        <w:t>לפני</w:t>
      </w:r>
      <w:r w:rsidRPr="00510FC6">
        <w:rPr>
          <w:rFonts w:ascii="Arial" w:hAnsi="Arial"/>
          <w:sz w:val="22"/>
          <w:szCs w:val="22"/>
          <w:rtl/>
        </w:rPr>
        <w:t xml:space="preserve"> </w:t>
      </w:r>
      <w:r w:rsidRPr="00510FC6">
        <w:rPr>
          <w:rFonts w:ascii="Arial" w:hAnsi="Arial" w:hint="eastAsia"/>
          <w:sz w:val="22"/>
          <w:szCs w:val="22"/>
          <w:rtl/>
        </w:rPr>
        <w:t>מועד</w:t>
      </w:r>
      <w:r w:rsidRPr="00510FC6">
        <w:rPr>
          <w:rFonts w:ascii="Arial" w:hAnsi="Arial"/>
          <w:sz w:val="22"/>
          <w:szCs w:val="22"/>
          <w:rtl/>
        </w:rPr>
        <w:t xml:space="preserve"> </w:t>
      </w:r>
      <w:r w:rsidRPr="00510FC6">
        <w:rPr>
          <w:rFonts w:ascii="Arial" w:hAnsi="Arial" w:hint="eastAsia"/>
          <w:sz w:val="22"/>
          <w:szCs w:val="22"/>
          <w:rtl/>
        </w:rPr>
        <w:t>ביקורת</w:t>
      </w:r>
      <w:r w:rsidRPr="00510FC6">
        <w:rPr>
          <w:rFonts w:ascii="Arial" w:hAnsi="Arial"/>
          <w:sz w:val="22"/>
          <w:szCs w:val="22"/>
          <w:rtl/>
        </w:rPr>
        <w:t xml:space="preserve"> </w:t>
      </w:r>
      <w:r w:rsidRPr="00510FC6">
        <w:rPr>
          <w:rFonts w:ascii="Arial" w:hAnsi="Arial" w:hint="eastAsia"/>
          <w:sz w:val="22"/>
          <w:szCs w:val="22"/>
          <w:rtl/>
        </w:rPr>
        <w:t>הגריטה</w:t>
      </w:r>
      <w:r w:rsidRPr="00510FC6">
        <w:rPr>
          <w:rFonts w:ascii="Arial" w:hAnsi="Arial"/>
          <w:sz w:val="22"/>
          <w:szCs w:val="22"/>
          <w:rtl/>
        </w:rPr>
        <w:t>.</w:t>
      </w:r>
    </w:p>
    <w:p w14:paraId="26DDC9D2" w14:textId="77777777" w:rsidR="00943EEE" w:rsidRPr="00510FC6" w:rsidRDefault="00943EEE" w:rsidP="00C61705">
      <w:pPr>
        <w:numPr>
          <w:ilvl w:val="0"/>
          <w:numId w:val="73"/>
        </w:numPr>
        <w:tabs>
          <w:tab w:val="center" w:pos="7796"/>
        </w:tabs>
        <w:spacing w:line="360" w:lineRule="auto"/>
        <w:ind w:hanging="551"/>
        <w:contextualSpacing/>
        <w:jc w:val="both"/>
        <w:rPr>
          <w:rFonts w:ascii="Arial" w:hAnsi="Arial"/>
          <w:sz w:val="22"/>
          <w:szCs w:val="22"/>
        </w:rPr>
      </w:pPr>
      <w:r w:rsidRPr="00510FC6">
        <w:rPr>
          <w:rFonts w:ascii="Arial" w:hAnsi="Arial" w:hint="eastAsia"/>
          <w:sz w:val="22"/>
          <w:szCs w:val="22"/>
          <w:rtl/>
        </w:rPr>
        <w:t>באחריות</w:t>
      </w:r>
      <w:r w:rsidRPr="00510FC6">
        <w:rPr>
          <w:rFonts w:ascii="Arial" w:hAnsi="Arial"/>
          <w:sz w:val="22"/>
          <w:szCs w:val="22"/>
          <w:rtl/>
        </w:rPr>
        <w:t xml:space="preserve"> </w:t>
      </w:r>
      <w:r w:rsidRPr="00510FC6">
        <w:rPr>
          <w:rFonts w:ascii="Arial" w:hAnsi="Arial" w:hint="eastAsia"/>
          <w:sz w:val="22"/>
          <w:szCs w:val="22"/>
          <w:rtl/>
        </w:rPr>
        <w:t>נציג</w:t>
      </w:r>
      <w:r w:rsidRPr="00510FC6">
        <w:rPr>
          <w:rFonts w:ascii="Arial" w:hAnsi="Arial"/>
          <w:sz w:val="22"/>
          <w:szCs w:val="22"/>
          <w:rtl/>
        </w:rPr>
        <w:t xml:space="preserve"> </w:t>
      </w:r>
      <w:r w:rsidRPr="00510FC6">
        <w:rPr>
          <w:rFonts w:ascii="Arial" w:hAnsi="Arial" w:hint="eastAsia"/>
          <w:sz w:val="22"/>
          <w:szCs w:val="22"/>
          <w:rtl/>
        </w:rPr>
        <w:t>אתר</w:t>
      </w:r>
      <w:r w:rsidRPr="00510FC6">
        <w:rPr>
          <w:rFonts w:ascii="Arial" w:hAnsi="Arial"/>
          <w:sz w:val="22"/>
          <w:szCs w:val="22"/>
          <w:rtl/>
        </w:rPr>
        <w:t xml:space="preserve"> </w:t>
      </w:r>
      <w:r w:rsidRPr="00510FC6">
        <w:rPr>
          <w:rFonts w:ascii="Arial" w:hAnsi="Arial" w:hint="eastAsia"/>
          <w:sz w:val="22"/>
          <w:szCs w:val="22"/>
          <w:rtl/>
        </w:rPr>
        <w:t>הגריטה</w:t>
      </w:r>
      <w:r w:rsidRPr="00510FC6">
        <w:rPr>
          <w:rFonts w:ascii="Arial" w:hAnsi="Arial"/>
          <w:sz w:val="22"/>
          <w:szCs w:val="22"/>
          <w:rtl/>
        </w:rPr>
        <w:t xml:space="preserve"> </w:t>
      </w:r>
      <w:r w:rsidRPr="00510FC6">
        <w:rPr>
          <w:rFonts w:ascii="Arial" w:hAnsi="Arial" w:hint="eastAsia"/>
          <w:sz w:val="22"/>
          <w:szCs w:val="22"/>
          <w:rtl/>
        </w:rPr>
        <w:t>או</w:t>
      </w:r>
      <w:r w:rsidRPr="00510FC6">
        <w:rPr>
          <w:rFonts w:ascii="Arial" w:hAnsi="Arial"/>
          <w:sz w:val="22"/>
          <w:szCs w:val="22"/>
          <w:rtl/>
        </w:rPr>
        <w:t xml:space="preserve"> </w:t>
      </w:r>
      <w:r w:rsidRPr="00510FC6">
        <w:rPr>
          <w:rFonts w:ascii="Arial" w:hAnsi="Arial" w:hint="eastAsia"/>
          <w:sz w:val="22"/>
          <w:szCs w:val="22"/>
          <w:rtl/>
        </w:rPr>
        <w:t>לחילופין</w:t>
      </w:r>
      <w:r w:rsidRPr="00510FC6">
        <w:rPr>
          <w:rFonts w:ascii="Arial" w:hAnsi="Arial"/>
          <w:sz w:val="22"/>
          <w:szCs w:val="22"/>
          <w:rtl/>
        </w:rPr>
        <w:t xml:space="preserve"> </w:t>
      </w:r>
      <w:r w:rsidRPr="00510FC6">
        <w:rPr>
          <w:rFonts w:ascii="Arial" w:hAnsi="Arial" w:hint="eastAsia"/>
          <w:sz w:val="22"/>
          <w:szCs w:val="22"/>
          <w:rtl/>
        </w:rPr>
        <w:t>נציג</w:t>
      </w:r>
      <w:r w:rsidRPr="00510FC6">
        <w:rPr>
          <w:rFonts w:ascii="Arial" w:hAnsi="Arial"/>
          <w:sz w:val="22"/>
          <w:szCs w:val="22"/>
          <w:rtl/>
        </w:rPr>
        <w:t xml:space="preserve"> </w:t>
      </w:r>
      <w:r w:rsidRPr="00510FC6">
        <w:rPr>
          <w:rFonts w:ascii="Arial" w:hAnsi="Arial" w:hint="eastAsia"/>
          <w:sz w:val="22"/>
          <w:szCs w:val="22"/>
          <w:rtl/>
        </w:rPr>
        <w:t>החברה</w:t>
      </w:r>
      <w:r w:rsidRPr="00510FC6">
        <w:rPr>
          <w:rFonts w:ascii="Arial" w:hAnsi="Arial"/>
          <w:sz w:val="22"/>
          <w:szCs w:val="22"/>
          <w:rtl/>
        </w:rPr>
        <w:t xml:space="preserve"> </w:t>
      </w:r>
      <w:r w:rsidRPr="00510FC6">
        <w:rPr>
          <w:rFonts w:ascii="Arial" w:hAnsi="Arial" w:hint="eastAsia"/>
          <w:sz w:val="22"/>
          <w:szCs w:val="22"/>
          <w:rtl/>
        </w:rPr>
        <w:t>לספק</w:t>
      </w:r>
      <w:r w:rsidRPr="00510FC6">
        <w:rPr>
          <w:rFonts w:ascii="Arial" w:hAnsi="Arial"/>
          <w:sz w:val="22"/>
          <w:szCs w:val="22"/>
          <w:rtl/>
        </w:rPr>
        <w:t xml:space="preserve"> </w:t>
      </w:r>
      <w:r w:rsidRPr="00510FC6">
        <w:rPr>
          <w:rFonts w:ascii="Arial" w:hAnsi="Arial" w:hint="eastAsia"/>
          <w:sz w:val="22"/>
          <w:szCs w:val="22"/>
          <w:rtl/>
        </w:rPr>
        <w:t>במועד</w:t>
      </w:r>
      <w:r w:rsidRPr="00510FC6">
        <w:rPr>
          <w:rFonts w:ascii="Arial" w:hAnsi="Arial"/>
          <w:sz w:val="22"/>
          <w:szCs w:val="22"/>
          <w:rtl/>
        </w:rPr>
        <w:t xml:space="preserve"> </w:t>
      </w:r>
      <w:r w:rsidRPr="00510FC6">
        <w:rPr>
          <w:rFonts w:ascii="Arial" w:hAnsi="Arial" w:hint="eastAsia"/>
          <w:sz w:val="22"/>
          <w:szCs w:val="22"/>
          <w:rtl/>
        </w:rPr>
        <w:t>ביקורת</w:t>
      </w:r>
      <w:r w:rsidRPr="00510FC6">
        <w:rPr>
          <w:rFonts w:ascii="Arial" w:hAnsi="Arial"/>
          <w:sz w:val="22"/>
          <w:szCs w:val="22"/>
          <w:rtl/>
        </w:rPr>
        <w:t xml:space="preserve"> </w:t>
      </w:r>
      <w:r w:rsidRPr="00510FC6">
        <w:rPr>
          <w:rFonts w:ascii="Arial" w:hAnsi="Arial" w:hint="eastAsia"/>
          <w:sz w:val="22"/>
          <w:szCs w:val="22"/>
          <w:rtl/>
        </w:rPr>
        <w:t>הגריטה</w:t>
      </w:r>
      <w:r w:rsidRPr="00510FC6">
        <w:rPr>
          <w:rFonts w:ascii="Arial" w:hAnsi="Arial"/>
          <w:sz w:val="22"/>
          <w:szCs w:val="22"/>
          <w:rtl/>
        </w:rPr>
        <w:t xml:space="preserve"> </w:t>
      </w:r>
      <w:r w:rsidRPr="00510FC6">
        <w:rPr>
          <w:rFonts w:ascii="Arial" w:hAnsi="Arial" w:hint="eastAsia"/>
          <w:sz w:val="22"/>
          <w:szCs w:val="22"/>
          <w:rtl/>
        </w:rPr>
        <w:t>אישור</w:t>
      </w:r>
      <w:r w:rsidRPr="00510FC6">
        <w:rPr>
          <w:rFonts w:ascii="Arial" w:hAnsi="Arial"/>
          <w:sz w:val="22"/>
          <w:szCs w:val="22"/>
          <w:rtl/>
        </w:rPr>
        <w:t xml:space="preserve"> </w:t>
      </w:r>
      <w:r w:rsidRPr="00510FC6">
        <w:rPr>
          <w:rFonts w:ascii="Arial" w:hAnsi="Arial" w:hint="eastAsia"/>
          <w:sz w:val="22"/>
          <w:szCs w:val="22"/>
          <w:rtl/>
        </w:rPr>
        <w:t>רשמי</w:t>
      </w:r>
      <w:r w:rsidRPr="00510FC6">
        <w:rPr>
          <w:rFonts w:ascii="Arial" w:hAnsi="Arial"/>
          <w:sz w:val="22"/>
          <w:szCs w:val="22"/>
          <w:rtl/>
        </w:rPr>
        <w:t xml:space="preserve"> </w:t>
      </w:r>
      <w:r w:rsidRPr="00510FC6">
        <w:rPr>
          <w:rFonts w:ascii="Arial" w:hAnsi="Arial" w:hint="eastAsia"/>
          <w:sz w:val="22"/>
          <w:szCs w:val="22"/>
          <w:rtl/>
        </w:rPr>
        <w:t>של</w:t>
      </w:r>
      <w:r w:rsidRPr="00510FC6">
        <w:rPr>
          <w:rFonts w:ascii="Arial" w:hAnsi="Arial"/>
          <w:sz w:val="22"/>
          <w:szCs w:val="22"/>
          <w:rtl/>
        </w:rPr>
        <w:t xml:space="preserve"> </w:t>
      </w:r>
      <w:r w:rsidRPr="00510FC6">
        <w:rPr>
          <w:rFonts w:ascii="Arial" w:hAnsi="Arial" w:hint="eastAsia"/>
          <w:sz w:val="22"/>
          <w:szCs w:val="22"/>
          <w:rtl/>
        </w:rPr>
        <w:t>טכנאי</w:t>
      </w:r>
      <w:r w:rsidRPr="00510FC6">
        <w:rPr>
          <w:rFonts w:ascii="Arial" w:hAnsi="Arial"/>
          <w:sz w:val="22"/>
          <w:szCs w:val="22"/>
          <w:rtl/>
        </w:rPr>
        <w:t xml:space="preserve"> </w:t>
      </w:r>
      <w:r w:rsidRPr="00510FC6">
        <w:rPr>
          <w:rFonts w:ascii="Arial" w:hAnsi="Arial" w:hint="eastAsia"/>
          <w:sz w:val="22"/>
          <w:szCs w:val="22"/>
          <w:rtl/>
        </w:rPr>
        <w:t>קירור</w:t>
      </w:r>
      <w:r w:rsidRPr="00510FC6">
        <w:rPr>
          <w:rFonts w:ascii="Arial" w:hAnsi="Arial"/>
          <w:sz w:val="22"/>
          <w:szCs w:val="22"/>
          <w:rtl/>
        </w:rPr>
        <w:t xml:space="preserve"> </w:t>
      </w:r>
      <w:r w:rsidRPr="00510FC6">
        <w:rPr>
          <w:rFonts w:ascii="Arial" w:hAnsi="Arial" w:hint="eastAsia"/>
          <w:sz w:val="22"/>
          <w:szCs w:val="22"/>
          <w:rtl/>
        </w:rPr>
        <w:t>מוסמך</w:t>
      </w:r>
      <w:r w:rsidRPr="00510FC6">
        <w:rPr>
          <w:rFonts w:ascii="Arial" w:hAnsi="Arial"/>
          <w:sz w:val="22"/>
          <w:szCs w:val="22"/>
          <w:rtl/>
        </w:rPr>
        <w:t xml:space="preserve"> </w:t>
      </w:r>
      <w:r w:rsidRPr="00510FC6">
        <w:rPr>
          <w:rFonts w:ascii="Arial" w:hAnsi="Arial" w:hint="eastAsia"/>
          <w:sz w:val="22"/>
          <w:szCs w:val="22"/>
          <w:rtl/>
        </w:rPr>
        <w:t>על</w:t>
      </w:r>
      <w:r w:rsidRPr="00510FC6">
        <w:rPr>
          <w:rFonts w:ascii="Arial" w:hAnsi="Arial"/>
          <w:sz w:val="22"/>
          <w:szCs w:val="22"/>
          <w:rtl/>
        </w:rPr>
        <w:t xml:space="preserve"> </w:t>
      </w:r>
      <w:r w:rsidRPr="00510FC6">
        <w:rPr>
          <w:rFonts w:ascii="Arial" w:hAnsi="Arial" w:hint="eastAsia"/>
          <w:sz w:val="22"/>
          <w:szCs w:val="22"/>
          <w:rtl/>
        </w:rPr>
        <w:t>יניקת</w:t>
      </w:r>
      <w:r w:rsidRPr="00510FC6">
        <w:rPr>
          <w:rFonts w:ascii="Arial" w:hAnsi="Arial"/>
          <w:sz w:val="22"/>
          <w:szCs w:val="22"/>
          <w:rtl/>
        </w:rPr>
        <w:t xml:space="preserve"> </w:t>
      </w:r>
      <w:r w:rsidRPr="00510FC6">
        <w:rPr>
          <w:rFonts w:ascii="Arial" w:hAnsi="Arial" w:hint="eastAsia"/>
          <w:sz w:val="22"/>
          <w:szCs w:val="22"/>
          <w:rtl/>
        </w:rPr>
        <w:t>הגז</w:t>
      </w:r>
      <w:r w:rsidRPr="00510FC6">
        <w:rPr>
          <w:rFonts w:ascii="Arial" w:hAnsi="Arial"/>
          <w:sz w:val="22"/>
          <w:szCs w:val="22"/>
          <w:rtl/>
        </w:rPr>
        <w:t xml:space="preserve"> </w:t>
      </w:r>
      <w:r w:rsidRPr="00510FC6">
        <w:rPr>
          <w:rFonts w:ascii="Arial" w:hAnsi="Arial" w:hint="eastAsia"/>
          <w:sz w:val="22"/>
          <w:szCs w:val="22"/>
          <w:rtl/>
        </w:rPr>
        <w:t>והשמן</w:t>
      </w:r>
      <w:r w:rsidRPr="00510FC6">
        <w:rPr>
          <w:rFonts w:ascii="Arial" w:hAnsi="Arial"/>
          <w:sz w:val="22"/>
          <w:szCs w:val="22"/>
          <w:rtl/>
        </w:rPr>
        <w:t xml:space="preserve"> </w:t>
      </w:r>
      <w:r w:rsidRPr="00510FC6">
        <w:rPr>
          <w:rFonts w:ascii="Arial" w:hAnsi="Arial" w:hint="eastAsia"/>
          <w:sz w:val="22"/>
          <w:szCs w:val="22"/>
          <w:rtl/>
        </w:rPr>
        <w:t>מהצ</w:t>
      </w:r>
      <w:r w:rsidRPr="00510FC6">
        <w:rPr>
          <w:rFonts w:ascii="Arial" w:hAnsi="Arial"/>
          <w:sz w:val="22"/>
          <w:szCs w:val="22"/>
          <w:rtl/>
        </w:rPr>
        <w:t xml:space="preserve">'ילר/ים, </w:t>
      </w:r>
      <w:r w:rsidRPr="00510FC6">
        <w:rPr>
          <w:rFonts w:ascii="Arial" w:hAnsi="Arial" w:hint="eastAsia"/>
          <w:sz w:val="22"/>
          <w:szCs w:val="22"/>
          <w:rtl/>
        </w:rPr>
        <w:t>המדחס</w:t>
      </w:r>
      <w:r w:rsidRPr="00510FC6">
        <w:rPr>
          <w:rFonts w:ascii="Arial" w:hAnsi="Arial"/>
          <w:sz w:val="22"/>
          <w:szCs w:val="22"/>
          <w:rtl/>
        </w:rPr>
        <w:t xml:space="preserve">/ים  </w:t>
      </w:r>
      <w:r w:rsidRPr="00510FC6">
        <w:rPr>
          <w:rFonts w:ascii="Arial" w:hAnsi="Arial" w:hint="eastAsia"/>
          <w:sz w:val="22"/>
          <w:szCs w:val="22"/>
          <w:rtl/>
        </w:rPr>
        <w:t>או</w:t>
      </w:r>
      <w:r w:rsidRPr="00510FC6">
        <w:rPr>
          <w:rFonts w:ascii="Arial" w:hAnsi="Arial"/>
          <w:sz w:val="22"/>
          <w:szCs w:val="22"/>
          <w:rtl/>
        </w:rPr>
        <w:t xml:space="preserve"> </w:t>
      </w:r>
      <w:r w:rsidRPr="00510FC6">
        <w:rPr>
          <w:rFonts w:ascii="Arial" w:hAnsi="Arial" w:hint="eastAsia"/>
          <w:sz w:val="22"/>
          <w:szCs w:val="22"/>
          <w:rtl/>
        </w:rPr>
        <w:t>מהמזגן</w:t>
      </w:r>
      <w:r w:rsidRPr="00510FC6">
        <w:rPr>
          <w:rFonts w:ascii="Arial" w:hAnsi="Arial"/>
          <w:sz w:val="22"/>
          <w:szCs w:val="22"/>
          <w:rtl/>
        </w:rPr>
        <w:t xml:space="preserve">/ים </w:t>
      </w:r>
      <w:r w:rsidRPr="00510FC6">
        <w:rPr>
          <w:rFonts w:ascii="Arial" w:hAnsi="Arial" w:hint="eastAsia"/>
          <w:sz w:val="22"/>
          <w:szCs w:val="22"/>
          <w:rtl/>
        </w:rPr>
        <w:t>המדוברים</w:t>
      </w:r>
      <w:r w:rsidRPr="00510FC6">
        <w:rPr>
          <w:rFonts w:ascii="Arial" w:hAnsi="Arial"/>
          <w:sz w:val="22"/>
          <w:szCs w:val="22"/>
          <w:rtl/>
        </w:rPr>
        <w:t>.</w:t>
      </w:r>
    </w:p>
    <w:p w14:paraId="25944D17" w14:textId="77777777" w:rsidR="00943EEE" w:rsidRPr="00510FC6" w:rsidRDefault="00943EEE" w:rsidP="00C61705">
      <w:pPr>
        <w:numPr>
          <w:ilvl w:val="0"/>
          <w:numId w:val="73"/>
        </w:numPr>
        <w:tabs>
          <w:tab w:val="center" w:pos="7796"/>
        </w:tabs>
        <w:spacing w:line="360" w:lineRule="auto"/>
        <w:ind w:hanging="551"/>
        <w:contextualSpacing/>
        <w:jc w:val="both"/>
        <w:rPr>
          <w:rFonts w:ascii="Arial" w:hAnsi="Arial"/>
          <w:sz w:val="22"/>
          <w:szCs w:val="22"/>
        </w:rPr>
      </w:pPr>
      <w:r w:rsidRPr="00510FC6">
        <w:rPr>
          <w:rFonts w:ascii="Arial" w:hAnsi="Arial" w:hint="eastAsia"/>
          <w:sz w:val="22"/>
          <w:szCs w:val="22"/>
          <w:rtl/>
        </w:rPr>
        <w:t>באחריות</w:t>
      </w:r>
      <w:r w:rsidRPr="00510FC6">
        <w:rPr>
          <w:rFonts w:ascii="Arial" w:hAnsi="Arial"/>
          <w:sz w:val="22"/>
          <w:szCs w:val="22"/>
          <w:rtl/>
        </w:rPr>
        <w:t xml:space="preserve"> </w:t>
      </w:r>
      <w:r w:rsidRPr="00510FC6">
        <w:rPr>
          <w:rFonts w:ascii="Arial" w:hAnsi="Arial" w:hint="eastAsia"/>
          <w:sz w:val="22"/>
          <w:szCs w:val="22"/>
          <w:rtl/>
        </w:rPr>
        <w:t>החברה</w:t>
      </w:r>
      <w:r w:rsidRPr="00510FC6">
        <w:rPr>
          <w:rFonts w:ascii="Arial" w:hAnsi="Arial"/>
          <w:sz w:val="22"/>
          <w:szCs w:val="22"/>
          <w:rtl/>
        </w:rPr>
        <w:t xml:space="preserve"> </w:t>
      </w:r>
      <w:r w:rsidRPr="00510FC6">
        <w:rPr>
          <w:rFonts w:ascii="Arial" w:hAnsi="Arial" w:hint="eastAsia"/>
          <w:sz w:val="22"/>
          <w:szCs w:val="22"/>
          <w:rtl/>
        </w:rPr>
        <w:t>הזוכה</w:t>
      </w:r>
      <w:r w:rsidRPr="00510FC6">
        <w:rPr>
          <w:rFonts w:ascii="Arial" w:hAnsi="Arial"/>
          <w:sz w:val="22"/>
          <w:szCs w:val="22"/>
          <w:rtl/>
        </w:rPr>
        <w:t xml:space="preserve"> </w:t>
      </w:r>
      <w:r w:rsidRPr="00510FC6">
        <w:rPr>
          <w:rFonts w:ascii="Arial" w:hAnsi="Arial" w:hint="eastAsia"/>
          <w:sz w:val="22"/>
          <w:szCs w:val="22"/>
          <w:rtl/>
        </w:rPr>
        <w:t>לוודא</w:t>
      </w:r>
      <w:r w:rsidRPr="00510FC6">
        <w:rPr>
          <w:rFonts w:ascii="Arial" w:hAnsi="Arial"/>
          <w:sz w:val="22"/>
          <w:szCs w:val="22"/>
          <w:rtl/>
        </w:rPr>
        <w:t xml:space="preserve"> </w:t>
      </w:r>
      <w:r w:rsidRPr="00510FC6">
        <w:rPr>
          <w:rFonts w:ascii="Arial" w:hAnsi="Arial" w:hint="eastAsia"/>
          <w:sz w:val="22"/>
          <w:szCs w:val="22"/>
          <w:rtl/>
        </w:rPr>
        <w:t>כי</w:t>
      </w:r>
      <w:r w:rsidRPr="00510FC6">
        <w:rPr>
          <w:rFonts w:ascii="Arial" w:hAnsi="Arial"/>
          <w:sz w:val="22"/>
          <w:szCs w:val="22"/>
          <w:rtl/>
        </w:rPr>
        <w:t xml:space="preserve"> </w:t>
      </w:r>
      <w:r w:rsidRPr="00510FC6">
        <w:rPr>
          <w:rFonts w:ascii="Arial" w:hAnsi="Arial" w:hint="eastAsia"/>
          <w:sz w:val="22"/>
          <w:szCs w:val="22"/>
          <w:rtl/>
        </w:rPr>
        <w:t>באתר</w:t>
      </w:r>
      <w:r w:rsidRPr="00510FC6">
        <w:rPr>
          <w:rFonts w:ascii="Arial" w:hAnsi="Arial"/>
          <w:sz w:val="22"/>
          <w:szCs w:val="22"/>
          <w:rtl/>
        </w:rPr>
        <w:t xml:space="preserve"> </w:t>
      </w:r>
      <w:r w:rsidRPr="00510FC6">
        <w:rPr>
          <w:rFonts w:ascii="Arial" w:hAnsi="Arial" w:hint="eastAsia"/>
          <w:sz w:val="22"/>
          <w:szCs w:val="22"/>
          <w:rtl/>
        </w:rPr>
        <w:t>הגריטה</w:t>
      </w:r>
      <w:r w:rsidRPr="00510FC6">
        <w:rPr>
          <w:rFonts w:ascii="Arial" w:hAnsi="Arial"/>
          <w:sz w:val="22"/>
          <w:szCs w:val="22"/>
          <w:rtl/>
        </w:rPr>
        <w:t xml:space="preserve"> </w:t>
      </w:r>
      <w:r w:rsidRPr="00510FC6">
        <w:rPr>
          <w:rFonts w:ascii="Arial" w:hAnsi="Arial" w:hint="eastAsia"/>
          <w:sz w:val="22"/>
          <w:szCs w:val="22"/>
          <w:rtl/>
        </w:rPr>
        <w:t>קיימים</w:t>
      </w:r>
      <w:r w:rsidRPr="00510FC6">
        <w:rPr>
          <w:rFonts w:ascii="Arial" w:hAnsi="Arial"/>
          <w:sz w:val="22"/>
          <w:szCs w:val="22"/>
          <w:rtl/>
        </w:rPr>
        <w:t xml:space="preserve"> </w:t>
      </w:r>
      <w:r w:rsidRPr="00510FC6">
        <w:rPr>
          <w:rFonts w:ascii="Arial" w:hAnsi="Arial" w:hint="eastAsia"/>
          <w:sz w:val="22"/>
          <w:szCs w:val="22"/>
          <w:rtl/>
        </w:rPr>
        <w:t>אמצעים</w:t>
      </w:r>
      <w:r w:rsidRPr="00510FC6">
        <w:rPr>
          <w:rFonts w:ascii="Arial" w:hAnsi="Arial"/>
          <w:sz w:val="22"/>
          <w:szCs w:val="22"/>
          <w:rtl/>
        </w:rPr>
        <w:t xml:space="preserve"> </w:t>
      </w:r>
      <w:r w:rsidRPr="00510FC6">
        <w:rPr>
          <w:rFonts w:ascii="Arial" w:hAnsi="Arial" w:hint="eastAsia"/>
          <w:sz w:val="22"/>
          <w:szCs w:val="22"/>
          <w:rtl/>
        </w:rPr>
        <w:t>לגריטת</w:t>
      </w:r>
      <w:r w:rsidRPr="00510FC6">
        <w:rPr>
          <w:rFonts w:ascii="Arial" w:hAnsi="Arial"/>
          <w:sz w:val="22"/>
          <w:szCs w:val="22"/>
          <w:rtl/>
        </w:rPr>
        <w:t xml:space="preserve"> </w:t>
      </w:r>
      <w:r w:rsidRPr="00510FC6">
        <w:rPr>
          <w:rFonts w:ascii="Arial" w:hAnsi="Arial" w:hint="eastAsia"/>
          <w:sz w:val="22"/>
          <w:szCs w:val="22"/>
          <w:rtl/>
        </w:rPr>
        <w:t>הצ</w:t>
      </w:r>
      <w:r w:rsidRPr="00510FC6">
        <w:rPr>
          <w:rFonts w:ascii="Arial" w:hAnsi="Arial"/>
          <w:sz w:val="22"/>
          <w:szCs w:val="22"/>
          <w:rtl/>
        </w:rPr>
        <w:t xml:space="preserve">'ילר/ים, </w:t>
      </w:r>
      <w:r w:rsidRPr="00510FC6">
        <w:rPr>
          <w:rFonts w:ascii="Arial" w:hAnsi="Arial" w:hint="eastAsia"/>
          <w:sz w:val="22"/>
          <w:szCs w:val="22"/>
          <w:rtl/>
        </w:rPr>
        <w:t>המדחס</w:t>
      </w:r>
      <w:r w:rsidRPr="00510FC6">
        <w:rPr>
          <w:rFonts w:ascii="Arial" w:hAnsi="Arial"/>
          <w:sz w:val="22"/>
          <w:szCs w:val="22"/>
          <w:rtl/>
        </w:rPr>
        <w:t xml:space="preserve">/ים </w:t>
      </w:r>
      <w:r w:rsidRPr="00510FC6">
        <w:rPr>
          <w:rFonts w:ascii="Arial" w:hAnsi="Arial" w:hint="eastAsia"/>
          <w:sz w:val="22"/>
          <w:szCs w:val="22"/>
          <w:rtl/>
        </w:rPr>
        <w:t>או</w:t>
      </w:r>
      <w:r w:rsidRPr="00510FC6">
        <w:rPr>
          <w:rFonts w:ascii="Arial" w:hAnsi="Arial"/>
          <w:sz w:val="22"/>
          <w:szCs w:val="22"/>
          <w:rtl/>
        </w:rPr>
        <w:t xml:space="preserve"> </w:t>
      </w:r>
      <w:r w:rsidRPr="00510FC6">
        <w:rPr>
          <w:rFonts w:ascii="Arial" w:hAnsi="Arial" w:hint="eastAsia"/>
          <w:sz w:val="22"/>
          <w:szCs w:val="22"/>
          <w:rtl/>
        </w:rPr>
        <w:t>המזגן</w:t>
      </w:r>
      <w:r w:rsidRPr="00510FC6">
        <w:rPr>
          <w:rFonts w:ascii="Arial" w:hAnsi="Arial"/>
          <w:sz w:val="22"/>
          <w:szCs w:val="22"/>
          <w:rtl/>
        </w:rPr>
        <w:t xml:space="preserve">/ים. </w:t>
      </w:r>
      <w:r w:rsidRPr="00510FC6">
        <w:rPr>
          <w:rFonts w:ascii="Arial" w:hAnsi="Arial" w:hint="eastAsia"/>
          <w:sz w:val="22"/>
          <w:szCs w:val="22"/>
          <w:rtl/>
        </w:rPr>
        <w:t>יש</w:t>
      </w:r>
      <w:r w:rsidRPr="00510FC6">
        <w:rPr>
          <w:rFonts w:ascii="Arial" w:hAnsi="Arial"/>
          <w:sz w:val="22"/>
          <w:szCs w:val="22"/>
          <w:rtl/>
        </w:rPr>
        <w:t xml:space="preserve"> </w:t>
      </w:r>
      <w:r w:rsidRPr="00510FC6">
        <w:rPr>
          <w:rFonts w:ascii="Arial" w:hAnsi="Arial" w:hint="eastAsia"/>
          <w:sz w:val="22"/>
          <w:szCs w:val="22"/>
          <w:rtl/>
        </w:rPr>
        <w:t>לוודא</w:t>
      </w:r>
      <w:r w:rsidRPr="00510FC6">
        <w:rPr>
          <w:rFonts w:ascii="Arial" w:hAnsi="Arial"/>
          <w:sz w:val="22"/>
          <w:szCs w:val="22"/>
          <w:rtl/>
        </w:rPr>
        <w:t xml:space="preserve"> </w:t>
      </w:r>
      <w:r w:rsidRPr="00510FC6">
        <w:rPr>
          <w:rFonts w:ascii="Arial" w:hAnsi="Arial" w:hint="eastAsia"/>
          <w:sz w:val="22"/>
          <w:szCs w:val="22"/>
          <w:rtl/>
        </w:rPr>
        <w:t>הימצאות</w:t>
      </w:r>
      <w:r w:rsidRPr="00510FC6">
        <w:rPr>
          <w:rFonts w:ascii="Arial" w:hAnsi="Arial"/>
          <w:sz w:val="22"/>
          <w:szCs w:val="22"/>
          <w:rtl/>
        </w:rPr>
        <w:t xml:space="preserve"> </w:t>
      </w:r>
      <w:r w:rsidRPr="00510FC6">
        <w:rPr>
          <w:rFonts w:ascii="Arial" w:hAnsi="Arial" w:hint="eastAsia"/>
          <w:sz w:val="22"/>
          <w:szCs w:val="22"/>
          <w:rtl/>
        </w:rPr>
        <w:t>ותקינות</w:t>
      </w:r>
      <w:r w:rsidRPr="00510FC6">
        <w:rPr>
          <w:rFonts w:ascii="Arial" w:hAnsi="Arial"/>
          <w:sz w:val="22"/>
          <w:szCs w:val="22"/>
          <w:rtl/>
        </w:rPr>
        <w:t xml:space="preserve"> </w:t>
      </w:r>
      <w:r w:rsidRPr="00510FC6">
        <w:rPr>
          <w:rFonts w:ascii="Arial" w:hAnsi="Arial" w:hint="eastAsia"/>
          <w:sz w:val="22"/>
          <w:szCs w:val="22"/>
          <w:rtl/>
        </w:rPr>
        <w:t>של</w:t>
      </w:r>
      <w:r w:rsidRPr="00510FC6">
        <w:rPr>
          <w:rFonts w:ascii="Arial" w:hAnsi="Arial"/>
          <w:sz w:val="22"/>
          <w:szCs w:val="22"/>
          <w:rtl/>
        </w:rPr>
        <w:t xml:space="preserve"> </w:t>
      </w:r>
      <w:r w:rsidRPr="00510FC6">
        <w:rPr>
          <w:rFonts w:ascii="Arial" w:hAnsi="Arial" w:hint="eastAsia"/>
          <w:sz w:val="22"/>
          <w:szCs w:val="22"/>
          <w:rtl/>
        </w:rPr>
        <w:t>ברנר</w:t>
      </w:r>
      <w:r w:rsidRPr="00510FC6">
        <w:rPr>
          <w:rFonts w:ascii="Arial" w:hAnsi="Arial"/>
          <w:sz w:val="22"/>
          <w:szCs w:val="22"/>
          <w:rtl/>
        </w:rPr>
        <w:t xml:space="preserve">, </w:t>
      </w:r>
      <w:r w:rsidRPr="00510FC6">
        <w:rPr>
          <w:rFonts w:ascii="Arial" w:hAnsi="Arial" w:hint="eastAsia"/>
          <w:sz w:val="22"/>
          <w:szCs w:val="22"/>
          <w:rtl/>
        </w:rPr>
        <w:t>מסור</w:t>
      </w:r>
      <w:r w:rsidRPr="00510FC6">
        <w:rPr>
          <w:rFonts w:ascii="Arial" w:hAnsi="Arial"/>
          <w:sz w:val="22"/>
          <w:szCs w:val="22"/>
          <w:rtl/>
        </w:rPr>
        <w:t xml:space="preserve"> </w:t>
      </w:r>
      <w:r w:rsidRPr="00510FC6">
        <w:rPr>
          <w:rFonts w:ascii="Arial" w:hAnsi="Arial" w:hint="eastAsia"/>
          <w:sz w:val="22"/>
          <w:szCs w:val="22"/>
          <w:rtl/>
        </w:rPr>
        <w:t>דיסק</w:t>
      </w:r>
      <w:r w:rsidRPr="00510FC6">
        <w:rPr>
          <w:rFonts w:ascii="Arial" w:hAnsi="Arial"/>
          <w:sz w:val="22"/>
          <w:szCs w:val="22"/>
          <w:rtl/>
        </w:rPr>
        <w:t xml:space="preserve"> </w:t>
      </w:r>
      <w:r w:rsidRPr="00510FC6">
        <w:rPr>
          <w:rFonts w:ascii="Arial" w:hAnsi="Arial" w:hint="eastAsia"/>
          <w:sz w:val="22"/>
          <w:szCs w:val="22"/>
          <w:rtl/>
        </w:rPr>
        <w:t>וכן</w:t>
      </w:r>
      <w:r w:rsidRPr="00510FC6">
        <w:rPr>
          <w:rFonts w:ascii="Arial" w:hAnsi="Arial"/>
          <w:sz w:val="22"/>
          <w:szCs w:val="22"/>
          <w:rtl/>
        </w:rPr>
        <w:t xml:space="preserve"> </w:t>
      </w:r>
      <w:r w:rsidRPr="00510FC6">
        <w:rPr>
          <w:rFonts w:ascii="Arial" w:hAnsi="Arial" w:hint="eastAsia"/>
          <w:sz w:val="22"/>
          <w:szCs w:val="22"/>
          <w:rtl/>
        </w:rPr>
        <w:t>באגר</w:t>
      </w:r>
      <w:r w:rsidRPr="00510FC6">
        <w:rPr>
          <w:rFonts w:ascii="Arial" w:hAnsi="Arial"/>
          <w:sz w:val="22"/>
          <w:szCs w:val="22"/>
          <w:rtl/>
        </w:rPr>
        <w:t xml:space="preserve"> </w:t>
      </w:r>
      <w:r w:rsidRPr="00510FC6">
        <w:rPr>
          <w:rFonts w:ascii="Arial" w:hAnsi="Arial" w:hint="eastAsia"/>
          <w:sz w:val="22"/>
          <w:szCs w:val="22"/>
          <w:rtl/>
        </w:rPr>
        <w:t>פעיל</w:t>
      </w:r>
      <w:r w:rsidRPr="00510FC6">
        <w:rPr>
          <w:rFonts w:ascii="Arial" w:hAnsi="Arial"/>
          <w:sz w:val="22"/>
          <w:szCs w:val="22"/>
          <w:rtl/>
        </w:rPr>
        <w:t>.</w:t>
      </w:r>
    </w:p>
    <w:p w14:paraId="455E2FFD" w14:textId="77777777" w:rsidR="00943EEE" w:rsidRPr="00510FC6" w:rsidRDefault="00943EEE" w:rsidP="00C61705">
      <w:pPr>
        <w:numPr>
          <w:ilvl w:val="0"/>
          <w:numId w:val="73"/>
        </w:numPr>
        <w:tabs>
          <w:tab w:val="center" w:pos="7796"/>
        </w:tabs>
        <w:spacing w:line="360" w:lineRule="auto"/>
        <w:ind w:hanging="551"/>
        <w:contextualSpacing/>
        <w:jc w:val="both"/>
        <w:rPr>
          <w:rFonts w:ascii="Arial" w:hAnsi="Arial"/>
          <w:sz w:val="22"/>
          <w:szCs w:val="22"/>
        </w:rPr>
      </w:pPr>
      <w:r w:rsidRPr="00510FC6">
        <w:rPr>
          <w:rFonts w:ascii="Arial" w:hAnsi="Arial" w:hint="eastAsia"/>
          <w:sz w:val="22"/>
          <w:szCs w:val="22"/>
          <w:rtl/>
        </w:rPr>
        <w:t>בנוכחות</w:t>
      </w:r>
      <w:r w:rsidRPr="00510FC6">
        <w:rPr>
          <w:rFonts w:ascii="Arial" w:hAnsi="Arial"/>
          <w:sz w:val="22"/>
          <w:szCs w:val="22"/>
          <w:rtl/>
        </w:rPr>
        <w:t xml:space="preserve"> </w:t>
      </w:r>
      <w:r w:rsidRPr="00510FC6">
        <w:rPr>
          <w:rFonts w:ascii="Arial" w:hAnsi="Arial" w:hint="eastAsia"/>
          <w:sz w:val="22"/>
          <w:szCs w:val="22"/>
          <w:rtl/>
        </w:rPr>
        <w:t>נציג</w:t>
      </w:r>
      <w:r w:rsidRPr="00510FC6">
        <w:rPr>
          <w:rFonts w:ascii="Arial" w:hAnsi="Arial"/>
          <w:sz w:val="22"/>
          <w:szCs w:val="22"/>
          <w:rtl/>
        </w:rPr>
        <w:t xml:space="preserve"> </w:t>
      </w:r>
      <w:r w:rsidRPr="00510FC6">
        <w:rPr>
          <w:rFonts w:ascii="Arial" w:hAnsi="Arial" w:hint="eastAsia"/>
          <w:sz w:val="22"/>
          <w:szCs w:val="22"/>
          <w:rtl/>
        </w:rPr>
        <w:t>משרד</w:t>
      </w:r>
      <w:r w:rsidRPr="00510FC6">
        <w:rPr>
          <w:rFonts w:ascii="Arial" w:hAnsi="Arial"/>
          <w:sz w:val="22"/>
          <w:szCs w:val="22"/>
          <w:rtl/>
        </w:rPr>
        <w:t xml:space="preserve"> </w:t>
      </w:r>
      <w:r w:rsidRPr="00510FC6">
        <w:rPr>
          <w:rFonts w:ascii="Arial" w:hAnsi="Arial" w:hint="eastAsia"/>
          <w:sz w:val="22"/>
          <w:szCs w:val="22"/>
          <w:rtl/>
        </w:rPr>
        <w:t>האנרגיה</w:t>
      </w:r>
      <w:r w:rsidRPr="00510FC6">
        <w:rPr>
          <w:rFonts w:ascii="Arial" w:hAnsi="Arial"/>
          <w:sz w:val="22"/>
          <w:szCs w:val="22"/>
          <w:rtl/>
        </w:rPr>
        <w:t xml:space="preserve"> </w:t>
      </w:r>
      <w:r w:rsidRPr="00510FC6">
        <w:rPr>
          <w:rFonts w:ascii="Arial" w:hAnsi="Arial" w:hint="eastAsia"/>
          <w:sz w:val="22"/>
          <w:szCs w:val="22"/>
          <w:rtl/>
        </w:rPr>
        <w:t>יבצע</w:t>
      </w:r>
      <w:r w:rsidRPr="00510FC6">
        <w:rPr>
          <w:rFonts w:ascii="Arial" w:hAnsi="Arial"/>
          <w:sz w:val="22"/>
          <w:szCs w:val="22"/>
          <w:rtl/>
        </w:rPr>
        <w:t xml:space="preserve"> </w:t>
      </w:r>
      <w:r w:rsidRPr="00510FC6">
        <w:rPr>
          <w:rFonts w:ascii="Arial" w:hAnsi="Arial" w:hint="eastAsia"/>
          <w:sz w:val="22"/>
          <w:szCs w:val="22"/>
          <w:rtl/>
        </w:rPr>
        <w:t>נציג</w:t>
      </w:r>
      <w:r w:rsidRPr="00510FC6">
        <w:rPr>
          <w:rFonts w:ascii="Arial" w:hAnsi="Arial"/>
          <w:sz w:val="22"/>
          <w:szCs w:val="22"/>
          <w:rtl/>
        </w:rPr>
        <w:t xml:space="preserve"> </w:t>
      </w:r>
      <w:r w:rsidRPr="00510FC6">
        <w:rPr>
          <w:rFonts w:ascii="Arial" w:hAnsi="Arial" w:hint="eastAsia"/>
          <w:sz w:val="22"/>
          <w:szCs w:val="22"/>
          <w:rtl/>
        </w:rPr>
        <w:t>אתר</w:t>
      </w:r>
      <w:r w:rsidRPr="00510FC6">
        <w:rPr>
          <w:rFonts w:ascii="Arial" w:hAnsi="Arial"/>
          <w:sz w:val="22"/>
          <w:szCs w:val="22"/>
          <w:rtl/>
        </w:rPr>
        <w:t xml:space="preserve"> </w:t>
      </w:r>
      <w:r w:rsidRPr="00510FC6">
        <w:rPr>
          <w:rFonts w:ascii="Arial" w:hAnsi="Arial" w:hint="eastAsia"/>
          <w:sz w:val="22"/>
          <w:szCs w:val="22"/>
          <w:rtl/>
        </w:rPr>
        <w:t>הגריטה</w:t>
      </w:r>
      <w:r w:rsidRPr="00510FC6">
        <w:rPr>
          <w:rFonts w:ascii="Arial" w:hAnsi="Arial"/>
          <w:sz w:val="22"/>
          <w:szCs w:val="22"/>
          <w:rtl/>
        </w:rPr>
        <w:t>:</w:t>
      </w:r>
    </w:p>
    <w:p w14:paraId="4963E56F" w14:textId="77777777" w:rsidR="00943EEE" w:rsidRPr="00510FC6" w:rsidRDefault="00943EEE" w:rsidP="00943EEE">
      <w:pPr>
        <w:numPr>
          <w:ilvl w:val="0"/>
          <w:numId w:val="70"/>
        </w:numPr>
        <w:tabs>
          <w:tab w:val="center" w:pos="7796"/>
        </w:tabs>
        <w:spacing w:line="360" w:lineRule="auto"/>
        <w:contextualSpacing/>
        <w:jc w:val="both"/>
        <w:rPr>
          <w:rFonts w:ascii="Arial" w:hAnsi="Arial"/>
          <w:sz w:val="22"/>
          <w:szCs w:val="22"/>
        </w:rPr>
      </w:pPr>
      <w:r w:rsidRPr="00510FC6">
        <w:rPr>
          <w:rFonts w:ascii="Arial" w:hAnsi="Arial" w:hint="eastAsia"/>
          <w:sz w:val="22"/>
          <w:szCs w:val="22"/>
          <w:rtl/>
        </w:rPr>
        <w:t>חיתוך</w:t>
      </w:r>
      <w:r w:rsidRPr="00510FC6">
        <w:rPr>
          <w:rFonts w:ascii="Arial" w:hAnsi="Arial"/>
          <w:sz w:val="22"/>
          <w:szCs w:val="22"/>
          <w:rtl/>
        </w:rPr>
        <w:t xml:space="preserve"> </w:t>
      </w:r>
      <w:r w:rsidRPr="00510FC6">
        <w:rPr>
          <w:rFonts w:ascii="Arial" w:hAnsi="Arial" w:hint="eastAsia"/>
          <w:sz w:val="22"/>
          <w:szCs w:val="22"/>
          <w:rtl/>
        </w:rPr>
        <w:t>של</w:t>
      </w:r>
      <w:r w:rsidRPr="00510FC6">
        <w:rPr>
          <w:rFonts w:ascii="Arial" w:hAnsi="Arial"/>
          <w:sz w:val="22"/>
          <w:szCs w:val="22"/>
          <w:rtl/>
        </w:rPr>
        <w:t xml:space="preserve"> </w:t>
      </w:r>
      <w:r w:rsidRPr="00510FC6">
        <w:rPr>
          <w:rFonts w:ascii="Arial" w:hAnsi="Arial" w:hint="eastAsia"/>
          <w:sz w:val="22"/>
          <w:szCs w:val="22"/>
          <w:rtl/>
        </w:rPr>
        <w:t>המעבים</w:t>
      </w:r>
      <w:r w:rsidRPr="00510FC6">
        <w:rPr>
          <w:rFonts w:ascii="Arial" w:hAnsi="Arial"/>
          <w:sz w:val="22"/>
          <w:szCs w:val="22"/>
          <w:rtl/>
        </w:rPr>
        <w:t xml:space="preserve"> </w:t>
      </w:r>
      <w:r w:rsidRPr="00510FC6">
        <w:rPr>
          <w:rFonts w:ascii="Arial" w:hAnsi="Arial" w:hint="eastAsia"/>
          <w:sz w:val="22"/>
          <w:szCs w:val="22"/>
          <w:rtl/>
        </w:rPr>
        <w:t>בעזרת</w:t>
      </w:r>
      <w:r w:rsidRPr="00510FC6">
        <w:rPr>
          <w:rFonts w:ascii="Arial" w:hAnsi="Arial"/>
          <w:sz w:val="22"/>
          <w:szCs w:val="22"/>
          <w:rtl/>
        </w:rPr>
        <w:t xml:space="preserve"> </w:t>
      </w:r>
      <w:r w:rsidRPr="00510FC6">
        <w:rPr>
          <w:rFonts w:ascii="Arial" w:hAnsi="Arial" w:hint="eastAsia"/>
          <w:sz w:val="22"/>
          <w:szCs w:val="22"/>
          <w:rtl/>
        </w:rPr>
        <w:t>מסור</w:t>
      </w:r>
      <w:r w:rsidRPr="00510FC6">
        <w:rPr>
          <w:rFonts w:ascii="Arial" w:hAnsi="Arial"/>
          <w:sz w:val="22"/>
          <w:szCs w:val="22"/>
          <w:rtl/>
        </w:rPr>
        <w:t xml:space="preserve"> </w:t>
      </w:r>
      <w:r w:rsidRPr="00510FC6">
        <w:rPr>
          <w:rFonts w:ascii="Arial" w:hAnsi="Arial" w:hint="eastAsia"/>
          <w:sz w:val="22"/>
          <w:szCs w:val="22"/>
          <w:rtl/>
        </w:rPr>
        <w:t>דיסק</w:t>
      </w:r>
      <w:r w:rsidRPr="00510FC6">
        <w:rPr>
          <w:rFonts w:ascii="Arial" w:hAnsi="Arial"/>
          <w:sz w:val="22"/>
          <w:szCs w:val="22"/>
          <w:rtl/>
        </w:rPr>
        <w:t>.</w:t>
      </w:r>
    </w:p>
    <w:p w14:paraId="1865BC14" w14:textId="77777777" w:rsidR="00943EEE" w:rsidRPr="00510FC6" w:rsidRDefault="00943EEE" w:rsidP="00943EEE">
      <w:pPr>
        <w:numPr>
          <w:ilvl w:val="0"/>
          <w:numId w:val="70"/>
        </w:numPr>
        <w:tabs>
          <w:tab w:val="center" w:pos="7796"/>
        </w:tabs>
        <w:spacing w:line="360" w:lineRule="auto"/>
        <w:contextualSpacing/>
        <w:jc w:val="both"/>
        <w:rPr>
          <w:rFonts w:ascii="Arial" w:hAnsi="Arial"/>
          <w:sz w:val="22"/>
          <w:szCs w:val="22"/>
        </w:rPr>
      </w:pPr>
      <w:r w:rsidRPr="00510FC6">
        <w:rPr>
          <w:rFonts w:ascii="Arial" w:hAnsi="Arial" w:hint="eastAsia"/>
          <w:sz w:val="22"/>
          <w:szCs w:val="22"/>
          <w:rtl/>
        </w:rPr>
        <w:t>ניקוב</w:t>
      </w:r>
      <w:r w:rsidRPr="00510FC6">
        <w:rPr>
          <w:rFonts w:ascii="Arial" w:hAnsi="Arial"/>
          <w:sz w:val="22"/>
          <w:szCs w:val="22"/>
          <w:rtl/>
        </w:rPr>
        <w:t xml:space="preserve"> </w:t>
      </w:r>
      <w:r w:rsidRPr="00510FC6">
        <w:rPr>
          <w:rFonts w:ascii="Arial" w:hAnsi="Arial" w:hint="eastAsia"/>
          <w:sz w:val="22"/>
          <w:szCs w:val="22"/>
          <w:rtl/>
        </w:rPr>
        <w:t>עמוק</w:t>
      </w:r>
      <w:r w:rsidRPr="00510FC6">
        <w:rPr>
          <w:rFonts w:ascii="Arial" w:hAnsi="Arial"/>
          <w:sz w:val="22"/>
          <w:szCs w:val="22"/>
          <w:rtl/>
        </w:rPr>
        <w:t xml:space="preserve"> </w:t>
      </w:r>
      <w:r w:rsidRPr="00510FC6">
        <w:rPr>
          <w:rFonts w:ascii="Arial" w:hAnsi="Arial" w:hint="eastAsia"/>
          <w:sz w:val="22"/>
          <w:szCs w:val="22"/>
          <w:rtl/>
        </w:rPr>
        <w:t>של</w:t>
      </w:r>
      <w:r w:rsidRPr="00510FC6">
        <w:rPr>
          <w:rFonts w:ascii="Arial" w:hAnsi="Arial"/>
          <w:sz w:val="22"/>
          <w:szCs w:val="22"/>
          <w:rtl/>
        </w:rPr>
        <w:t xml:space="preserve"> </w:t>
      </w:r>
      <w:r w:rsidRPr="00510FC6">
        <w:rPr>
          <w:rFonts w:ascii="Arial" w:hAnsi="Arial" w:hint="eastAsia"/>
          <w:sz w:val="22"/>
          <w:szCs w:val="22"/>
          <w:rtl/>
        </w:rPr>
        <w:t>המנוע</w:t>
      </w:r>
      <w:r w:rsidRPr="00510FC6">
        <w:rPr>
          <w:rFonts w:ascii="Arial" w:hAnsi="Arial"/>
          <w:sz w:val="22"/>
          <w:szCs w:val="22"/>
          <w:rtl/>
        </w:rPr>
        <w:t xml:space="preserve"> </w:t>
      </w:r>
      <w:r w:rsidRPr="00510FC6">
        <w:rPr>
          <w:rFonts w:ascii="Arial" w:hAnsi="Arial" w:hint="eastAsia"/>
          <w:sz w:val="22"/>
          <w:szCs w:val="22"/>
          <w:rtl/>
        </w:rPr>
        <w:t>בעזרת</w:t>
      </w:r>
      <w:r w:rsidRPr="00510FC6">
        <w:rPr>
          <w:rFonts w:ascii="Arial" w:hAnsi="Arial"/>
          <w:sz w:val="22"/>
          <w:szCs w:val="22"/>
          <w:rtl/>
        </w:rPr>
        <w:t xml:space="preserve"> </w:t>
      </w:r>
      <w:r w:rsidRPr="00510FC6">
        <w:rPr>
          <w:rFonts w:ascii="Arial" w:hAnsi="Arial" w:hint="eastAsia"/>
          <w:sz w:val="22"/>
          <w:szCs w:val="22"/>
          <w:rtl/>
        </w:rPr>
        <w:t>ברנר</w:t>
      </w:r>
      <w:r w:rsidRPr="00510FC6">
        <w:rPr>
          <w:rFonts w:ascii="Arial" w:hAnsi="Arial"/>
          <w:sz w:val="22"/>
          <w:szCs w:val="22"/>
          <w:rtl/>
        </w:rPr>
        <w:t>.</w:t>
      </w:r>
    </w:p>
    <w:p w14:paraId="11ECFC32" w14:textId="77777777" w:rsidR="00943EEE" w:rsidRPr="00510FC6" w:rsidRDefault="00943EEE" w:rsidP="00943EEE">
      <w:pPr>
        <w:numPr>
          <w:ilvl w:val="0"/>
          <w:numId w:val="70"/>
        </w:numPr>
        <w:tabs>
          <w:tab w:val="center" w:pos="7796"/>
        </w:tabs>
        <w:spacing w:line="360" w:lineRule="auto"/>
        <w:contextualSpacing/>
        <w:jc w:val="both"/>
        <w:rPr>
          <w:rFonts w:ascii="Arial" w:hAnsi="Arial"/>
          <w:sz w:val="22"/>
          <w:szCs w:val="22"/>
        </w:rPr>
      </w:pPr>
      <w:r w:rsidRPr="00510FC6">
        <w:rPr>
          <w:rFonts w:ascii="Arial" w:hAnsi="Arial" w:hint="eastAsia"/>
          <w:sz w:val="22"/>
          <w:szCs w:val="22"/>
          <w:rtl/>
        </w:rPr>
        <w:t>ניקוב</w:t>
      </w:r>
      <w:r w:rsidRPr="00510FC6">
        <w:rPr>
          <w:rFonts w:ascii="Arial" w:hAnsi="Arial"/>
          <w:sz w:val="22"/>
          <w:szCs w:val="22"/>
          <w:rtl/>
        </w:rPr>
        <w:t xml:space="preserve"> </w:t>
      </w:r>
      <w:r w:rsidRPr="00510FC6">
        <w:rPr>
          <w:rFonts w:ascii="Arial" w:hAnsi="Arial" w:hint="eastAsia"/>
          <w:sz w:val="22"/>
          <w:szCs w:val="22"/>
          <w:rtl/>
        </w:rPr>
        <w:t>עמוק</w:t>
      </w:r>
      <w:r w:rsidRPr="00510FC6">
        <w:rPr>
          <w:rFonts w:ascii="Arial" w:hAnsi="Arial"/>
          <w:sz w:val="22"/>
          <w:szCs w:val="22"/>
          <w:rtl/>
        </w:rPr>
        <w:t xml:space="preserve"> </w:t>
      </w:r>
      <w:r w:rsidRPr="00510FC6">
        <w:rPr>
          <w:rFonts w:ascii="Arial" w:hAnsi="Arial" w:hint="eastAsia"/>
          <w:sz w:val="22"/>
          <w:szCs w:val="22"/>
          <w:rtl/>
        </w:rPr>
        <w:t>של</w:t>
      </w:r>
      <w:r w:rsidRPr="00510FC6">
        <w:rPr>
          <w:rFonts w:ascii="Arial" w:hAnsi="Arial"/>
          <w:sz w:val="22"/>
          <w:szCs w:val="22"/>
          <w:rtl/>
        </w:rPr>
        <w:t xml:space="preserve"> </w:t>
      </w:r>
      <w:r w:rsidRPr="00510FC6">
        <w:rPr>
          <w:rFonts w:ascii="Arial" w:hAnsi="Arial" w:hint="eastAsia"/>
          <w:sz w:val="22"/>
          <w:szCs w:val="22"/>
          <w:rtl/>
        </w:rPr>
        <w:t>כל</w:t>
      </w:r>
      <w:r w:rsidRPr="00510FC6">
        <w:rPr>
          <w:rFonts w:ascii="Arial" w:hAnsi="Arial"/>
          <w:sz w:val="22"/>
          <w:szCs w:val="22"/>
          <w:rtl/>
        </w:rPr>
        <w:t xml:space="preserve"> </w:t>
      </w:r>
      <w:r w:rsidRPr="00510FC6">
        <w:rPr>
          <w:rFonts w:ascii="Arial" w:hAnsi="Arial" w:hint="eastAsia"/>
          <w:sz w:val="22"/>
          <w:szCs w:val="22"/>
          <w:rtl/>
        </w:rPr>
        <w:t>אחד</w:t>
      </w:r>
      <w:r w:rsidRPr="00510FC6">
        <w:rPr>
          <w:rFonts w:ascii="Arial" w:hAnsi="Arial"/>
          <w:sz w:val="22"/>
          <w:szCs w:val="22"/>
          <w:rtl/>
        </w:rPr>
        <w:t xml:space="preserve"> </w:t>
      </w:r>
      <w:r w:rsidRPr="00510FC6">
        <w:rPr>
          <w:rFonts w:ascii="Arial" w:hAnsi="Arial" w:hint="eastAsia"/>
          <w:sz w:val="22"/>
          <w:szCs w:val="22"/>
          <w:rtl/>
        </w:rPr>
        <w:t>מהמדחסים</w:t>
      </w:r>
      <w:r w:rsidRPr="00510FC6">
        <w:rPr>
          <w:rFonts w:ascii="Arial" w:hAnsi="Arial"/>
          <w:sz w:val="22"/>
          <w:szCs w:val="22"/>
          <w:rtl/>
        </w:rPr>
        <w:t xml:space="preserve"> </w:t>
      </w:r>
      <w:r w:rsidRPr="00510FC6">
        <w:rPr>
          <w:rFonts w:ascii="Arial" w:hAnsi="Arial" w:hint="eastAsia"/>
          <w:sz w:val="22"/>
          <w:szCs w:val="22"/>
          <w:rtl/>
        </w:rPr>
        <w:t>בעזרת</w:t>
      </w:r>
      <w:r w:rsidRPr="00510FC6">
        <w:rPr>
          <w:rFonts w:ascii="Arial" w:hAnsi="Arial"/>
          <w:sz w:val="22"/>
          <w:szCs w:val="22"/>
          <w:rtl/>
        </w:rPr>
        <w:t xml:space="preserve"> </w:t>
      </w:r>
      <w:r w:rsidRPr="00510FC6">
        <w:rPr>
          <w:rFonts w:ascii="Arial" w:hAnsi="Arial" w:hint="eastAsia"/>
          <w:sz w:val="22"/>
          <w:szCs w:val="22"/>
          <w:rtl/>
        </w:rPr>
        <w:t>ברנר</w:t>
      </w:r>
      <w:r w:rsidRPr="00510FC6">
        <w:rPr>
          <w:rFonts w:ascii="Arial" w:hAnsi="Arial"/>
          <w:sz w:val="22"/>
          <w:szCs w:val="22"/>
          <w:rtl/>
        </w:rPr>
        <w:t>.</w:t>
      </w:r>
    </w:p>
    <w:p w14:paraId="4B93D518" w14:textId="77777777" w:rsidR="00943EEE" w:rsidRPr="00510FC6" w:rsidRDefault="00943EEE" w:rsidP="00943EEE">
      <w:pPr>
        <w:tabs>
          <w:tab w:val="center" w:pos="7796"/>
        </w:tabs>
        <w:spacing w:line="360" w:lineRule="auto"/>
        <w:ind w:left="720"/>
        <w:contextualSpacing/>
        <w:jc w:val="both"/>
        <w:rPr>
          <w:rFonts w:ascii="Arial" w:hAnsi="Arial"/>
          <w:sz w:val="22"/>
          <w:szCs w:val="22"/>
        </w:rPr>
      </w:pPr>
      <w:r w:rsidRPr="00510FC6">
        <w:rPr>
          <w:rFonts w:ascii="Arial" w:hAnsi="Arial" w:hint="eastAsia"/>
          <w:sz w:val="22"/>
          <w:szCs w:val="22"/>
          <w:rtl/>
        </w:rPr>
        <w:t>בסיום</w:t>
      </w:r>
      <w:r w:rsidRPr="00510FC6">
        <w:rPr>
          <w:rFonts w:ascii="Arial" w:hAnsi="Arial"/>
          <w:sz w:val="22"/>
          <w:szCs w:val="22"/>
          <w:rtl/>
        </w:rPr>
        <w:t xml:space="preserve"> </w:t>
      </w:r>
      <w:r w:rsidRPr="00510FC6">
        <w:rPr>
          <w:rFonts w:ascii="Arial" w:hAnsi="Arial" w:hint="eastAsia"/>
          <w:sz w:val="22"/>
          <w:szCs w:val="22"/>
          <w:rtl/>
        </w:rPr>
        <w:t>פעולות</w:t>
      </w:r>
      <w:r w:rsidRPr="00510FC6">
        <w:rPr>
          <w:rFonts w:ascii="Arial" w:hAnsi="Arial"/>
          <w:sz w:val="22"/>
          <w:szCs w:val="22"/>
          <w:rtl/>
        </w:rPr>
        <w:t xml:space="preserve"> </w:t>
      </w:r>
      <w:r w:rsidRPr="00510FC6">
        <w:rPr>
          <w:rFonts w:ascii="Arial" w:hAnsi="Arial" w:hint="eastAsia"/>
          <w:sz w:val="22"/>
          <w:szCs w:val="22"/>
          <w:rtl/>
        </w:rPr>
        <w:t>אלה</w:t>
      </w:r>
      <w:r w:rsidRPr="00510FC6">
        <w:rPr>
          <w:rFonts w:ascii="Arial" w:hAnsi="Arial"/>
          <w:sz w:val="22"/>
          <w:szCs w:val="22"/>
          <w:rtl/>
        </w:rPr>
        <w:t xml:space="preserve"> </w:t>
      </w:r>
      <w:r w:rsidRPr="00510FC6">
        <w:rPr>
          <w:rFonts w:ascii="Arial" w:hAnsi="Arial" w:hint="eastAsia"/>
          <w:sz w:val="22"/>
          <w:szCs w:val="22"/>
          <w:rtl/>
        </w:rPr>
        <w:t>ימעך</w:t>
      </w:r>
      <w:r w:rsidRPr="00510FC6">
        <w:rPr>
          <w:rFonts w:ascii="Arial" w:hAnsi="Arial"/>
          <w:sz w:val="22"/>
          <w:szCs w:val="22"/>
          <w:rtl/>
        </w:rPr>
        <w:t xml:space="preserve"> </w:t>
      </w:r>
      <w:r w:rsidRPr="00510FC6">
        <w:rPr>
          <w:rFonts w:ascii="Arial" w:hAnsi="Arial" w:hint="eastAsia"/>
          <w:sz w:val="22"/>
          <w:szCs w:val="22"/>
          <w:rtl/>
        </w:rPr>
        <w:t>נציג</w:t>
      </w:r>
      <w:r w:rsidRPr="00510FC6">
        <w:rPr>
          <w:rFonts w:ascii="Arial" w:hAnsi="Arial"/>
          <w:sz w:val="22"/>
          <w:szCs w:val="22"/>
          <w:rtl/>
        </w:rPr>
        <w:t xml:space="preserve"> </w:t>
      </w:r>
      <w:r w:rsidRPr="00510FC6">
        <w:rPr>
          <w:rFonts w:ascii="Arial" w:hAnsi="Arial" w:hint="eastAsia"/>
          <w:sz w:val="22"/>
          <w:szCs w:val="22"/>
          <w:rtl/>
        </w:rPr>
        <w:t>אתר</w:t>
      </w:r>
      <w:r w:rsidRPr="00510FC6">
        <w:rPr>
          <w:rFonts w:ascii="Arial" w:hAnsi="Arial"/>
          <w:sz w:val="22"/>
          <w:szCs w:val="22"/>
          <w:rtl/>
        </w:rPr>
        <w:t xml:space="preserve"> </w:t>
      </w:r>
      <w:r w:rsidRPr="00510FC6">
        <w:rPr>
          <w:rFonts w:ascii="Arial" w:hAnsi="Arial" w:hint="eastAsia"/>
          <w:sz w:val="22"/>
          <w:szCs w:val="22"/>
          <w:rtl/>
        </w:rPr>
        <w:t>הגריטה</w:t>
      </w:r>
      <w:r w:rsidRPr="00510FC6">
        <w:rPr>
          <w:rFonts w:ascii="Arial" w:hAnsi="Arial"/>
          <w:sz w:val="22"/>
          <w:szCs w:val="22"/>
          <w:rtl/>
        </w:rPr>
        <w:t xml:space="preserve"> </w:t>
      </w:r>
      <w:r w:rsidRPr="00510FC6">
        <w:rPr>
          <w:rFonts w:ascii="Arial" w:hAnsi="Arial" w:hint="eastAsia"/>
          <w:sz w:val="22"/>
          <w:szCs w:val="22"/>
          <w:rtl/>
        </w:rPr>
        <w:t>את</w:t>
      </w:r>
      <w:r w:rsidRPr="00510FC6">
        <w:rPr>
          <w:rFonts w:ascii="Arial" w:hAnsi="Arial"/>
          <w:sz w:val="22"/>
          <w:szCs w:val="22"/>
          <w:rtl/>
        </w:rPr>
        <w:t xml:space="preserve"> </w:t>
      </w:r>
      <w:r w:rsidRPr="00510FC6">
        <w:rPr>
          <w:rFonts w:ascii="Arial" w:hAnsi="Arial" w:hint="eastAsia"/>
          <w:sz w:val="22"/>
          <w:szCs w:val="22"/>
          <w:rtl/>
        </w:rPr>
        <w:t>הצ</w:t>
      </w:r>
      <w:r w:rsidRPr="00510FC6">
        <w:rPr>
          <w:rFonts w:ascii="Arial" w:hAnsi="Arial"/>
          <w:sz w:val="22"/>
          <w:szCs w:val="22"/>
          <w:rtl/>
        </w:rPr>
        <w:t xml:space="preserve">'ילר/ים, </w:t>
      </w:r>
      <w:r w:rsidRPr="00510FC6">
        <w:rPr>
          <w:rFonts w:ascii="Arial" w:hAnsi="Arial" w:hint="eastAsia"/>
          <w:sz w:val="22"/>
          <w:szCs w:val="22"/>
          <w:rtl/>
        </w:rPr>
        <w:t>המדחס</w:t>
      </w:r>
      <w:r w:rsidRPr="00510FC6">
        <w:rPr>
          <w:rFonts w:ascii="Arial" w:hAnsi="Arial"/>
          <w:sz w:val="22"/>
          <w:szCs w:val="22"/>
          <w:rtl/>
        </w:rPr>
        <w:t xml:space="preserve">/ים </w:t>
      </w:r>
      <w:r w:rsidRPr="00510FC6">
        <w:rPr>
          <w:rFonts w:ascii="Arial" w:hAnsi="Arial" w:hint="eastAsia"/>
          <w:sz w:val="22"/>
          <w:szCs w:val="22"/>
          <w:rtl/>
        </w:rPr>
        <w:t>או</w:t>
      </w:r>
      <w:r w:rsidRPr="00510FC6">
        <w:rPr>
          <w:rFonts w:ascii="Arial" w:hAnsi="Arial"/>
          <w:sz w:val="22"/>
          <w:szCs w:val="22"/>
          <w:rtl/>
        </w:rPr>
        <w:t xml:space="preserve"> </w:t>
      </w:r>
      <w:r w:rsidRPr="00510FC6">
        <w:rPr>
          <w:rFonts w:ascii="Arial" w:hAnsi="Arial" w:hint="eastAsia"/>
          <w:sz w:val="22"/>
          <w:szCs w:val="22"/>
          <w:rtl/>
        </w:rPr>
        <w:t>המזגן</w:t>
      </w:r>
      <w:r w:rsidRPr="00510FC6">
        <w:rPr>
          <w:rFonts w:ascii="Arial" w:hAnsi="Arial"/>
          <w:sz w:val="22"/>
          <w:szCs w:val="22"/>
          <w:rtl/>
        </w:rPr>
        <w:t xml:space="preserve">/ים </w:t>
      </w:r>
      <w:r w:rsidRPr="00510FC6">
        <w:rPr>
          <w:rFonts w:ascii="Arial" w:hAnsi="Arial" w:hint="eastAsia"/>
          <w:sz w:val="22"/>
          <w:szCs w:val="22"/>
          <w:rtl/>
        </w:rPr>
        <w:t>בעזרת</w:t>
      </w:r>
      <w:r w:rsidRPr="00510FC6">
        <w:rPr>
          <w:rFonts w:ascii="Arial" w:hAnsi="Arial"/>
          <w:sz w:val="22"/>
          <w:szCs w:val="22"/>
          <w:rtl/>
        </w:rPr>
        <w:t xml:space="preserve"> </w:t>
      </w:r>
      <w:r w:rsidRPr="00510FC6">
        <w:rPr>
          <w:rFonts w:ascii="Arial" w:hAnsi="Arial" w:hint="eastAsia"/>
          <w:sz w:val="22"/>
          <w:szCs w:val="22"/>
          <w:rtl/>
        </w:rPr>
        <w:t>באגר</w:t>
      </w:r>
      <w:r w:rsidRPr="00510FC6">
        <w:rPr>
          <w:rFonts w:ascii="Arial" w:hAnsi="Arial"/>
          <w:sz w:val="22"/>
          <w:szCs w:val="22"/>
          <w:rtl/>
        </w:rPr>
        <w:t xml:space="preserve"> </w:t>
      </w:r>
      <w:r w:rsidRPr="00510FC6">
        <w:rPr>
          <w:rFonts w:ascii="Arial" w:hAnsi="Arial" w:hint="eastAsia"/>
          <w:sz w:val="22"/>
          <w:szCs w:val="22"/>
          <w:rtl/>
        </w:rPr>
        <w:t>עד</w:t>
      </w:r>
      <w:r w:rsidRPr="00510FC6">
        <w:rPr>
          <w:rFonts w:ascii="Arial" w:hAnsi="Arial"/>
          <w:sz w:val="22"/>
          <w:szCs w:val="22"/>
          <w:rtl/>
        </w:rPr>
        <w:t xml:space="preserve"> </w:t>
      </w:r>
      <w:r w:rsidRPr="00510FC6">
        <w:rPr>
          <w:rFonts w:ascii="Arial" w:hAnsi="Arial" w:hint="eastAsia"/>
          <w:sz w:val="22"/>
          <w:szCs w:val="22"/>
          <w:rtl/>
        </w:rPr>
        <w:t>להנחת</w:t>
      </w:r>
      <w:r w:rsidRPr="00510FC6">
        <w:rPr>
          <w:rFonts w:ascii="Arial" w:hAnsi="Arial"/>
          <w:sz w:val="22"/>
          <w:szCs w:val="22"/>
          <w:rtl/>
        </w:rPr>
        <w:t xml:space="preserve"> </w:t>
      </w:r>
      <w:r w:rsidRPr="00510FC6">
        <w:rPr>
          <w:rFonts w:ascii="Arial" w:hAnsi="Arial" w:hint="eastAsia"/>
          <w:sz w:val="22"/>
          <w:szCs w:val="22"/>
          <w:rtl/>
        </w:rPr>
        <w:t>דעתו</w:t>
      </w:r>
      <w:r w:rsidRPr="00510FC6">
        <w:rPr>
          <w:rFonts w:ascii="Arial" w:hAnsi="Arial"/>
          <w:sz w:val="22"/>
          <w:szCs w:val="22"/>
          <w:rtl/>
        </w:rPr>
        <w:t xml:space="preserve"> </w:t>
      </w:r>
      <w:r w:rsidRPr="00510FC6">
        <w:rPr>
          <w:rFonts w:ascii="Arial" w:hAnsi="Arial" w:hint="eastAsia"/>
          <w:sz w:val="22"/>
          <w:szCs w:val="22"/>
          <w:rtl/>
        </w:rPr>
        <w:t>של</w:t>
      </w:r>
      <w:r w:rsidRPr="00510FC6">
        <w:rPr>
          <w:rFonts w:ascii="Arial" w:hAnsi="Arial"/>
          <w:sz w:val="22"/>
          <w:szCs w:val="22"/>
          <w:rtl/>
        </w:rPr>
        <w:t xml:space="preserve"> </w:t>
      </w:r>
      <w:r w:rsidRPr="00510FC6">
        <w:rPr>
          <w:rFonts w:ascii="Arial" w:hAnsi="Arial" w:hint="eastAsia"/>
          <w:sz w:val="22"/>
          <w:szCs w:val="22"/>
          <w:rtl/>
        </w:rPr>
        <w:t>נציג</w:t>
      </w:r>
      <w:r w:rsidRPr="00510FC6">
        <w:rPr>
          <w:rFonts w:ascii="Arial" w:hAnsi="Arial"/>
          <w:sz w:val="22"/>
          <w:szCs w:val="22"/>
          <w:rtl/>
        </w:rPr>
        <w:t xml:space="preserve"> </w:t>
      </w:r>
      <w:r w:rsidRPr="00510FC6">
        <w:rPr>
          <w:rFonts w:ascii="Arial" w:hAnsi="Arial" w:hint="eastAsia"/>
          <w:sz w:val="22"/>
          <w:szCs w:val="22"/>
          <w:rtl/>
        </w:rPr>
        <w:t>משרד</w:t>
      </w:r>
      <w:r w:rsidRPr="00510FC6">
        <w:rPr>
          <w:rFonts w:ascii="Arial" w:hAnsi="Arial"/>
          <w:sz w:val="22"/>
          <w:szCs w:val="22"/>
          <w:rtl/>
        </w:rPr>
        <w:t xml:space="preserve"> </w:t>
      </w:r>
      <w:r w:rsidRPr="00510FC6">
        <w:rPr>
          <w:rFonts w:ascii="Arial" w:hAnsi="Arial" w:hint="eastAsia"/>
          <w:sz w:val="22"/>
          <w:szCs w:val="22"/>
          <w:rtl/>
        </w:rPr>
        <w:t>האנרגיה</w:t>
      </w:r>
      <w:r w:rsidRPr="00510FC6">
        <w:rPr>
          <w:rFonts w:ascii="Arial" w:hAnsi="Arial"/>
          <w:sz w:val="22"/>
          <w:szCs w:val="22"/>
          <w:rtl/>
        </w:rPr>
        <w:t>.</w:t>
      </w:r>
    </w:p>
    <w:p w14:paraId="0162C5C6" w14:textId="77777777" w:rsidR="00943EEE" w:rsidRPr="00510FC6" w:rsidRDefault="00943EEE" w:rsidP="00C61705">
      <w:pPr>
        <w:numPr>
          <w:ilvl w:val="0"/>
          <w:numId w:val="73"/>
        </w:numPr>
        <w:tabs>
          <w:tab w:val="center" w:pos="7796"/>
        </w:tabs>
        <w:spacing w:line="360" w:lineRule="auto"/>
        <w:ind w:hanging="551"/>
        <w:contextualSpacing/>
        <w:jc w:val="both"/>
        <w:rPr>
          <w:rFonts w:ascii="Arial" w:hAnsi="Arial"/>
          <w:sz w:val="22"/>
          <w:szCs w:val="22"/>
        </w:rPr>
      </w:pPr>
      <w:r w:rsidRPr="00510FC6">
        <w:rPr>
          <w:rFonts w:ascii="Arial" w:hAnsi="Arial" w:hint="eastAsia"/>
          <w:sz w:val="22"/>
          <w:szCs w:val="22"/>
          <w:rtl/>
        </w:rPr>
        <w:t>בסיום</w:t>
      </w:r>
      <w:r w:rsidRPr="00510FC6">
        <w:rPr>
          <w:rFonts w:ascii="Arial" w:hAnsi="Arial"/>
          <w:sz w:val="22"/>
          <w:szCs w:val="22"/>
          <w:rtl/>
        </w:rPr>
        <w:t xml:space="preserve"> </w:t>
      </w:r>
      <w:r w:rsidRPr="00510FC6">
        <w:rPr>
          <w:rFonts w:ascii="Arial" w:hAnsi="Arial" w:hint="eastAsia"/>
          <w:sz w:val="22"/>
          <w:szCs w:val="22"/>
          <w:rtl/>
        </w:rPr>
        <w:t>ביקורת</w:t>
      </w:r>
      <w:r w:rsidRPr="00510FC6">
        <w:rPr>
          <w:rFonts w:ascii="Arial" w:hAnsi="Arial"/>
          <w:sz w:val="22"/>
          <w:szCs w:val="22"/>
          <w:rtl/>
        </w:rPr>
        <w:t xml:space="preserve"> </w:t>
      </w:r>
      <w:r w:rsidRPr="00510FC6">
        <w:rPr>
          <w:rFonts w:ascii="Arial" w:hAnsi="Arial" w:hint="eastAsia"/>
          <w:sz w:val="22"/>
          <w:szCs w:val="22"/>
          <w:rtl/>
        </w:rPr>
        <w:t>הגריטה</w:t>
      </w:r>
      <w:r w:rsidRPr="00510FC6">
        <w:rPr>
          <w:rFonts w:ascii="Arial" w:hAnsi="Arial"/>
          <w:sz w:val="22"/>
          <w:szCs w:val="22"/>
          <w:rtl/>
        </w:rPr>
        <w:t xml:space="preserve"> </w:t>
      </w:r>
      <w:r w:rsidRPr="00510FC6">
        <w:rPr>
          <w:rFonts w:ascii="Arial" w:hAnsi="Arial" w:hint="eastAsia"/>
          <w:sz w:val="22"/>
          <w:szCs w:val="22"/>
          <w:rtl/>
        </w:rPr>
        <w:t>ינפיק</w:t>
      </w:r>
      <w:r w:rsidRPr="00510FC6">
        <w:rPr>
          <w:rFonts w:ascii="Arial" w:hAnsi="Arial"/>
          <w:sz w:val="22"/>
          <w:szCs w:val="22"/>
          <w:rtl/>
        </w:rPr>
        <w:t xml:space="preserve"> </w:t>
      </w:r>
      <w:r w:rsidRPr="00510FC6">
        <w:rPr>
          <w:rFonts w:ascii="Arial" w:hAnsi="Arial" w:hint="eastAsia"/>
          <w:sz w:val="22"/>
          <w:szCs w:val="22"/>
          <w:rtl/>
        </w:rPr>
        <w:t>נציג</w:t>
      </w:r>
      <w:r w:rsidRPr="00510FC6">
        <w:rPr>
          <w:rFonts w:ascii="Arial" w:hAnsi="Arial"/>
          <w:sz w:val="22"/>
          <w:szCs w:val="22"/>
          <w:rtl/>
        </w:rPr>
        <w:t xml:space="preserve"> </w:t>
      </w:r>
      <w:r w:rsidRPr="00510FC6">
        <w:rPr>
          <w:rFonts w:ascii="Arial" w:hAnsi="Arial" w:hint="eastAsia"/>
          <w:sz w:val="22"/>
          <w:szCs w:val="22"/>
          <w:rtl/>
        </w:rPr>
        <w:t>משרד</w:t>
      </w:r>
      <w:r w:rsidRPr="00510FC6">
        <w:rPr>
          <w:rFonts w:ascii="Arial" w:hAnsi="Arial"/>
          <w:sz w:val="22"/>
          <w:szCs w:val="22"/>
          <w:rtl/>
        </w:rPr>
        <w:t xml:space="preserve"> </w:t>
      </w:r>
      <w:r w:rsidRPr="00510FC6">
        <w:rPr>
          <w:rFonts w:ascii="Arial" w:hAnsi="Arial" w:hint="eastAsia"/>
          <w:sz w:val="22"/>
          <w:szCs w:val="22"/>
          <w:rtl/>
        </w:rPr>
        <w:t>האנרגיה</w:t>
      </w:r>
      <w:r w:rsidRPr="00510FC6">
        <w:rPr>
          <w:rFonts w:ascii="Arial" w:hAnsi="Arial"/>
          <w:sz w:val="22"/>
          <w:szCs w:val="22"/>
          <w:rtl/>
        </w:rPr>
        <w:t xml:space="preserve"> </w:t>
      </w:r>
      <w:r w:rsidRPr="00510FC6">
        <w:rPr>
          <w:rFonts w:ascii="Arial" w:hAnsi="Arial" w:hint="eastAsia"/>
          <w:sz w:val="22"/>
          <w:szCs w:val="22"/>
          <w:rtl/>
        </w:rPr>
        <w:t>אישור</w:t>
      </w:r>
      <w:r w:rsidRPr="00510FC6">
        <w:rPr>
          <w:rFonts w:ascii="Arial" w:hAnsi="Arial"/>
          <w:sz w:val="22"/>
          <w:szCs w:val="22"/>
          <w:rtl/>
        </w:rPr>
        <w:t xml:space="preserve"> </w:t>
      </w:r>
      <w:r w:rsidRPr="00510FC6">
        <w:rPr>
          <w:rFonts w:ascii="Arial" w:hAnsi="Arial" w:hint="eastAsia"/>
          <w:sz w:val="22"/>
          <w:szCs w:val="22"/>
          <w:rtl/>
        </w:rPr>
        <w:t>רשמי</w:t>
      </w:r>
      <w:r w:rsidRPr="00510FC6">
        <w:rPr>
          <w:rFonts w:ascii="Arial" w:hAnsi="Arial"/>
          <w:sz w:val="22"/>
          <w:szCs w:val="22"/>
          <w:rtl/>
        </w:rPr>
        <w:t xml:space="preserve"> </w:t>
      </w:r>
      <w:r w:rsidRPr="00510FC6">
        <w:rPr>
          <w:rFonts w:ascii="Arial" w:hAnsi="Arial" w:hint="eastAsia"/>
          <w:sz w:val="22"/>
          <w:szCs w:val="22"/>
          <w:rtl/>
        </w:rPr>
        <w:t>לנציג</w:t>
      </w:r>
      <w:r w:rsidRPr="00510FC6">
        <w:rPr>
          <w:rFonts w:ascii="Arial" w:hAnsi="Arial"/>
          <w:sz w:val="22"/>
          <w:szCs w:val="22"/>
          <w:rtl/>
        </w:rPr>
        <w:t xml:space="preserve"> </w:t>
      </w:r>
      <w:r w:rsidRPr="00510FC6">
        <w:rPr>
          <w:rFonts w:ascii="Arial" w:hAnsi="Arial" w:hint="eastAsia"/>
          <w:sz w:val="22"/>
          <w:szCs w:val="22"/>
          <w:rtl/>
        </w:rPr>
        <w:t>אתר</w:t>
      </w:r>
      <w:r w:rsidRPr="00510FC6">
        <w:rPr>
          <w:rFonts w:ascii="Arial" w:hAnsi="Arial"/>
          <w:sz w:val="22"/>
          <w:szCs w:val="22"/>
          <w:rtl/>
        </w:rPr>
        <w:t xml:space="preserve"> </w:t>
      </w:r>
      <w:r w:rsidRPr="00510FC6">
        <w:rPr>
          <w:rFonts w:ascii="Arial" w:hAnsi="Arial" w:hint="eastAsia"/>
          <w:sz w:val="22"/>
          <w:szCs w:val="22"/>
          <w:rtl/>
        </w:rPr>
        <w:t>הגריטה</w:t>
      </w:r>
      <w:r w:rsidRPr="00510FC6">
        <w:rPr>
          <w:rFonts w:ascii="Arial" w:hAnsi="Arial"/>
          <w:sz w:val="22"/>
          <w:szCs w:val="22"/>
          <w:rtl/>
        </w:rPr>
        <w:t xml:space="preserve"> </w:t>
      </w:r>
      <w:r w:rsidRPr="00510FC6">
        <w:rPr>
          <w:rFonts w:ascii="Arial" w:hAnsi="Arial" w:hint="eastAsia"/>
          <w:sz w:val="22"/>
          <w:szCs w:val="22"/>
          <w:rtl/>
        </w:rPr>
        <w:t>ולנציג</w:t>
      </w:r>
      <w:r w:rsidRPr="00510FC6">
        <w:rPr>
          <w:rFonts w:ascii="Arial" w:hAnsi="Arial"/>
          <w:sz w:val="22"/>
          <w:szCs w:val="22"/>
          <w:rtl/>
        </w:rPr>
        <w:t xml:space="preserve"> </w:t>
      </w:r>
      <w:r w:rsidRPr="00510FC6">
        <w:rPr>
          <w:rFonts w:ascii="Arial" w:hAnsi="Arial" w:hint="eastAsia"/>
          <w:sz w:val="22"/>
          <w:szCs w:val="22"/>
          <w:rtl/>
        </w:rPr>
        <w:t>החברה</w:t>
      </w:r>
      <w:r w:rsidRPr="00510FC6">
        <w:rPr>
          <w:rFonts w:ascii="Arial" w:hAnsi="Arial"/>
          <w:sz w:val="22"/>
          <w:szCs w:val="22"/>
          <w:rtl/>
        </w:rPr>
        <w:t xml:space="preserve"> </w:t>
      </w:r>
      <w:r w:rsidRPr="00510FC6">
        <w:rPr>
          <w:rFonts w:ascii="Arial" w:hAnsi="Arial" w:hint="eastAsia"/>
          <w:sz w:val="22"/>
          <w:szCs w:val="22"/>
          <w:rtl/>
        </w:rPr>
        <w:t>הזוכה</w:t>
      </w:r>
      <w:r w:rsidRPr="00510FC6">
        <w:rPr>
          <w:rFonts w:ascii="Arial" w:hAnsi="Arial"/>
          <w:sz w:val="22"/>
          <w:szCs w:val="22"/>
          <w:rtl/>
        </w:rPr>
        <w:t xml:space="preserve"> </w:t>
      </w:r>
      <w:r w:rsidRPr="00510FC6">
        <w:rPr>
          <w:rFonts w:ascii="Arial" w:hAnsi="Arial" w:hint="eastAsia"/>
          <w:sz w:val="22"/>
          <w:szCs w:val="22"/>
          <w:rtl/>
        </w:rPr>
        <w:t>על</w:t>
      </w:r>
      <w:r w:rsidRPr="00510FC6">
        <w:rPr>
          <w:rFonts w:ascii="Arial" w:hAnsi="Arial"/>
          <w:sz w:val="22"/>
          <w:szCs w:val="22"/>
          <w:rtl/>
        </w:rPr>
        <w:t xml:space="preserve"> </w:t>
      </w:r>
      <w:r w:rsidRPr="00510FC6">
        <w:rPr>
          <w:rFonts w:ascii="Arial" w:hAnsi="Arial" w:hint="eastAsia"/>
          <w:sz w:val="22"/>
          <w:szCs w:val="22"/>
          <w:rtl/>
        </w:rPr>
        <w:t>גריטת</w:t>
      </w:r>
      <w:r w:rsidRPr="00510FC6">
        <w:rPr>
          <w:rFonts w:ascii="Arial" w:hAnsi="Arial"/>
          <w:sz w:val="22"/>
          <w:szCs w:val="22"/>
          <w:rtl/>
        </w:rPr>
        <w:t xml:space="preserve"> </w:t>
      </w:r>
      <w:r w:rsidRPr="00510FC6">
        <w:rPr>
          <w:rFonts w:ascii="Arial" w:hAnsi="Arial" w:hint="eastAsia"/>
          <w:sz w:val="22"/>
          <w:szCs w:val="22"/>
          <w:rtl/>
        </w:rPr>
        <w:t>הצ</w:t>
      </w:r>
      <w:r w:rsidRPr="00510FC6">
        <w:rPr>
          <w:rFonts w:ascii="Arial" w:hAnsi="Arial"/>
          <w:sz w:val="22"/>
          <w:szCs w:val="22"/>
          <w:rtl/>
        </w:rPr>
        <w:t xml:space="preserve">'ילר/ים, </w:t>
      </w:r>
      <w:r w:rsidRPr="00510FC6">
        <w:rPr>
          <w:rFonts w:ascii="Arial" w:hAnsi="Arial" w:hint="eastAsia"/>
          <w:sz w:val="22"/>
          <w:szCs w:val="22"/>
          <w:rtl/>
        </w:rPr>
        <w:t>המדחס</w:t>
      </w:r>
      <w:r w:rsidRPr="00510FC6">
        <w:rPr>
          <w:rFonts w:ascii="Arial" w:hAnsi="Arial"/>
          <w:sz w:val="22"/>
          <w:szCs w:val="22"/>
          <w:rtl/>
        </w:rPr>
        <w:t xml:space="preserve">/ים </w:t>
      </w:r>
      <w:r w:rsidRPr="00510FC6">
        <w:rPr>
          <w:rFonts w:ascii="Arial" w:hAnsi="Arial" w:hint="eastAsia"/>
          <w:sz w:val="22"/>
          <w:szCs w:val="22"/>
          <w:rtl/>
        </w:rPr>
        <w:t>או</w:t>
      </w:r>
      <w:r w:rsidRPr="00510FC6">
        <w:rPr>
          <w:rFonts w:ascii="Arial" w:hAnsi="Arial"/>
          <w:sz w:val="22"/>
          <w:szCs w:val="22"/>
          <w:rtl/>
        </w:rPr>
        <w:t xml:space="preserve"> </w:t>
      </w:r>
      <w:r w:rsidRPr="00510FC6">
        <w:rPr>
          <w:rFonts w:ascii="Arial" w:hAnsi="Arial" w:hint="eastAsia"/>
          <w:sz w:val="22"/>
          <w:szCs w:val="22"/>
          <w:rtl/>
        </w:rPr>
        <w:t>המזגן</w:t>
      </w:r>
      <w:r w:rsidRPr="00510FC6">
        <w:rPr>
          <w:rFonts w:ascii="Arial" w:hAnsi="Arial"/>
          <w:sz w:val="22"/>
          <w:szCs w:val="22"/>
          <w:rtl/>
        </w:rPr>
        <w:t xml:space="preserve">/ים </w:t>
      </w:r>
      <w:r w:rsidRPr="00510FC6">
        <w:rPr>
          <w:rFonts w:ascii="Arial" w:hAnsi="Arial" w:hint="eastAsia"/>
          <w:sz w:val="22"/>
          <w:szCs w:val="22"/>
          <w:rtl/>
        </w:rPr>
        <w:t>בנוכחות</w:t>
      </w:r>
      <w:r w:rsidRPr="00510FC6">
        <w:rPr>
          <w:rFonts w:ascii="Arial" w:hAnsi="Arial"/>
          <w:sz w:val="22"/>
          <w:szCs w:val="22"/>
          <w:rtl/>
        </w:rPr>
        <w:t xml:space="preserve"> </w:t>
      </w:r>
      <w:r w:rsidRPr="00510FC6">
        <w:rPr>
          <w:rFonts w:ascii="Arial" w:hAnsi="Arial" w:hint="eastAsia"/>
          <w:sz w:val="22"/>
          <w:szCs w:val="22"/>
          <w:rtl/>
        </w:rPr>
        <w:t>ואישור</w:t>
      </w:r>
      <w:r w:rsidRPr="00510FC6">
        <w:rPr>
          <w:rFonts w:ascii="Arial" w:hAnsi="Arial"/>
          <w:sz w:val="22"/>
          <w:szCs w:val="22"/>
          <w:rtl/>
        </w:rPr>
        <w:t xml:space="preserve"> </w:t>
      </w:r>
      <w:r w:rsidRPr="00510FC6">
        <w:rPr>
          <w:rFonts w:ascii="Arial" w:hAnsi="Arial" w:hint="eastAsia"/>
          <w:sz w:val="22"/>
          <w:szCs w:val="22"/>
          <w:rtl/>
        </w:rPr>
        <w:t>משרד</w:t>
      </w:r>
      <w:r w:rsidRPr="00510FC6">
        <w:rPr>
          <w:rFonts w:ascii="Arial" w:hAnsi="Arial"/>
          <w:sz w:val="22"/>
          <w:szCs w:val="22"/>
          <w:rtl/>
        </w:rPr>
        <w:t xml:space="preserve"> </w:t>
      </w:r>
      <w:r w:rsidRPr="00510FC6">
        <w:rPr>
          <w:rFonts w:ascii="Arial" w:hAnsi="Arial" w:hint="eastAsia"/>
          <w:sz w:val="22"/>
          <w:szCs w:val="22"/>
          <w:rtl/>
        </w:rPr>
        <w:t>האנרגיה</w:t>
      </w:r>
      <w:r w:rsidRPr="00510FC6">
        <w:rPr>
          <w:rFonts w:ascii="Arial" w:hAnsi="Arial"/>
          <w:sz w:val="22"/>
          <w:szCs w:val="22"/>
          <w:rtl/>
        </w:rPr>
        <w:t>.</w:t>
      </w:r>
    </w:p>
    <w:p w14:paraId="649E8FC3" w14:textId="77777777" w:rsidR="00943EEE" w:rsidRPr="00510FC6" w:rsidRDefault="00943EEE" w:rsidP="00C61705">
      <w:pPr>
        <w:numPr>
          <w:ilvl w:val="0"/>
          <w:numId w:val="73"/>
        </w:numPr>
        <w:tabs>
          <w:tab w:val="center" w:pos="7796"/>
        </w:tabs>
        <w:spacing w:line="360" w:lineRule="auto"/>
        <w:ind w:hanging="551"/>
        <w:contextualSpacing/>
        <w:jc w:val="both"/>
        <w:rPr>
          <w:rFonts w:ascii="Arial" w:hAnsi="Arial"/>
          <w:sz w:val="22"/>
          <w:szCs w:val="22"/>
        </w:rPr>
      </w:pPr>
      <w:r w:rsidRPr="00510FC6">
        <w:rPr>
          <w:rFonts w:ascii="Arial" w:hAnsi="Arial" w:hint="eastAsia"/>
          <w:sz w:val="22"/>
          <w:szCs w:val="22"/>
          <w:rtl/>
        </w:rPr>
        <w:t>באחריות</w:t>
      </w:r>
      <w:r w:rsidRPr="00510FC6">
        <w:rPr>
          <w:rFonts w:ascii="Arial" w:hAnsi="Arial"/>
          <w:sz w:val="22"/>
          <w:szCs w:val="22"/>
          <w:rtl/>
        </w:rPr>
        <w:t xml:space="preserve"> </w:t>
      </w:r>
      <w:r w:rsidRPr="00510FC6">
        <w:rPr>
          <w:rFonts w:ascii="Arial" w:hAnsi="Arial" w:hint="eastAsia"/>
          <w:sz w:val="22"/>
          <w:szCs w:val="22"/>
          <w:rtl/>
        </w:rPr>
        <w:t>נציג</w:t>
      </w:r>
      <w:r w:rsidRPr="00510FC6">
        <w:rPr>
          <w:rFonts w:ascii="Arial" w:hAnsi="Arial"/>
          <w:sz w:val="22"/>
          <w:szCs w:val="22"/>
          <w:rtl/>
        </w:rPr>
        <w:t xml:space="preserve"> </w:t>
      </w:r>
      <w:r w:rsidRPr="00510FC6">
        <w:rPr>
          <w:rFonts w:ascii="Arial" w:hAnsi="Arial" w:hint="eastAsia"/>
          <w:sz w:val="22"/>
          <w:szCs w:val="22"/>
          <w:rtl/>
        </w:rPr>
        <w:t>אתר</w:t>
      </w:r>
      <w:r w:rsidRPr="00510FC6">
        <w:rPr>
          <w:rFonts w:ascii="Arial" w:hAnsi="Arial"/>
          <w:sz w:val="22"/>
          <w:szCs w:val="22"/>
          <w:rtl/>
        </w:rPr>
        <w:t xml:space="preserve"> </w:t>
      </w:r>
      <w:r w:rsidRPr="00510FC6">
        <w:rPr>
          <w:rFonts w:ascii="Arial" w:hAnsi="Arial" w:hint="eastAsia"/>
          <w:sz w:val="22"/>
          <w:szCs w:val="22"/>
          <w:rtl/>
        </w:rPr>
        <w:t>הגריטה</w:t>
      </w:r>
      <w:r w:rsidRPr="00510FC6">
        <w:rPr>
          <w:rFonts w:ascii="Arial" w:hAnsi="Arial"/>
          <w:sz w:val="22"/>
          <w:szCs w:val="22"/>
          <w:rtl/>
        </w:rPr>
        <w:t xml:space="preserve"> </w:t>
      </w:r>
      <w:r w:rsidRPr="00510FC6">
        <w:rPr>
          <w:rFonts w:ascii="Arial" w:hAnsi="Arial" w:hint="eastAsia"/>
          <w:sz w:val="22"/>
          <w:szCs w:val="22"/>
          <w:rtl/>
        </w:rPr>
        <w:t>לנפק</w:t>
      </w:r>
      <w:r w:rsidRPr="00510FC6">
        <w:rPr>
          <w:rFonts w:ascii="Arial" w:hAnsi="Arial"/>
          <w:sz w:val="22"/>
          <w:szCs w:val="22"/>
          <w:rtl/>
        </w:rPr>
        <w:t xml:space="preserve"> </w:t>
      </w:r>
      <w:r w:rsidRPr="00510FC6">
        <w:rPr>
          <w:rFonts w:ascii="Arial" w:hAnsi="Arial" w:hint="eastAsia"/>
          <w:sz w:val="22"/>
          <w:szCs w:val="22"/>
          <w:rtl/>
        </w:rPr>
        <w:t>אישור</w:t>
      </w:r>
      <w:r w:rsidRPr="00510FC6">
        <w:rPr>
          <w:rFonts w:ascii="Arial" w:hAnsi="Arial"/>
          <w:sz w:val="22"/>
          <w:szCs w:val="22"/>
          <w:rtl/>
        </w:rPr>
        <w:t xml:space="preserve"> </w:t>
      </w:r>
      <w:r w:rsidRPr="00510FC6">
        <w:rPr>
          <w:rFonts w:ascii="Arial" w:hAnsi="Arial" w:hint="eastAsia"/>
          <w:sz w:val="22"/>
          <w:szCs w:val="22"/>
          <w:rtl/>
        </w:rPr>
        <w:t>גריטה</w:t>
      </w:r>
      <w:r w:rsidRPr="00510FC6">
        <w:rPr>
          <w:rFonts w:ascii="Arial" w:hAnsi="Arial"/>
          <w:sz w:val="22"/>
          <w:szCs w:val="22"/>
          <w:rtl/>
        </w:rPr>
        <w:t xml:space="preserve"> </w:t>
      </w:r>
      <w:r w:rsidRPr="00510FC6">
        <w:rPr>
          <w:rFonts w:ascii="Arial" w:hAnsi="Arial" w:hint="eastAsia"/>
          <w:sz w:val="22"/>
          <w:szCs w:val="22"/>
          <w:rtl/>
        </w:rPr>
        <w:t>רשמי</w:t>
      </w:r>
      <w:r w:rsidRPr="00510FC6">
        <w:rPr>
          <w:rFonts w:ascii="Arial" w:hAnsi="Arial"/>
          <w:sz w:val="22"/>
          <w:szCs w:val="22"/>
          <w:rtl/>
        </w:rPr>
        <w:t xml:space="preserve"> </w:t>
      </w:r>
      <w:r w:rsidRPr="00510FC6">
        <w:rPr>
          <w:rFonts w:ascii="Arial" w:hAnsi="Arial" w:hint="eastAsia"/>
          <w:sz w:val="22"/>
          <w:szCs w:val="22"/>
          <w:rtl/>
        </w:rPr>
        <w:t>שיכלול</w:t>
      </w:r>
      <w:r w:rsidRPr="00510FC6">
        <w:rPr>
          <w:rFonts w:ascii="Arial" w:hAnsi="Arial"/>
          <w:sz w:val="22"/>
          <w:szCs w:val="22"/>
          <w:rtl/>
        </w:rPr>
        <w:t xml:space="preserve"> </w:t>
      </w:r>
      <w:r w:rsidRPr="00510FC6">
        <w:rPr>
          <w:rFonts w:ascii="Arial" w:hAnsi="Arial" w:hint="eastAsia"/>
          <w:sz w:val="22"/>
          <w:szCs w:val="22"/>
          <w:rtl/>
        </w:rPr>
        <w:t>את</w:t>
      </w:r>
      <w:r w:rsidRPr="00510FC6">
        <w:rPr>
          <w:rFonts w:ascii="Arial" w:hAnsi="Arial"/>
          <w:sz w:val="22"/>
          <w:szCs w:val="22"/>
          <w:rtl/>
        </w:rPr>
        <w:t xml:space="preserve"> </w:t>
      </w:r>
      <w:r w:rsidRPr="00510FC6">
        <w:rPr>
          <w:rFonts w:ascii="Arial" w:hAnsi="Arial" w:hint="eastAsia"/>
          <w:sz w:val="22"/>
          <w:szCs w:val="22"/>
          <w:rtl/>
        </w:rPr>
        <w:t>הפרטים</w:t>
      </w:r>
      <w:r w:rsidRPr="00510FC6">
        <w:rPr>
          <w:rFonts w:ascii="Arial" w:hAnsi="Arial"/>
          <w:sz w:val="22"/>
          <w:szCs w:val="22"/>
          <w:rtl/>
        </w:rPr>
        <w:t xml:space="preserve"> </w:t>
      </w:r>
      <w:r w:rsidRPr="00510FC6">
        <w:rPr>
          <w:rFonts w:ascii="Arial" w:hAnsi="Arial" w:hint="eastAsia"/>
          <w:sz w:val="22"/>
          <w:szCs w:val="22"/>
          <w:rtl/>
        </w:rPr>
        <w:t>הבאים</w:t>
      </w:r>
      <w:r w:rsidRPr="00510FC6">
        <w:rPr>
          <w:rFonts w:ascii="Arial" w:hAnsi="Arial"/>
          <w:sz w:val="22"/>
          <w:szCs w:val="22"/>
          <w:rtl/>
        </w:rPr>
        <w:t>:</w:t>
      </w:r>
    </w:p>
    <w:p w14:paraId="31FE06E1" w14:textId="77777777" w:rsidR="00943EEE" w:rsidRPr="00510FC6" w:rsidRDefault="00943EEE" w:rsidP="00943EEE">
      <w:pPr>
        <w:numPr>
          <w:ilvl w:val="0"/>
          <w:numId w:val="71"/>
        </w:numPr>
        <w:tabs>
          <w:tab w:val="center" w:pos="7796"/>
        </w:tabs>
        <w:spacing w:line="360" w:lineRule="auto"/>
        <w:contextualSpacing/>
        <w:jc w:val="both"/>
        <w:rPr>
          <w:rFonts w:ascii="Arial" w:hAnsi="Arial"/>
          <w:sz w:val="22"/>
          <w:szCs w:val="22"/>
        </w:rPr>
      </w:pPr>
      <w:r w:rsidRPr="00510FC6">
        <w:rPr>
          <w:rFonts w:ascii="Arial" w:hAnsi="Arial" w:hint="eastAsia"/>
          <w:sz w:val="22"/>
          <w:szCs w:val="22"/>
          <w:rtl/>
        </w:rPr>
        <w:t>פרטי</w:t>
      </w:r>
      <w:r w:rsidRPr="00510FC6">
        <w:rPr>
          <w:rFonts w:ascii="Arial" w:hAnsi="Arial"/>
          <w:sz w:val="22"/>
          <w:szCs w:val="22"/>
          <w:rtl/>
        </w:rPr>
        <w:t xml:space="preserve"> </w:t>
      </w:r>
      <w:r w:rsidRPr="00510FC6">
        <w:rPr>
          <w:rFonts w:ascii="Arial" w:hAnsi="Arial" w:hint="eastAsia"/>
          <w:sz w:val="22"/>
          <w:szCs w:val="22"/>
          <w:rtl/>
        </w:rPr>
        <w:t>הזוכה</w:t>
      </w:r>
      <w:r w:rsidRPr="00510FC6">
        <w:rPr>
          <w:rFonts w:ascii="Arial" w:hAnsi="Arial"/>
          <w:sz w:val="22"/>
          <w:szCs w:val="22"/>
          <w:rtl/>
        </w:rPr>
        <w:t xml:space="preserve"> </w:t>
      </w:r>
      <w:r w:rsidRPr="00510FC6">
        <w:rPr>
          <w:rFonts w:ascii="Arial" w:hAnsi="Arial" w:hint="eastAsia"/>
          <w:sz w:val="22"/>
          <w:szCs w:val="22"/>
          <w:rtl/>
        </w:rPr>
        <w:t>והאתר</w:t>
      </w:r>
      <w:r w:rsidRPr="00510FC6">
        <w:rPr>
          <w:rFonts w:ascii="Arial" w:hAnsi="Arial"/>
          <w:sz w:val="22"/>
          <w:szCs w:val="22"/>
          <w:rtl/>
        </w:rPr>
        <w:t xml:space="preserve"> </w:t>
      </w:r>
      <w:r w:rsidRPr="00510FC6">
        <w:rPr>
          <w:rFonts w:ascii="Arial" w:hAnsi="Arial" w:hint="eastAsia"/>
          <w:sz w:val="22"/>
          <w:szCs w:val="22"/>
          <w:rtl/>
        </w:rPr>
        <w:t>ממנו</w:t>
      </w:r>
      <w:r w:rsidRPr="00510FC6">
        <w:rPr>
          <w:rFonts w:ascii="Arial" w:hAnsi="Arial"/>
          <w:sz w:val="22"/>
          <w:szCs w:val="22"/>
          <w:rtl/>
        </w:rPr>
        <w:t xml:space="preserve"> </w:t>
      </w:r>
      <w:r w:rsidRPr="00510FC6">
        <w:rPr>
          <w:rFonts w:ascii="Arial" w:hAnsi="Arial" w:hint="eastAsia"/>
          <w:sz w:val="22"/>
          <w:szCs w:val="22"/>
          <w:rtl/>
        </w:rPr>
        <w:t>הגיע</w:t>
      </w:r>
      <w:r w:rsidRPr="00510FC6">
        <w:rPr>
          <w:rFonts w:ascii="Arial" w:hAnsi="Arial"/>
          <w:sz w:val="22"/>
          <w:szCs w:val="22"/>
          <w:rtl/>
        </w:rPr>
        <w:t xml:space="preserve"> </w:t>
      </w:r>
      <w:r w:rsidRPr="00510FC6">
        <w:rPr>
          <w:rFonts w:ascii="Arial" w:hAnsi="Arial" w:hint="eastAsia"/>
          <w:sz w:val="22"/>
          <w:szCs w:val="22"/>
          <w:rtl/>
        </w:rPr>
        <w:t>כל</w:t>
      </w:r>
      <w:r w:rsidRPr="00510FC6">
        <w:rPr>
          <w:rFonts w:ascii="Arial" w:hAnsi="Arial"/>
          <w:sz w:val="22"/>
          <w:szCs w:val="22"/>
          <w:rtl/>
        </w:rPr>
        <w:t xml:space="preserve"> </w:t>
      </w:r>
      <w:r w:rsidRPr="00510FC6">
        <w:rPr>
          <w:rFonts w:ascii="Arial" w:hAnsi="Arial" w:hint="eastAsia"/>
          <w:sz w:val="22"/>
          <w:szCs w:val="22"/>
          <w:rtl/>
        </w:rPr>
        <w:t>צ</w:t>
      </w:r>
      <w:r w:rsidRPr="00510FC6">
        <w:rPr>
          <w:rFonts w:ascii="Arial" w:hAnsi="Arial"/>
          <w:sz w:val="22"/>
          <w:szCs w:val="22"/>
          <w:rtl/>
        </w:rPr>
        <w:t xml:space="preserve">'ילר/ים, </w:t>
      </w:r>
      <w:r w:rsidRPr="00510FC6">
        <w:rPr>
          <w:rFonts w:ascii="Arial" w:hAnsi="Arial" w:hint="eastAsia"/>
          <w:sz w:val="22"/>
          <w:szCs w:val="22"/>
          <w:rtl/>
        </w:rPr>
        <w:t>מדחס</w:t>
      </w:r>
      <w:r w:rsidRPr="00510FC6">
        <w:rPr>
          <w:rFonts w:ascii="Arial" w:hAnsi="Arial"/>
          <w:sz w:val="22"/>
          <w:szCs w:val="22"/>
          <w:rtl/>
        </w:rPr>
        <w:t xml:space="preserve">/ים </w:t>
      </w:r>
      <w:r w:rsidRPr="00510FC6">
        <w:rPr>
          <w:rFonts w:ascii="Arial" w:hAnsi="Arial" w:hint="eastAsia"/>
          <w:sz w:val="22"/>
          <w:szCs w:val="22"/>
          <w:rtl/>
        </w:rPr>
        <w:t>או</w:t>
      </w:r>
      <w:r w:rsidRPr="00510FC6">
        <w:rPr>
          <w:rFonts w:ascii="Arial" w:hAnsi="Arial"/>
          <w:sz w:val="22"/>
          <w:szCs w:val="22"/>
          <w:rtl/>
        </w:rPr>
        <w:t xml:space="preserve"> </w:t>
      </w:r>
      <w:r w:rsidRPr="00510FC6">
        <w:rPr>
          <w:rFonts w:ascii="Arial" w:hAnsi="Arial" w:hint="eastAsia"/>
          <w:sz w:val="22"/>
          <w:szCs w:val="22"/>
          <w:rtl/>
        </w:rPr>
        <w:t>מזגן</w:t>
      </w:r>
      <w:r w:rsidRPr="00510FC6">
        <w:rPr>
          <w:rFonts w:ascii="Arial" w:hAnsi="Arial"/>
          <w:sz w:val="22"/>
          <w:szCs w:val="22"/>
          <w:rtl/>
        </w:rPr>
        <w:t xml:space="preserve">/ים </w:t>
      </w:r>
      <w:r w:rsidRPr="00510FC6">
        <w:rPr>
          <w:rFonts w:ascii="Arial" w:hAnsi="Arial" w:hint="eastAsia"/>
          <w:sz w:val="22"/>
          <w:szCs w:val="22"/>
          <w:rtl/>
        </w:rPr>
        <w:t>ומועד</w:t>
      </w:r>
      <w:r w:rsidRPr="00510FC6">
        <w:rPr>
          <w:rFonts w:ascii="Arial" w:hAnsi="Arial"/>
          <w:sz w:val="22"/>
          <w:szCs w:val="22"/>
          <w:rtl/>
        </w:rPr>
        <w:t xml:space="preserve"> </w:t>
      </w:r>
      <w:r w:rsidRPr="00510FC6">
        <w:rPr>
          <w:rFonts w:ascii="Arial" w:hAnsi="Arial" w:hint="eastAsia"/>
          <w:sz w:val="22"/>
          <w:szCs w:val="22"/>
          <w:rtl/>
        </w:rPr>
        <w:t>הגעתו</w:t>
      </w:r>
      <w:r w:rsidRPr="00510FC6">
        <w:rPr>
          <w:rFonts w:ascii="Arial" w:hAnsi="Arial"/>
          <w:sz w:val="22"/>
          <w:szCs w:val="22"/>
          <w:rtl/>
        </w:rPr>
        <w:t>.</w:t>
      </w:r>
    </w:p>
    <w:p w14:paraId="795AB3CF" w14:textId="77777777" w:rsidR="00943EEE" w:rsidRPr="00510FC6" w:rsidRDefault="00943EEE" w:rsidP="00943EEE">
      <w:pPr>
        <w:numPr>
          <w:ilvl w:val="0"/>
          <w:numId w:val="71"/>
        </w:numPr>
        <w:tabs>
          <w:tab w:val="center" w:pos="7796"/>
        </w:tabs>
        <w:spacing w:line="360" w:lineRule="auto"/>
        <w:contextualSpacing/>
        <w:jc w:val="both"/>
        <w:rPr>
          <w:rFonts w:ascii="Arial" w:hAnsi="Arial"/>
          <w:sz w:val="22"/>
          <w:szCs w:val="22"/>
        </w:rPr>
      </w:pPr>
      <w:r w:rsidRPr="00510FC6">
        <w:rPr>
          <w:rFonts w:ascii="Arial" w:hAnsi="Arial" w:hint="eastAsia"/>
          <w:sz w:val="22"/>
          <w:szCs w:val="22"/>
          <w:rtl/>
        </w:rPr>
        <w:t>פרטי</w:t>
      </w:r>
      <w:r w:rsidRPr="00510FC6">
        <w:rPr>
          <w:rFonts w:ascii="Arial" w:hAnsi="Arial"/>
          <w:sz w:val="22"/>
          <w:szCs w:val="22"/>
          <w:rtl/>
        </w:rPr>
        <w:t xml:space="preserve"> </w:t>
      </w:r>
      <w:r w:rsidRPr="00510FC6">
        <w:rPr>
          <w:rFonts w:ascii="Arial" w:hAnsi="Arial" w:hint="eastAsia"/>
          <w:sz w:val="22"/>
          <w:szCs w:val="22"/>
          <w:rtl/>
        </w:rPr>
        <w:t>זיהוי</w:t>
      </w:r>
      <w:r w:rsidRPr="00510FC6">
        <w:rPr>
          <w:rFonts w:ascii="Arial" w:hAnsi="Arial"/>
          <w:sz w:val="22"/>
          <w:szCs w:val="22"/>
          <w:rtl/>
        </w:rPr>
        <w:t xml:space="preserve"> </w:t>
      </w:r>
      <w:r w:rsidRPr="00510FC6">
        <w:rPr>
          <w:rFonts w:ascii="Arial" w:hAnsi="Arial" w:hint="eastAsia"/>
          <w:sz w:val="22"/>
          <w:szCs w:val="22"/>
          <w:rtl/>
        </w:rPr>
        <w:t>של</w:t>
      </w:r>
      <w:r w:rsidRPr="00510FC6">
        <w:rPr>
          <w:rFonts w:ascii="Arial" w:hAnsi="Arial"/>
          <w:sz w:val="22"/>
          <w:szCs w:val="22"/>
          <w:rtl/>
        </w:rPr>
        <w:t xml:space="preserve"> </w:t>
      </w:r>
      <w:r w:rsidRPr="00510FC6">
        <w:rPr>
          <w:rFonts w:ascii="Arial" w:hAnsi="Arial" w:hint="eastAsia"/>
          <w:sz w:val="22"/>
          <w:szCs w:val="22"/>
          <w:rtl/>
        </w:rPr>
        <w:t>הצ</w:t>
      </w:r>
      <w:r w:rsidRPr="00510FC6">
        <w:rPr>
          <w:rFonts w:ascii="Arial" w:hAnsi="Arial"/>
          <w:sz w:val="22"/>
          <w:szCs w:val="22"/>
          <w:rtl/>
        </w:rPr>
        <w:t xml:space="preserve">'ילר/ים, </w:t>
      </w:r>
      <w:r w:rsidRPr="00510FC6">
        <w:rPr>
          <w:rFonts w:ascii="Arial" w:hAnsi="Arial" w:hint="eastAsia"/>
          <w:sz w:val="22"/>
          <w:szCs w:val="22"/>
          <w:rtl/>
        </w:rPr>
        <w:t>מדחס</w:t>
      </w:r>
      <w:r w:rsidRPr="00510FC6">
        <w:rPr>
          <w:rFonts w:ascii="Arial" w:hAnsi="Arial"/>
          <w:sz w:val="22"/>
          <w:szCs w:val="22"/>
          <w:rtl/>
        </w:rPr>
        <w:t xml:space="preserve">/ים </w:t>
      </w:r>
      <w:r w:rsidRPr="00510FC6">
        <w:rPr>
          <w:rFonts w:ascii="Arial" w:hAnsi="Arial" w:hint="eastAsia"/>
          <w:sz w:val="22"/>
          <w:szCs w:val="22"/>
          <w:rtl/>
        </w:rPr>
        <w:t>או</w:t>
      </w:r>
      <w:r w:rsidRPr="00510FC6">
        <w:rPr>
          <w:rFonts w:ascii="Arial" w:hAnsi="Arial"/>
          <w:sz w:val="22"/>
          <w:szCs w:val="22"/>
          <w:rtl/>
        </w:rPr>
        <w:t xml:space="preserve"> </w:t>
      </w:r>
      <w:r w:rsidRPr="00510FC6">
        <w:rPr>
          <w:rFonts w:ascii="Arial" w:hAnsi="Arial" w:hint="eastAsia"/>
          <w:sz w:val="22"/>
          <w:szCs w:val="22"/>
          <w:rtl/>
        </w:rPr>
        <w:t>המזגן</w:t>
      </w:r>
      <w:r w:rsidRPr="00510FC6">
        <w:rPr>
          <w:rFonts w:ascii="Arial" w:hAnsi="Arial"/>
          <w:sz w:val="22"/>
          <w:szCs w:val="22"/>
          <w:rtl/>
        </w:rPr>
        <w:t xml:space="preserve">/ים </w:t>
      </w:r>
      <w:r w:rsidRPr="00510FC6">
        <w:rPr>
          <w:rFonts w:ascii="Arial" w:hAnsi="Arial" w:hint="eastAsia"/>
          <w:sz w:val="22"/>
          <w:szCs w:val="22"/>
          <w:rtl/>
        </w:rPr>
        <w:t>המופיעים</w:t>
      </w:r>
      <w:r w:rsidRPr="00510FC6">
        <w:rPr>
          <w:rFonts w:ascii="Arial" w:hAnsi="Arial"/>
          <w:sz w:val="22"/>
          <w:szCs w:val="22"/>
          <w:rtl/>
        </w:rPr>
        <w:t xml:space="preserve"> </w:t>
      </w:r>
      <w:r w:rsidRPr="00510FC6">
        <w:rPr>
          <w:rFonts w:ascii="Arial" w:hAnsi="Arial" w:hint="eastAsia"/>
          <w:sz w:val="22"/>
          <w:szCs w:val="22"/>
          <w:rtl/>
        </w:rPr>
        <w:t>על</w:t>
      </w:r>
      <w:r w:rsidRPr="00510FC6">
        <w:rPr>
          <w:rFonts w:ascii="Arial" w:hAnsi="Arial"/>
          <w:sz w:val="22"/>
          <w:szCs w:val="22"/>
          <w:rtl/>
        </w:rPr>
        <w:t xml:space="preserve"> </w:t>
      </w:r>
      <w:r w:rsidRPr="00510FC6">
        <w:rPr>
          <w:rFonts w:ascii="Arial" w:hAnsi="Arial" w:hint="eastAsia"/>
          <w:sz w:val="22"/>
          <w:szCs w:val="22"/>
          <w:rtl/>
        </w:rPr>
        <w:t>לוחית</w:t>
      </w:r>
      <w:r w:rsidRPr="00510FC6">
        <w:rPr>
          <w:rFonts w:ascii="Arial" w:hAnsi="Arial"/>
          <w:sz w:val="22"/>
          <w:szCs w:val="22"/>
          <w:rtl/>
        </w:rPr>
        <w:t xml:space="preserve"> </w:t>
      </w:r>
      <w:r w:rsidRPr="00510FC6">
        <w:rPr>
          <w:rFonts w:ascii="Arial" w:hAnsi="Arial" w:hint="eastAsia"/>
          <w:sz w:val="22"/>
          <w:szCs w:val="22"/>
          <w:rtl/>
        </w:rPr>
        <w:t>הזיהוי</w:t>
      </w:r>
      <w:r w:rsidRPr="00510FC6">
        <w:rPr>
          <w:rFonts w:ascii="Arial" w:hAnsi="Arial"/>
          <w:sz w:val="22"/>
          <w:szCs w:val="22"/>
          <w:rtl/>
        </w:rPr>
        <w:t xml:space="preserve"> </w:t>
      </w:r>
      <w:r w:rsidRPr="00510FC6">
        <w:rPr>
          <w:rFonts w:ascii="Arial" w:hAnsi="Arial" w:hint="eastAsia"/>
          <w:sz w:val="22"/>
          <w:szCs w:val="22"/>
          <w:rtl/>
        </w:rPr>
        <w:t>במידה</w:t>
      </w:r>
      <w:r w:rsidRPr="00510FC6">
        <w:rPr>
          <w:rFonts w:ascii="Arial" w:hAnsi="Arial"/>
          <w:sz w:val="22"/>
          <w:szCs w:val="22"/>
          <w:rtl/>
        </w:rPr>
        <w:t xml:space="preserve"> </w:t>
      </w:r>
      <w:r w:rsidRPr="00510FC6">
        <w:rPr>
          <w:rFonts w:ascii="Arial" w:hAnsi="Arial" w:hint="eastAsia"/>
          <w:sz w:val="22"/>
          <w:szCs w:val="22"/>
          <w:rtl/>
        </w:rPr>
        <w:t>וישנה</w:t>
      </w:r>
      <w:r w:rsidRPr="00510FC6">
        <w:rPr>
          <w:rFonts w:ascii="Arial" w:hAnsi="Arial"/>
          <w:sz w:val="22"/>
          <w:szCs w:val="22"/>
          <w:rtl/>
        </w:rPr>
        <w:t>.</w:t>
      </w:r>
    </w:p>
    <w:p w14:paraId="27B116BE" w14:textId="77777777" w:rsidR="00943EEE" w:rsidRPr="00510FC6" w:rsidRDefault="00943EEE" w:rsidP="00943EEE">
      <w:pPr>
        <w:numPr>
          <w:ilvl w:val="0"/>
          <w:numId w:val="71"/>
        </w:numPr>
        <w:tabs>
          <w:tab w:val="center" w:pos="7796"/>
        </w:tabs>
        <w:spacing w:line="360" w:lineRule="auto"/>
        <w:contextualSpacing/>
        <w:jc w:val="both"/>
        <w:rPr>
          <w:rFonts w:ascii="Arial" w:hAnsi="Arial"/>
          <w:sz w:val="22"/>
          <w:szCs w:val="22"/>
        </w:rPr>
      </w:pPr>
      <w:r w:rsidRPr="00510FC6">
        <w:rPr>
          <w:rFonts w:ascii="Arial" w:hAnsi="Arial" w:hint="eastAsia"/>
          <w:sz w:val="22"/>
          <w:szCs w:val="22"/>
          <w:rtl/>
        </w:rPr>
        <w:t>פרטי</w:t>
      </w:r>
      <w:r w:rsidRPr="00510FC6">
        <w:rPr>
          <w:rFonts w:ascii="Arial" w:hAnsi="Arial"/>
          <w:sz w:val="22"/>
          <w:szCs w:val="22"/>
          <w:rtl/>
        </w:rPr>
        <w:t xml:space="preserve"> </w:t>
      </w:r>
      <w:r w:rsidRPr="00510FC6">
        <w:rPr>
          <w:rFonts w:ascii="Arial" w:hAnsi="Arial" w:hint="eastAsia"/>
          <w:sz w:val="22"/>
          <w:szCs w:val="22"/>
          <w:rtl/>
        </w:rPr>
        <w:t>האזיקון</w:t>
      </w:r>
      <w:r w:rsidRPr="00510FC6">
        <w:rPr>
          <w:rFonts w:ascii="Arial" w:hAnsi="Arial"/>
          <w:sz w:val="22"/>
          <w:szCs w:val="22"/>
          <w:rtl/>
        </w:rPr>
        <w:t xml:space="preserve"> </w:t>
      </w:r>
      <w:r w:rsidRPr="00510FC6">
        <w:rPr>
          <w:rFonts w:ascii="Arial" w:hAnsi="Arial" w:hint="eastAsia"/>
          <w:sz w:val="22"/>
          <w:szCs w:val="22"/>
          <w:rtl/>
        </w:rPr>
        <w:t>אשר</w:t>
      </w:r>
      <w:r w:rsidRPr="00510FC6">
        <w:rPr>
          <w:rFonts w:ascii="Arial" w:hAnsi="Arial"/>
          <w:sz w:val="22"/>
          <w:szCs w:val="22"/>
          <w:rtl/>
        </w:rPr>
        <w:t xml:space="preserve"> </w:t>
      </w:r>
      <w:r w:rsidRPr="00510FC6">
        <w:rPr>
          <w:rFonts w:ascii="Arial" w:hAnsi="Arial" w:hint="eastAsia"/>
          <w:sz w:val="22"/>
          <w:szCs w:val="22"/>
          <w:rtl/>
        </w:rPr>
        <w:t>הוצמד</w:t>
      </w:r>
      <w:r w:rsidRPr="00510FC6">
        <w:rPr>
          <w:rFonts w:ascii="Arial" w:hAnsi="Arial"/>
          <w:sz w:val="22"/>
          <w:szCs w:val="22"/>
          <w:rtl/>
        </w:rPr>
        <w:t xml:space="preserve"> </w:t>
      </w:r>
      <w:r w:rsidRPr="00510FC6">
        <w:rPr>
          <w:rFonts w:ascii="Arial" w:hAnsi="Arial" w:hint="eastAsia"/>
          <w:sz w:val="22"/>
          <w:szCs w:val="22"/>
          <w:rtl/>
        </w:rPr>
        <w:t>לצ</w:t>
      </w:r>
      <w:r w:rsidRPr="00510FC6">
        <w:rPr>
          <w:rFonts w:ascii="Arial" w:hAnsi="Arial"/>
          <w:sz w:val="22"/>
          <w:szCs w:val="22"/>
          <w:rtl/>
        </w:rPr>
        <w:t xml:space="preserve">'ילר/ים, </w:t>
      </w:r>
      <w:r w:rsidRPr="00510FC6">
        <w:rPr>
          <w:rFonts w:ascii="Arial" w:hAnsi="Arial" w:hint="eastAsia"/>
          <w:sz w:val="22"/>
          <w:szCs w:val="22"/>
          <w:rtl/>
        </w:rPr>
        <w:t>מדחס</w:t>
      </w:r>
      <w:r w:rsidRPr="00510FC6">
        <w:rPr>
          <w:rFonts w:ascii="Arial" w:hAnsi="Arial"/>
          <w:sz w:val="22"/>
          <w:szCs w:val="22"/>
          <w:rtl/>
        </w:rPr>
        <w:t xml:space="preserve">/ים </w:t>
      </w:r>
      <w:r w:rsidRPr="00510FC6">
        <w:rPr>
          <w:rFonts w:ascii="Arial" w:hAnsi="Arial" w:hint="eastAsia"/>
          <w:sz w:val="22"/>
          <w:szCs w:val="22"/>
          <w:rtl/>
        </w:rPr>
        <w:t>או</w:t>
      </w:r>
      <w:r w:rsidRPr="00510FC6">
        <w:rPr>
          <w:rFonts w:ascii="Arial" w:hAnsi="Arial"/>
          <w:sz w:val="22"/>
          <w:szCs w:val="22"/>
          <w:rtl/>
        </w:rPr>
        <w:t xml:space="preserve"> </w:t>
      </w:r>
      <w:r w:rsidRPr="00510FC6">
        <w:rPr>
          <w:rFonts w:ascii="Arial" w:hAnsi="Arial" w:hint="eastAsia"/>
          <w:sz w:val="22"/>
          <w:szCs w:val="22"/>
          <w:rtl/>
        </w:rPr>
        <w:t>למזגן</w:t>
      </w:r>
      <w:r w:rsidRPr="00510FC6">
        <w:rPr>
          <w:rFonts w:ascii="Arial" w:hAnsi="Arial"/>
          <w:sz w:val="22"/>
          <w:szCs w:val="22"/>
          <w:rtl/>
        </w:rPr>
        <w:t>/ים.</w:t>
      </w:r>
    </w:p>
    <w:p w14:paraId="4FC24B51" w14:textId="77777777" w:rsidR="00943EEE" w:rsidRPr="00510FC6" w:rsidRDefault="00943EEE" w:rsidP="00943EEE">
      <w:pPr>
        <w:numPr>
          <w:ilvl w:val="0"/>
          <w:numId w:val="71"/>
        </w:numPr>
        <w:tabs>
          <w:tab w:val="center" w:pos="7796"/>
        </w:tabs>
        <w:spacing w:line="360" w:lineRule="auto"/>
        <w:contextualSpacing/>
        <w:jc w:val="both"/>
        <w:rPr>
          <w:rFonts w:ascii="Arial" w:hAnsi="Arial"/>
          <w:sz w:val="22"/>
          <w:szCs w:val="22"/>
        </w:rPr>
      </w:pPr>
      <w:r w:rsidRPr="00510FC6">
        <w:rPr>
          <w:rFonts w:ascii="Arial" w:hAnsi="Arial" w:hint="eastAsia"/>
          <w:sz w:val="22"/>
          <w:szCs w:val="22"/>
          <w:rtl/>
        </w:rPr>
        <w:t>פרטי</w:t>
      </w:r>
      <w:r w:rsidRPr="00510FC6">
        <w:rPr>
          <w:rFonts w:ascii="Arial" w:hAnsi="Arial"/>
          <w:sz w:val="22"/>
          <w:szCs w:val="22"/>
          <w:rtl/>
        </w:rPr>
        <w:t xml:space="preserve"> </w:t>
      </w:r>
      <w:r w:rsidRPr="00510FC6">
        <w:rPr>
          <w:rFonts w:ascii="Arial" w:hAnsi="Arial" w:hint="eastAsia"/>
          <w:sz w:val="22"/>
          <w:szCs w:val="22"/>
          <w:rtl/>
        </w:rPr>
        <w:t>טכנאי</w:t>
      </w:r>
      <w:r w:rsidRPr="00510FC6">
        <w:rPr>
          <w:rFonts w:ascii="Arial" w:hAnsi="Arial"/>
          <w:sz w:val="22"/>
          <w:szCs w:val="22"/>
          <w:rtl/>
        </w:rPr>
        <w:t xml:space="preserve"> </w:t>
      </w:r>
      <w:r w:rsidRPr="00510FC6">
        <w:rPr>
          <w:rFonts w:ascii="Arial" w:hAnsi="Arial" w:hint="eastAsia"/>
          <w:sz w:val="22"/>
          <w:szCs w:val="22"/>
          <w:rtl/>
        </w:rPr>
        <w:t>הקירור</w:t>
      </w:r>
      <w:r w:rsidRPr="00510FC6">
        <w:rPr>
          <w:rFonts w:ascii="Arial" w:hAnsi="Arial"/>
          <w:sz w:val="22"/>
          <w:szCs w:val="22"/>
          <w:rtl/>
        </w:rPr>
        <w:t xml:space="preserve"> </w:t>
      </w:r>
      <w:r w:rsidRPr="00510FC6">
        <w:rPr>
          <w:rFonts w:ascii="Arial" w:hAnsi="Arial" w:hint="eastAsia"/>
          <w:sz w:val="22"/>
          <w:szCs w:val="22"/>
          <w:rtl/>
        </w:rPr>
        <w:t>אשר</w:t>
      </w:r>
      <w:r w:rsidRPr="00510FC6">
        <w:rPr>
          <w:rFonts w:ascii="Arial" w:hAnsi="Arial"/>
          <w:sz w:val="22"/>
          <w:szCs w:val="22"/>
          <w:rtl/>
        </w:rPr>
        <w:t xml:space="preserve"> </w:t>
      </w:r>
      <w:r w:rsidRPr="00510FC6">
        <w:rPr>
          <w:rFonts w:ascii="Arial" w:hAnsi="Arial" w:hint="eastAsia"/>
          <w:sz w:val="22"/>
          <w:szCs w:val="22"/>
          <w:rtl/>
        </w:rPr>
        <w:t>ינק</w:t>
      </w:r>
      <w:r w:rsidRPr="00510FC6">
        <w:rPr>
          <w:rFonts w:ascii="Arial" w:hAnsi="Arial"/>
          <w:sz w:val="22"/>
          <w:szCs w:val="22"/>
          <w:rtl/>
        </w:rPr>
        <w:t xml:space="preserve"> </w:t>
      </w:r>
      <w:r w:rsidRPr="00510FC6">
        <w:rPr>
          <w:rFonts w:ascii="Arial" w:hAnsi="Arial" w:hint="eastAsia"/>
          <w:sz w:val="22"/>
          <w:szCs w:val="22"/>
          <w:rtl/>
        </w:rPr>
        <w:t>את</w:t>
      </w:r>
      <w:r w:rsidRPr="00510FC6">
        <w:rPr>
          <w:rFonts w:ascii="Arial" w:hAnsi="Arial"/>
          <w:sz w:val="22"/>
          <w:szCs w:val="22"/>
          <w:rtl/>
        </w:rPr>
        <w:t xml:space="preserve"> </w:t>
      </w:r>
      <w:r w:rsidRPr="00510FC6">
        <w:rPr>
          <w:rFonts w:ascii="Arial" w:hAnsi="Arial" w:hint="eastAsia"/>
          <w:sz w:val="22"/>
          <w:szCs w:val="22"/>
          <w:rtl/>
        </w:rPr>
        <w:t>הגז</w:t>
      </w:r>
      <w:r w:rsidRPr="00510FC6">
        <w:rPr>
          <w:rFonts w:ascii="Arial" w:hAnsi="Arial"/>
          <w:sz w:val="22"/>
          <w:szCs w:val="22"/>
          <w:rtl/>
        </w:rPr>
        <w:t xml:space="preserve"> </w:t>
      </w:r>
      <w:r w:rsidRPr="00510FC6">
        <w:rPr>
          <w:rFonts w:ascii="Arial" w:hAnsi="Arial" w:hint="eastAsia"/>
          <w:sz w:val="22"/>
          <w:szCs w:val="22"/>
          <w:rtl/>
        </w:rPr>
        <w:t>והשמן</w:t>
      </w:r>
      <w:r w:rsidRPr="00510FC6">
        <w:rPr>
          <w:rFonts w:ascii="Arial" w:hAnsi="Arial"/>
          <w:sz w:val="22"/>
          <w:szCs w:val="22"/>
          <w:rtl/>
        </w:rPr>
        <w:t>.</w:t>
      </w:r>
    </w:p>
    <w:p w14:paraId="6BD04986" w14:textId="77777777" w:rsidR="00943EEE" w:rsidRPr="00510FC6" w:rsidRDefault="00943EEE" w:rsidP="00681FFA">
      <w:pPr>
        <w:numPr>
          <w:ilvl w:val="0"/>
          <w:numId w:val="73"/>
        </w:numPr>
        <w:tabs>
          <w:tab w:val="center" w:pos="7796"/>
        </w:tabs>
        <w:spacing w:line="360" w:lineRule="auto"/>
        <w:ind w:hanging="551"/>
        <w:contextualSpacing/>
        <w:jc w:val="both"/>
        <w:rPr>
          <w:rFonts w:ascii="Arial" w:hAnsi="Arial"/>
          <w:sz w:val="22"/>
          <w:szCs w:val="22"/>
        </w:rPr>
      </w:pPr>
      <w:r w:rsidRPr="00510FC6">
        <w:rPr>
          <w:rFonts w:ascii="Arial" w:hAnsi="Arial" w:hint="eastAsia"/>
          <w:sz w:val="22"/>
          <w:szCs w:val="22"/>
          <w:rtl/>
        </w:rPr>
        <w:t>למען</w:t>
      </w:r>
      <w:r w:rsidRPr="00510FC6">
        <w:rPr>
          <w:rFonts w:ascii="Arial" w:hAnsi="Arial"/>
          <w:sz w:val="22"/>
          <w:szCs w:val="22"/>
          <w:rtl/>
        </w:rPr>
        <w:t xml:space="preserve"> </w:t>
      </w:r>
      <w:r w:rsidRPr="00510FC6">
        <w:rPr>
          <w:rFonts w:ascii="Arial" w:hAnsi="Arial" w:hint="eastAsia"/>
          <w:sz w:val="22"/>
          <w:szCs w:val="22"/>
          <w:rtl/>
        </w:rPr>
        <w:t>הסר</w:t>
      </w:r>
      <w:r w:rsidRPr="00510FC6">
        <w:rPr>
          <w:rFonts w:ascii="Arial" w:hAnsi="Arial"/>
          <w:sz w:val="22"/>
          <w:szCs w:val="22"/>
          <w:rtl/>
        </w:rPr>
        <w:t xml:space="preserve"> </w:t>
      </w:r>
      <w:r w:rsidRPr="00510FC6">
        <w:rPr>
          <w:rFonts w:ascii="Arial" w:hAnsi="Arial" w:hint="eastAsia"/>
          <w:sz w:val="22"/>
          <w:szCs w:val="22"/>
          <w:rtl/>
        </w:rPr>
        <w:t>ספק</w:t>
      </w:r>
      <w:r w:rsidRPr="00510FC6">
        <w:rPr>
          <w:rFonts w:ascii="Arial" w:hAnsi="Arial"/>
          <w:sz w:val="22"/>
          <w:szCs w:val="22"/>
          <w:rtl/>
        </w:rPr>
        <w:t xml:space="preserve"> </w:t>
      </w:r>
      <w:r w:rsidRPr="00510FC6">
        <w:rPr>
          <w:rFonts w:ascii="Arial" w:hAnsi="Arial" w:hint="eastAsia"/>
          <w:sz w:val="22"/>
          <w:szCs w:val="22"/>
          <w:rtl/>
        </w:rPr>
        <w:t>חל</w:t>
      </w:r>
      <w:r w:rsidRPr="00510FC6">
        <w:rPr>
          <w:rFonts w:ascii="Arial" w:hAnsi="Arial"/>
          <w:sz w:val="22"/>
          <w:szCs w:val="22"/>
          <w:rtl/>
        </w:rPr>
        <w:t xml:space="preserve"> </w:t>
      </w:r>
      <w:r w:rsidRPr="00510FC6">
        <w:rPr>
          <w:rFonts w:ascii="Arial" w:hAnsi="Arial" w:hint="eastAsia"/>
          <w:sz w:val="22"/>
          <w:szCs w:val="22"/>
          <w:rtl/>
        </w:rPr>
        <w:t>איסור</w:t>
      </w:r>
      <w:r w:rsidRPr="00510FC6">
        <w:rPr>
          <w:rFonts w:ascii="Arial" w:hAnsi="Arial"/>
          <w:sz w:val="22"/>
          <w:szCs w:val="22"/>
          <w:rtl/>
        </w:rPr>
        <w:t xml:space="preserve"> </w:t>
      </w:r>
      <w:r w:rsidRPr="00510FC6">
        <w:rPr>
          <w:rFonts w:ascii="Arial" w:hAnsi="Arial" w:hint="eastAsia"/>
          <w:sz w:val="22"/>
          <w:szCs w:val="22"/>
          <w:rtl/>
        </w:rPr>
        <w:t>מוחלט</w:t>
      </w:r>
      <w:r w:rsidRPr="00510FC6">
        <w:rPr>
          <w:rFonts w:ascii="Arial" w:hAnsi="Arial"/>
          <w:sz w:val="22"/>
          <w:szCs w:val="22"/>
          <w:rtl/>
        </w:rPr>
        <w:t xml:space="preserve"> </w:t>
      </w:r>
      <w:r w:rsidRPr="00510FC6">
        <w:rPr>
          <w:rFonts w:ascii="Arial" w:hAnsi="Arial" w:hint="eastAsia"/>
          <w:sz w:val="22"/>
          <w:szCs w:val="22"/>
          <w:rtl/>
        </w:rPr>
        <w:t>להוציא</w:t>
      </w:r>
      <w:r w:rsidRPr="00510FC6">
        <w:rPr>
          <w:rFonts w:ascii="Arial" w:hAnsi="Arial"/>
          <w:sz w:val="22"/>
          <w:szCs w:val="22"/>
          <w:rtl/>
        </w:rPr>
        <w:t xml:space="preserve"> </w:t>
      </w:r>
      <w:r w:rsidRPr="00510FC6">
        <w:rPr>
          <w:rFonts w:ascii="Arial" w:hAnsi="Arial" w:hint="eastAsia"/>
          <w:sz w:val="22"/>
          <w:szCs w:val="22"/>
          <w:rtl/>
        </w:rPr>
        <w:t>את</w:t>
      </w:r>
      <w:r w:rsidRPr="00510FC6">
        <w:rPr>
          <w:rFonts w:ascii="Arial" w:hAnsi="Arial"/>
          <w:sz w:val="22"/>
          <w:szCs w:val="22"/>
          <w:rtl/>
        </w:rPr>
        <w:t xml:space="preserve"> </w:t>
      </w:r>
      <w:r w:rsidRPr="00510FC6">
        <w:rPr>
          <w:rFonts w:ascii="Arial" w:hAnsi="Arial" w:hint="eastAsia"/>
          <w:sz w:val="22"/>
          <w:szCs w:val="22"/>
          <w:rtl/>
        </w:rPr>
        <w:t>הצ</w:t>
      </w:r>
      <w:r w:rsidRPr="00510FC6">
        <w:rPr>
          <w:rFonts w:ascii="Arial" w:hAnsi="Arial"/>
          <w:sz w:val="22"/>
          <w:szCs w:val="22"/>
          <w:rtl/>
        </w:rPr>
        <w:t xml:space="preserve">'ילר/ים, </w:t>
      </w:r>
      <w:r w:rsidRPr="00510FC6">
        <w:rPr>
          <w:rFonts w:ascii="Arial" w:hAnsi="Arial" w:hint="eastAsia"/>
          <w:sz w:val="22"/>
          <w:szCs w:val="22"/>
          <w:rtl/>
        </w:rPr>
        <w:t>מדחס</w:t>
      </w:r>
      <w:r w:rsidRPr="00510FC6">
        <w:rPr>
          <w:rFonts w:ascii="Arial" w:hAnsi="Arial"/>
          <w:sz w:val="22"/>
          <w:szCs w:val="22"/>
          <w:rtl/>
        </w:rPr>
        <w:t xml:space="preserve">/ים </w:t>
      </w:r>
      <w:r w:rsidRPr="00510FC6">
        <w:rPr>
          <w:rFonts w:ascii="Arial" w:hAnsi="Arial" w:hint="eastAsia"/>
          <w:sz w:val="22"/>
          <w:szCs w:val="22"/>
          <w:rtl/>
        </w:rPr>
        <w:t>או</w:t>
      </w:r>
      <w:r w:rsidRPr="00510FC6">
        <w:rPr>
          <w:rFonts w:ascii="Arial" w:hAnsi="Arial"/>
          <w:sz w:val="22"/>
          <w:szCs w:val="22"/>
          <w:rtl/>
        </w:rPr>
        <w:t xml:space="preserve"> </w:t>
      </w:r>
      <w:r w:rsidRPr="00510FC6">
        <w:rPr>
          <w:rFonts w:ascii="Arial" w:hAnsi="Arial" w:hint="eastAsia"/>
          <w:sz w:val="22"/>
          <w:szCs w:val="22"/>
          <w:rtl/>
        </w:rPr>
        <w:t>המזגן</w:t>
      </w:r>
      <w:r w:rsidRPr="00510FC6">
        <w:rPr>
          <w:rFonts w:ascii="Arial" w:hAnsi="Arial"/>
          <w:sz w:val="22"/>
          <w:szCs w:val="22"/>
          <w:rtl/>
        </w:rPr>
        <w:t xml:space="preserve">/ים </w:t>
      </w:r>
      <w:r w:rsidRPr="00510FC6">
        <w:rPr>
          <w:rFonts w:ascii="Arial" w:hAnsi="Arial" w:hint="eastAsia"/>
          <w:sz w:val="22"/>
          <w:szCs w:val="22"/>
          <w:rtl/>
        </w:rPr>
        <w:t>או</w:t>
      </w:r>
      <w:r w:rsidRPr="00510FC6">
        <w:rPr>
          <w:rFonts w:ascii="Arial" w:hAnsi="Arial"/>
          <w:sz w:val="22"/>
          <w:szCs w:val="22"/>
          <w:rtl/>
        </w:rPr>
        <w:t xml:space="preserve"> </w:t>
      </w:r>
      <w:r w:rsidRPr="00510FC6">
        <w:rPr>
          <w:rFonts w:ascii="Arial" w:hAnsi="Arial" w:hint="eastAsia"/>
          <w:sz w:val="22"/>
          <w:szCs w:val="22"/>
          <w:rtl/>
        </w:rPr>
        <w:t>מי</w:t>
      </w:r>
      <w:r w:rsidRPr="00510FC6">
        <w:rPr>
          <w:rFonts w:ascii="Arial" w:hAnsi="Arial"/>
          <w:sz w:val="22"/>
          <w:szCs w:val="22"/>
          <w:rtl/>
        </w:rPr>
        <w:t xml:space="preserve"> </w:t>
      </w:r>
      <w:r w:rsidRPr="00510FC6">
        <w:rPr>
          <w:rFonts w:ascii="Arial" w:hAnsi="Arial" w:hint="eastAsia"/>
          <w:sz w:val="22"/>
          <w:szCs w:val="22"/>
          <w:rtl/>
        </w:rPr>
        <w:t>מחלקיהם</w:t>
      </w:r>
      <w:r w:rsidRPr="00510FC6">
        <w:rPr>
          <w:rFonts w:ascii="Arial" w:hAnsi="Arial"/>
          <w:sz w:val="22"/>
          <w:szCs w:val="22"/>
          <w:rtl/>
        </w:rPr>
        <w:t xml:space="preserve"> </w:t>
      </w:r>
      <w:r w:rsidRPr="00510FC6">
        <w:rPr>
          <w:rFonts w:ascii="Arial" w:hAnsi="Arial" w:hint="eastAsia"/>
          <w:sz w:val="22"/>
          <w:szCs w:val="22"/>
          <w:rtl/>
        </w:rPr>
        <w:t>לאתר</w:t>
      </w:r>
      <w:r w:rsidRPr="00510FC6">
        <w:rPr>
          <w:rFonts w:ascii="Arial" w:hAnsi="Arial"/>
          <w:sz w:val="22"/>
          <w:szCs w:val="22"/>
          <w:rtl/>
        </w:rPr>
        <w:t xml:space="preserve"> </w:t>
      </w:r>
      <w:r w:rsidRPr="00510FC6">
        <w:rPr>
          <w:rFonts w:ascii="Arial" w:hAnsi="Arial" w:hint="eastAsia"/>
          <w:sz w:val="22"/>
          <w:szCs w:val="22"/>
          <w:rtl/>
        </w:rPr>
        <w:t>שלישי</w:t>
      </w:r>
      <w:r w:rsidRPr="00510FC6">
        <w:rPr>
          <w:rFonts w:ascii="Arial" w:hAnsi="Arial"/>
          <w:sz w:val="22"/>
          <w:szCs w:val="22"/>
          <w:rtl/>
        </w:rPr>
        <w:t xml:space="preserve"> </w:t>
      </w:r>
      <w:r w:rsidRPr="00510FC6">
        <w:rPr>
          <w:rFonts w:ascii="Arial" w:hAnsi="Arial" w:hint="eastAsia"/>
          <w:sz w:val="22"/>
          <w:szCs w:val="22"/>
          <w:rtl/>
        </w:rPr>
        <w:t>לכל</w:t>
      </w:r>
      <w:r w:rsidRPr="00510FC6">
        <w:rPr>
          <w:rFonts w:ascii="Arial" w:hAnsi="Arial"/>
          <w:sz w:val="22"/>
          <w:szCs w:val="22"/>
          <w:rtl/>
        </w:rPr>
        <w:t xml:space="preserve"> </w:t>
      </w:r>
      <w:r w:rsidRPr="00510FC6">
        <w:rPr>
          <w:rFonts w:ascii="Arial" w:hAnsi="Arial" w:hint="eastAsia"/>
          <w:sz w:val="22"/>
          <w:szCs w:val="22"/>
          <w:rtl/>
        </w:rPr>
        <w:t>צורך</w:t>
      </w:r>
      <w:r w:rsidRPr="00510FC6">
        <w:rPr>
          <w:rFonts w:ascii="Arial" w:hAnsi="Arial"/>
          <w:sz w:val="22"/>
          <w:szCs w:val="22"/>
          <w:rtl/>
        </w:rPr>
        <w:t xml:space="preserve"> </w:t>
      </w:r>
      <w:r w:rsidRPr="00510FC6">
        <w:rPr>
          <w:rFonts w:ascii="Arial" w:hAnsi="Arial" w:hint="eastAsia"/>
          <w:sz w:val="22"/>
          <w:szCs w:val="22"/>
          <w:rtl/>
        </w:rPr>
        <w:t>שהוא</w:t>
      </w:r>
      <w:r w:rsidRPr="00510FC6">
        <w:rPr>
          <w:rFonts w:ascii="Arial" w:hAnsi="Arial"/>
          <w:sz w:val="22"/>
          <w:szCs w:val="22"/>
          <w:rtl/>
        </w:rPr>
        <w:t xml:space="preserve">. </w:t>
      </w:r>
      <w:r w:rsidRPr="00510FC6">
        <w:rPr>
          <w:rFonts w:ascii="Arial" w:hAnsi="Arial" w:hint="eastAsia"/>
          <w:sz w:val="22"/>
          <w:szCs w:val="22"/>
          <w:rtl/>
        </w:rPr>
        <w:t>בנוסף</w:t>
      </w:r>
      <w:r w:rsidRPr="00510FC6">
        <w:rPr>
          <w:rFonts w:ascii="Arial" w:hAnsi="Arial"/>
          <w:sz w:val="22"/>
          <w:szCs w:val="22"/>
          <w:rtl/>
        </w:rPr>
        <w:t xml:space="preserve"> </w:t>
      </w:r>
      <w:r w:rsidRPr="00510FC6">
        <w:rPr>
          <w:rFonts w:ascii="Arial" w:hAnsi="Arial" w:hint="eastAsia"/>
          <w:sz w:val="22"/>
          <w:szCs w:val="22"/>
          <w:rtl/>
        </w:rPr>
        <w:t>חל</w:t>
      </w:r>
      <w:r w:rsidRPr="00510FC6">
        <w:rPr>
          <w:rFonts w:ascii="Arial" w:hAnsi="Arial"/>
          <w:sz w:val="22"/>
          <w:szCs w:val="22"/>
          <w:rtl/>
        </w:rPr>
        <w:t xml:space="preserve"> </w:t>
      </w:r>
      <w:r w:rsidRPr="00510FC6">
        <w:rPr>
          <w:rFonts w:ascii="Arial" w:hAnsi="Arial" w:hint="eastAsia"/>
          <w:sz w:val="22"/>
          <w:szCs w:val="22"/>
          <w:rtl/>
        </w:rPr>
        <w:t>איסור</w:t>
      </w:r>
      <w:r w:rsidRPr="00510FC6">
        <w:rPr>
          <w:rFonts w:ascii="Arial" w:hAnsi="Arial"/>
          <w:sz w:val="22"/>
          <w:szCs w:val="22"/>
          <w:rtl/>
        </w:rPr>
        <w:t xml:space="preserve"> </w:t>
      </w:r>
      <w:r w:rsidRPr="00510FC6">
        <w:rPr>
          <w:rFonts w:ascii="Arial" w:hAnsi="Arial" w:hint="eastAsia"/>
          <w:sz w:val="22"/>
          <w:szCs w:val="22"/>
          <w:rtl/>
        </w:rPr>
        <w:t>מוחלט</w:t>
      </w:r>
      <w:r w:rsidRPr="00510FC6">
        <w:rPr>
          <w:rFonts w:ascii="Arial" w:hAnsi="Arial"/>
          <w:sz w:val="22"/>
          <w:szCs w:val="22"/>
          <w:rtl/>
        </w:rPr>
        <w:t xml:space="preserve"> </w:t>
      </w:r>
      <w:r w:rsidRPr="00510FC6">
        <w:rPr>
          <w:rFonts w:ascii="Arial" w:hAnsi="Arial" w:hint="eastAsia"/>
          <w:sz w:val="22"/>
          <w:szCs w:val="22"/>
          <w:rtl/>
        </w:rPr>
        <w:t>לסחור</w:t>
      </w:r>
      <w:r w:rsidRPr="00510FC6">
        <w:rPr>
          <w:rFonts w:ascii="Arial" w:hAnsi="Arial"/>
          <w:sz w:val="22"/>
          <w:szCs w:val="22"/>
          <w:rtl/>
        </w:rPr>
        <w:t xml:space="preserve"> </w:t>
      </w:r>
      <w:r w:rsidRPr="00510FC6">
        <w:rPr>
          <w:rFonts w:ascii="Arial" w:hAnsi="Arial" w:hint="eastAsia"/>
          <w:sz w:val="22"/>
          <w:szCs w:val="22"/>
          <w:rtl/>
        </w:rPr>
        <w:t>בחלקים</w:t>
      </w:r>
      <w:r w:rsidRPr="00510FC6">
        <w:rPr>
          <w:rFonts w:ascii="Arial" w:hAnsi="Arial"/>
          <w:sz w:val="22"/>
          <w:szCs w:val="22"/>
          <w:rtl/>
        </w:rPr>
        <w:t xml:space="preserve"> </w:t>
      </w:r>
      <w:r w:rsidRPr="00510FC6">
        <w:rPr>
          <w:rFonts w:ascii="Arial" w:hAnsi="Arial" w:hint="eastAsia"/>
          <w:sz w:val="22"/>
          <w:szCs w:val="22"/>
          <w:rtl/>
        </w:rPr>
        <w:t>הבאים</w:t>
      </w:r>
      <w:r w:rsidRPr="00510FC6">
        <w:rPr>
          <w:rFonts w:ascii="Arial" w:hAnsi="Arial"/>
          <w:sz w:val="22"/>
          <w:szCs w:val="22"/>
          <w:rtl/>
        </w:rPr>
        <w:t xml:space="preserve"> </w:t>
      </w:r>
      <w:r w:rsidRPr="00510FC6">
        <w:rPr>
          <w:rFonts w:ascii="Arial" w:hAnsi="Arial" w:hint="eastAsia"/>
          <w:sz w:val="22"/>
          <w:szCs w:val="22"/>
          <w:rtl/>
        </w:rPr>
        <w:t>למעט</w:t>
      </w:r>
      <w:r w:rsidRPr="00510FC6">
        <w:rPr>
          <w:rFonts w:ascii="Arial" w:hAnsi="Arial"/>
          <w:sz w:val="22"/>
          <w:szCs w:val="22"/>
          <w:rtl/>
        </w:rPr>
        <w:t xml:space="preserve"> </w:t>
      </w:r>
      <w:r w:rsidRPr="00510FC6">
        <w:rPr>
          <w:rFonts w:ascii="Arial" w:hAnsi="Arial" w:hint="eastAsia"/>
          <w:sz w:val="22"/>
          <w:szCs w:val="22"/>
          <w:rtl/>
        </w:rPr>
        <w:t>מכירתם</w:t>
      </w:r>
      <w:r w:rsidRPr="00510FC6">
        <w:rPr>
          <w:rFonts w:ascii="Arial" w:hAnsi="Arial"/>
          <w:sz w:val="22"/>
          <w:szCs w:val="22"/>
          <w:rtl/>
        </w:rPr>
        <w:t xml:space="preserve"> </w:t>
      </w:r>
      <w:r w:rsidRPr="00510FC6">
        <w:rPr>
          <w:rFonts w:ascii="Arial" w:hAnsi="Arial" w:hint="eastAsia"/>
          <w:sz w:val="22"/>
          <w:szCs w:val="22"/>
          <w:rtl/>
        </w:rPr>
        <w:t>כפסולת</w:t>
      </w:r>
      <w:r w:rsidRPr="00510FC6">
        <w:rPr>
          <w:rFonts w:ascii="Arial" w:hAnsi="Arial"/>
          <w:sz w:val="22"/>
          <w:szCs w:val="22"/>
          <w:rtl/>
        </w:rPr>
        <w:t xml:space="preserve"> </w:t>
      </w:r>
      <w:r w:rsidRPr="00510FC6">
        <w:rPr>
          <w:rFonts w:ascii="Arial" w:hAnsi="Arial" w:hint="eastAsia"/>
          <w:sz w:val="22"/>
          <w:szCs w:val="22"/>
          <w:rtl/>
        </w:rPr>
        <w:t>ברזל</w:t>
      </w:r>
      <w:r w:rsidRPr="00510FC6">
        <w:rPr>
          <w:rFonts w:ascii="Arial" w:hAnsi="Arial"/>
          <w:sz w:val="22"/>
          <w:szCs w:val="22"/>
          <w:rtl/>
        </w:rPr>
        <w:t xml:space="preserve"> </w:t>
      </w:r>
      <w:r w:rsidRPr="00510FC6">
        <w:rPr>
          <w:rFonts w:ascii="Arial" w:hAnsi="Arial" w:hint="eastAsia"/>
          <w:sz w:val="22"/>
          <w:szCs w:val="22"/>
          <w:rtl/>
        </w:rPr>
        <w:t>לאחר</w:t>
      </w:r>
      <w:r w:rsidRPr="00510FC6">
        <w:rPr>
          <w:rFonts w:ascii="Arial" w:hAnsi="Arial"/>
          <w:sz w:val="22"/>
          <w:szCs w:val="22"/>
          <w:rtl/>
        </w:rPr>
        <w:t xml:space="preserve"> </w:t>
      </w:r>
      <w:r w:rsidRPr="00510FC6">
        <w:rPr>
          <w:rFonts w:ascii="Arial" w:hAnsi="Arial" w:hint="eastAsia"/>
          <w:sz w:val="22"/>
          <w:szCs w:val="22"/>
          <w:rtl/>
        </w:rPr>
        <w:t>השמדתם</w:t>
      </w:r>
      <w:r w:rsidRPr="00510FC6">
        <w:rPr>
          <w:rFonts w:ascii="Arial" w:hAnsi="Arial"/>
          <w:sz w:val="22"/>
          <w:szCs w:val="22"/>
          <w:rtl/>
        </w:rPr>
        <w:t>:</w:t>
      </w:r>
    </w:p>
    <w:p w14:paraId="30A1977C" w14:textId="77777777" w:rsidR="00943EEE" w:rsidRPr="00510FC6" w:rsidRDefault="00943EEE" w:rsidP="00943EEE">
      <w:pPr>
        <w:numPr>
          <w:ilvl w:val="0"/>
          <w:numId w:val="72"/>
        </w:numPr>
        <w:tabs>
          <w:tab w:val="center" w:pos="7796"/>
        </w:tabs>
        <w:spacing w:line="360" w:lineRule="auto"/>
        <w:contextualSpacing/>
        <w:jc w:val="both"/>
        <w:rPr>
          <w:rFonts w:ascii="Arial" w:hAnsi="Arial"/>
          <w:sz w:val="22"/>
          <w:szCs w:val="22"/>
        </w:rPr>
      </w:pPr>
      <w:r w:rsidRPr="00510FC6">
        <w:rPr>
          <w:rFonts w:ascii="Arial" w:hAnsi="Arial" w:hint="eastAsia"/>
          <w:sz w:val="22"/>
          <w:szCs w:val="22"/>
          <w:rtl/>
        </w:rPr>
        <w:t>מדחסים</w:t>
      </w:r>
      <w:r w:rsidRPr="00510FC6">
        <w:rPr>
          <w:rFonts w:ascii="Arial" w:hAnsi="Arial"/>
          <w:sz w:val="22"/>
          <w:szCs w:val="22"/>
          <w:rtl/>
        </w:rPr>
        <w:t>.</w:t>
      </w:r>
    </w:p>
    <w:p w14:paraId="423D48FD" w14:textId="77777777" w:rsidR="00943EEE" w:rsidRPr="00510FC6" w:rsidRDefault="00943EEE" w:rsidP="00943EEE">
      <w:pPr>
        <w:numPr>
          <w:ilvl w:val="0"/>
          <w:numId w:val="72"/>
        </w:numPr>
        <w:tabs>
          <w:tab w:val="center" w:pos="7796"/>
        </w:tabs>
        <w:spacing w:line="360" w:lineRule="auto"/>
        <w:contextualSpacing/>
        <w:jc w:val="both"/>
        <w:rPr>
          <w:rFonts w:ascii="Arial" w:hAnsi="Arial"/>
          <w:sz w:val="22"/>
          <w:szCs w:val="22"/>
        </w:rPr>
      </w:pPr>
      <w:r w:rsidRPr="00510FC6">
        <w:rPr>
          <w:rFonts w:ascii="Arial" w:hAnsi="Arial" w:hint="eastAsia"/>
          <w:sz w:val="22"/>
          <w:szCs w:val="22"/>
          <w:rtl/>
        </w:rPr>
        <w:t>מנועים</w:t>
      </w:r>
      <w:r w:rsidRPr="00510FC6">
        <w:rPr>
          <w:rFonts w:ascii="Arial" w:hAnsi="Arial"/>
          <w:sz w:val="22"/>
          <w:szCs w:val="22"/>
          <w:rtl/>
        </w:rPr>
        <w:t>.</w:t>
      </w:r>
    </w:p>
    <w:p w14:paraId="4425DCB0" w14:textId="77777777" w:rsidR="00943EEE" w:rsidRPr="00510FC6" w:rsidRDefault="00943EEE" w:rsidP="00943EEE">
      <w:pPr>
        <w:numPr>
          <w:ilvl w:val="0"/>
          <w:numId w:val="72"/>
        </w:numPr>
        <w:tabs>
          <w:tab w:val="center" w:pos="7796"/>
        </w:tabs>
        <w:spacing w:line="360" w:lineRule="auto"/>
        <w:contextualSpacing/>
        <w:jc w:val="both"/>
        <w:rPr>
          <w:rFonts w:ascii="Arial" w:hAnsi="Arial"/>
          <w:sz w:val="22"/>
          <w:szCs w:val="22"/>
        </w:rPr>
      </w:pPr>
      <w:r w:rsidRPr="00510FC6">
        <w:rPr>
          <w:rFonts w:ascii="Arial" w:hAnsi="Arial" w:hint="eastAsia"/>
          <w:sz w:val="22"/>
          <w:szCs w:val="22"/>
          <w:rtl/>
        </w:rPr>
        <w:t>מעבים</w:t>
      </w:r>
      <w:r w:rsidRPr="00510FC6">
        <w:rPr>
          <w:rFonts w:ascii="Arial" w:hAnsi="Arial"/>
          <w:sz w:val="22"/>
          <w:szCs w:val="22"/>
          <w:rtl/>
        </w:rPr>
        <w:t>.</w:t>
      </w:r>
    </w:p>
    <w:p w14:paraId="7B90306A" w14:textId="77777777" w:rsidR="00943EEE" w:rsidRPr="00510FC6" w:rsidRDefault="00943EEE" w:rsidP="00681FFA">
      <w:pPr>
        <w:numPr>
          <w:ilvl w:val="0"/>
          <w:numId w:val="73"/>
        </w:numPr>
        <w:tabs>
          <w:tab w:val="center" w:pos="7796"/>
        </w:tabs>
        <w:spacing w:line="360" w:lineRule="auto"/>
        <w:ind w:hanging="551"/>
        <w:contextualSpacing/>
        <w:jc w:val="both"/>
        <w:rPr>
          <w:rFonts w:ascii="Arial" w:hAnsi="Arial"/>
          <w:sz w:val="22"/>
          <w:szCs w:val="22"/>
        </w:rPr>
      </w:pPr>
      <w:r w:rsidRPr="00510FC6">
        <w:rPr>
          <w:rFonts w:ascii="Arial" w:hAnsi="Arial" w:hint="eastAsia"/>
          <w:sz w:val="22"/>
          <w:szCs w:val="22"/>
          <w:rtl/>
        </w:rPr>
        <w:t>באחריות</w:t>
      </w:r>
      <w:r w:rsidRPr="00510FC6">
        <w:rPr>
          <w:rFonts w:ascii="Arial" w:hAnsi="Arial"/>
          <w:sz w:val="22"/>
          <w:szCs w:val="22"/>
          <w:rtl/>
        </w:rPr>
        <w:t xml:space="preserve"> </w:t>
      </w:r>
      <w:r w:rsidRPr="00510FC6">
        <w:rPr>
          <w:rFonts w:ascii="Arial" w:hAnsi="Arial" w:hint="eastAsia"/>
          <w:sz w:val="22"/>
          <w:szCs w:val="22"/>
          <w:rtl/>
        </w:rPr>
        <w:t>נציג</w:t>
      </w:r>
      <w:r w:rsidRPr="00510FC6">
        <w:rPr>
          <w:rFonts w:ascii="Arial" w:hAnsi="Arial"/>
          <w:sz w:val="22"/>
          <w:szCs w:val="22"/>
          <w:rtl/>
        </w:rPr>
        <w:t xml:space="preserve"> </w:t>
      </w:r>
      <w:r w:rsidRPr="00510FC6">
        <w:rPr>
          <w:rFonts w:ascii="Arial" w:hAnsi="Arial" w:hint="eastAsia"/>
          <w:sz w:val="22"/>
          <w:szCs w:val="22"/>
          <w:rtl/>
        </w:rPr>
        <w:t>אתר</w:t>
      </w:r>
      <w:r w:rsidRPr="00510FC6">
        <w:rPr>
          <w:rFonts w:ascii="Arial" w:hAnsi="Arial"/>
          <w:sz w:val="22"/>
          <w:szCs w:val="22"/>
          <w:rtl/>
        </w:rPr>
        <w:t xml:space="preserve"> </w:t>
      </w:r>
      <w:r w:rsidRPr="00510FC6">
        <w:rPr>
          <w:rFonts w:ascii="Arial" w:hAnsi="Arial" w:hint="eastAsia"/>
          <w:sz w:val="22"/>
          <w:szCs w:val="22"/>
          <w:rtl/>
        </w:rPr>
        <w:t>הגריטה</w:t>
      </w:r>
      <w:r w:rsidRPr="00510FC6">
        <w:rPr>
          <w:rFonts w:ascii="Arial" w:hAnsi="Arial"/>
          <w:sz w:val="22"/>
          <w:szCs w:val="22"/>
          <w:rtl/>
        </w:rPr>
        <w:t xml:space="preserve"> </w:t>
      </w:r>
      <w:r w:rsidRPr="00510FC6">
        <w:rPr>
          <w:rFonts w:ascii="Arial" w:hAnsi="Arial" w:hint="eastAsia"/>
          <w:sz w:val="22"/>
          <w:szCs w:val="22"/>
          <w:rtl/>
        </w:rPr>
        <w:t>ללוות</w:t>
      </w:r>
      <w:r w:rsidRPr="00510FC6">
        <w:rPr>
          <w:rFonts w:ascii="Arial" w:hAnsi="Arial"/>
          <w:sz w:val="22"/>
          <w:szCs w:val="22"/>
          <w:rtl/>
        </w:rPr>
        <w:t xml:space="preserve"> </w:t>
      </w:r>
      <w:r w:rsidRPr="00510FC6">
        <w:rPr>
          <w:rFonts w:ascii="Arial" w:hAnsi="Arial" w:hint="eastAsia"/>
          <w:sz w:val="22"/>
          <w:szCs w:val="22"/>
          <w:rtl/>
        </w:rPr>
        <w:t>את</w:t>
      </w:r>
      <w:r w:rsidRPr="00510FC6">
        <w:rPr>
          <w:rFonts w:ascii="Arial" w:hAnsi="Arial"/>
          <w:sz w:val="22"/>
          <w:szCs w:val="22"/>
          <w:rtl/>
        </w:rPr>
        <w:t xml:space="preserve"> </w:t>
      </w:r>
      <w:r w:rsidRPr="00510FC6">
        <w:rPr>
          <w:rFonts w:ascii="Arial" w:hAnsi="Arial" w:hint="eastAsia"/>
          <w:sz w:val="22"/>
          <w:szCs w:val="22"/>
          <w:rtl/>
        </w:rPr>
        <w:t>ביקורת</w:t>
      </w:r>
      <w:r w:rsidRPr="00510FC6">
        <w:rPr>
          <w:rFonts w:ascii="Arial" w:hAnsi="Arial"/>
          <w:sz w:val="22"/>
          <w:szCs w:val="22"/>
          <w:rtl/>
        </w:rPr>
        <w:t xml:space="preserve"> </w:t>
      </w:r>
      <w:r w:rsidRPr="00510FC6">
        <w:rPr>
          <w:rFonts w:ascii="Arial" w:hAnsi="Arial" w:hint="eastAsia"/>
          <w:sz w:val="22"/>
          <w:szCs w:val="22"/>
          <w:rtl/>
        </w:rPr>
        <w:t>הגריטה</w:t>
      </w:r>
      <w:r w:rsidRPr="00510FC6">
        <w:rPr>
          <w:rFonts w:ascii="Arial" w:hAnsi="Arial"/>
          <w:sz w:val="22"/>
          <w:szCs w:val="22"/>
          <w:rtl/>
        </w:rPr>
        <w:t xml:space="preserve"> </w:t>
      </w:r>
      <w:r w:rsidRPr="00510FC6">
        <w:rPr>
          <w:rFonts w:ascii="Arial" w:hAnsi="Arial" w:hint="eastAsia"/>
          <w:sz w:val="22"/>
          <w:szCs w:val="22"/>
          <w:rtl/>
        </w:rPr>
        <w:t>לכל</w:t>
      </w:r>
      <w:r w:rsidRPr="00510FC6">
        <w:rPr>
          <w:rFonts w:ascii="Arial" w:hAnsi="Arial"/>
          <w:sz w:val="22"/>
          <w:szCs w:val="22"/>
          <w:rtl/>
        </w:rPr>
        <w:t xml:space="preserve"> </w:t>
      </w:r>
      <w:r w:rsidRPr="00510FC6">
        <w:rPr>
          <w:rFonts w:ascii="Arial" w:hAnsi="Arial" w:hint="eastAsia"/>
          <w:sz w:val="22"/>
          <w:szCs w:val="22"/>
          <w:rtl/>
        </w:rPr>
        <w:t>אורכה</w:t>
      </w:r>
      <w:r w:rsidRPr="00510FC6">
        <w:rPr>
          <w:rFonts w:ascii="Arial" w:hAnsi="Arial"/>
          <w:sz w:val="22"/>
          <w:szCs w:val="22"/>
          <w:rtl/>
        </w:rPr>
        <w:t xml:space="preserve">, </w:t>
      </w:r>
      <w:r w:rsidRPr="00510FC6">
        <w:rPr>
          <w:rFonts w:ascii="Arial" w:hAnsi="Arial" w:hint="eastAsia"/>
          <w:sz w:val="22"/>
          <w:szCs w:val="22"/>
          <w:rtl/>
        </w:rPr>
        <w:t>וחל</w:t>
      </w:r>
      <w:r w:rsidRPr="00510FC6">
        <w:rPr>
          <w:rFonts w:ascii="Arial" w:hAnsi="Arial"/>
          <w:sz w:val="22"/>
          <w:szCs w:val="22"/>
          <w:rtl/>
        </w:rPr>
        <w:t xml:space="preserve"> </w:t>
      </w:r>
      <w:r w:rsidRPr="00510FC6">
        <w:rPr>
          <w:rFonts w:ascii="Arial" w:hAnsi="Arial" w:hint="eastAsia"/>
          <w:sz w:val="22"/>
          <w:szCs w:val="22"/>
          <w:rtl/>
        </w:rPr>
        <w:t>איסור</w:t>
      </w:r>
      <w:r w:rsidRPr="00510FC6">
        <w:rPr>
          <w:rFonts w:ascii="Arial" w:hAnsi="Arial"/>
          <w:sz w:val="22"/>
          <w:szCs w:val="22"/>
          <w:rtl/>
        </w:rPr>
        <w:t xml:space="preserve"> </w:t>
      </w:r>
      <w:r w:rsidRPr="00510FC6">
        <w:rPr>
          <w:rFonts w:ascii="Arial" w:hAnsi="Arial" w:hint="eastAsia"/>
          <w:sz w:val="22"/>
          <w:szCs w:val="22"/>
          <w:rtl/>
        </w:rPr>
        <w:t>לצוות</w:t>
      </w:r>
      <w:r w:rsidRPr="00510FC6">
        <w:rPr>
          <w:rFonts w:ascii="Arial" w:hAnsi="Arial"/>
          <w:sz w:val="22"/>
          <w:szCs w:val="22"/>
          <w:rtl/>
        </w:rPr>
        <w:t xml:space="preserve"> </w:t>
      </w:r>
      <w:r w:rsidRPr="00510FC6">
        <w:rPr>
          <w:rFonts w:ascii="Arial" w:hAnsi="Arial" w:hint="eastAsia"/>
          <w:sz w:val="22"/>
          <w:szCs w:val="22"/>
          <w:rtl/>
        </w:rPr>
        <w:t>לביקורת</w:t>
      </w:r>
      <w:r w:rsidRPr="00510FC6">
        <w:rPr>
          <w:rFonts w:ascii="Arial" w:hAnsi="Arial"/>
          <w:sz w:val="22"/>
          <w:szCs w:val="22"/>
          <w:rtl/>
        </w:rPr>
        <w:t xml:space="preserve"> </w:t>
      </w:r>
      <w:r w:rsidRPr="00510FC6">
        <w:rPr>
          <w:rFonts w:ascii="Arial" w:hAnsi="Arial" w:hint="eastAsia"/>
          <w:sz w:val="22"/>
          <w:szCs w:val="22"/>
          <w:rtl/>
        </w:rPr>
        <w:t>נציגים</w:t>
      </w:r>
      <w:r w:rsidRPr="00510FC6">
        <w:rPr>
          <w:rFonts w:ascii="Arial" w:hAnsi="Arial"/>
          <w:sz w:val="22"/>
          <w:szCs w:val="22"/>
          <w:rtl/>
        </w:rPr>
        <w:t xml:space="preserve"> </w:t>
      </w:r>
      <w:r w:rsidRPr="00510FC6">
        <w:rPr>
          <w:rFonts w:ascii="Arial" w:hAnsi="Arial" w:hint="eastAsia"/>
          <w:sz w:val="22"/>
          <w:szCs w:val="22"/>
          <w:rtl/>
        </w:rPr>
        <w:t>או</w:t>
      </w:r>
      <w:r w:rsidRPr="00510FC6">
        <w:rPr>
          <w:rFonts w:ascii="Arial" w:hAnsi="Arial"/>
          <w:sz w:val="22"/>
          <w:szCs w:val="22"/>
          <w:rtl/>
        </w:rPr>
        <w:t xml:space="preserve"> </w:t>
      </w:r>
      <w:r w:rsidRPr="00510FC6">
        <w:rPr>
          <w:rFonts w:ascii="Arial" w:hAnsi="Arial" w:hint="eastAsia"/>
          <w:sz w:val="22"/>
          <w:szCs w:val="22"/>
          <w:rtl/>
        </w:rPr>
        <w:t>אנשים</w:t>
      </w:r>
      <w:r w:rsidRPr="00510FC6">
        <w:rPr>
          <w:rFonts w:ascii="Arial" w:hAnsi="Arial"/>
          <w:sz w:val="22"/>
          <w:szCs w:val="22"/>
          <w:rtl/>
        </w:rPr>
        <w:t xml:space="preserve"> </w:t>
      </w:r>
      <w:r w:rsidRPr="00510FC6">
        <w:rPr>
          <w:rFonts w:ascii="Arial" w:hAnsi="Arial" w:hint="eastAsia"/>
          <w:sz w:val="22"/>
          <w:szCs w:val="22"/>
          <w:rtl/>
        </w:rPr>
        <w:t>שאינם</w:t>
      </w:r>
      <w:r w:rsidRPr="00510FC6">
        <w:rPr>
          <w:rFonts w:ascii="Arial" w:hAnsi="Arial"/>
          <w:sz w:val="22"/>
          <w:szCs w:val="22"/>
          <w:rtl/>
        </w:rPr>
        <w:t xml:space="preserve"> </w:t>
      </w:r>
      <w:r w:rsidRPr="00510FC6">
        <w:rPr>
          <w:rFonts w:ascii="Arial" w:hAnsi="Arial" w:hint="eastAsia"/>
          <w:sz w:val="22"/>
          <w:szCs w:val="22"/>
          <w:rtl/>
        </w:rPr>
        <w:t>מורשים</w:t>
      </w:r>
      <w:r w:rsidRPr="00510FC6">
        <w:rPr>
          <w:rFonts w:ascii="Arial" w:hAnsi="Arial"/>
          <w:sz w:val="22"/>
          <w:szCs w:val="22"/>
          <w:rtl/>
        </w:rPr>
        <w:t xml:space="preserve"> </w:t>
      </w:r>
      <w:r w:rsidRPr="00510FC6">
        <w:rPr>
          <w:rFonts w:ascii="Arial" w:hAnsi="Arial" w:hint="eastAsia"/>
          <w:sz w:val="22"/>
          <w:szCs w:val="22"/>
          <w:rtl/>
        </w:rPr>
        <w:t>מטעמו</w:t>
      </w:r>
      <w:r w:rsidRPr="00510FC6">
        <w:rPr>
          <w:rFonts w:ascii="Arial" w:hAnsi="Arial"/>
          <w:sz w:val="22"/>
          <w:szCs w:val="22"/>
          <w:rtl/>
        </w:rPr>
        <w:t>.</w:t>
      </w:r>
    </w:p>
    <w:p w14:paraId="659E4299" w14:textId="77777777" w:rsidR="00943EEE" w:rsidRPr="00510FC6" w:rsidRDefault="00943EEE" w:rsidP="00681FFA">
      <w:pPr>
        <w:numPr>
          <w:ilvl w:val="0"/>
          <w:numId w:val="73"/>
        </w:numPr>
        <w:tabs>
          <w:tab w:val="center" w:pos="7796"/>
        </w:tabs>
        <w:spacing w:line="360" w:lineRule="auto"/>
        <w:ind w:hanging="551"/>
        <w:contextualSpacing/>
        <w:jc w:val="both"/>
        <w:rPr>
          <w:rFonts w:ascii="Arial" w:hAnsi="Arial"/>
          <w:sz w:val="22"/>
          <w:szCs w:val="22"/>
        </w:rPr>
      </w:pPr>
      <w:r w:rsidRPr="00510FC6">
        <w:rPr>
          <w:rFonts w:ascii="Arial" w:hAnsi="Arial" w:hint="eastAsia"/>
          <w:sz w:val="22"/>
          <w:szCs w:val="22"/>
          <w:rtl/>
        </w:rPr>
        <w:t>למען</w:t>
      </w:r>
      <w:r w:rsidRPr="00510FC6">
        <w:rPr>
          <w:rFonts w:ascii="Arial" w:hAnsi="Arial"/>
          <w:sz w:val="22"/>
          <w:szCs w:val="22"/>
          <w:rtl/>
        </w:rPr>
        <w:t xml:space="preserve"> </w:t>
      </w:r>
      <w:r w:rsidRPr="00510FC6">
        <w:rPr>
          <w:rFonts w:ascii="Arial" w:hAnsi="Arial" w:hint="eastAsia"/>
          <w:sz w:val="22"/>
          <w:szCs w:val="22"/>
          <w:rtl/>
        </w:rPr>
        <w:t>הסר</w:t>
      </w:r>
      <w:r w:rsidRPr="00510FC6">
        <w:rPr>
          <w:rFonts w:ascii="Arial" w:hAnsi="Arial"/>
          <w:sz w:val="22"/>
          <w:szCs w:val="22"/>
          <w:rtl/>
        </w:rPr>
        <w:t xml:space="preserve"> </w:t>
      </w:r>
      <w:r w:rsidRPr="00510FC6">
        <w:rPr>
          <w:rFonts w:ascii="Arial" w:hAnsi="Arial" w:hint="eastAsia"/>
          <w:sz w:val="22"/>
          <w:szCs w:val="22"/>
          <w:rtl/>
        </w:rPr>
        <w:t>ספק</w:t>
      </w:r>
      <w:r w:rsidRPr="00510FC6">
        <w:rPr>
          <w:rFonts w:ascii="Arial" w:hAnsi="Arial"/>
          <w:sz w:val="22"/>
          <w:szCs w:val="22"/>
          <w:rtl/>
        </w:rPr>
        <w:t xml:space="preserve">, </w:t>
      </w:r>
      <w:r w:rsidRPr="00510FC6">
        <w:rPr>
          <w:rFonts w:ascii="Arial" w:hAnsi="Arial" w:hint="eastAsia"/>
          <w:sz w:val="22"/>
          <w:szCs w:val="22"/>
          <w:rtl/>
        </w:rPr>
        <w:t>באחריות</w:t>
      </w:r>
      <w:r w:rsidRPr="00510FC6">
        <w:rPr>
          <w:rFonts w:ascii="Arial" w:hAnsi="Arial"/>
          <w:sz w:val="22"/>
          <w:szCs w:val="22"/>
          <w:rtl/>
        </w:rPr>
        <w:t xml:space="preserve"> </w:t>
      </w:r>
      <w:r w:rsidRPr="00510FC6">
        <w:rPr>
          <w:rFonts w:ascii="Arial" w:hAnsi="Arial" w:hint="eastAsia"/>
          <w:sz w:val="22"/>
          <w:szCs w:val="22"/>
          <w:rtl/>
        </w:rPr>
        <w:t>נציג</w:t>
      </w:r>
      <w:r w:rsidRPr="00510FC6">
        <w:rPr>
          <w:rFonts w:ascii="Arial" w:hAnsi="Arial"/>
          <w:sz w:val="22"/>
          <w:szCs w:val="22"/>
          <w:rtl/>
        </w:rPr>
        <w:t xml:space="preserve"> </w:t>
      </w:r>
      <w:r w:rsidRPr="00510FC6">
        <w:rPr>
          <w:rFonts w:ascii="Arial" w:hAnsi="Arial" w:hint="eastAsia"/>
          <w:sz w:val="22"/>
          <w:szCs w:val="22"/>
          <w:rtl/>
        </w:rPr>
        <w:t>הזוכה</w:t>
      </w:r>
      <w:r w:rsidRPr="00510FC6">
        <w:rPr>
          <w:rFonts w:ascii="Arial" w:hAnsi="Arial"/>
          <w:sz w:val="22"/>
          <w:szCs w:val="22"/>
          <w:rtl/>
        </w:rPr>
        <w:t xml:space="preserve"> </w:t>
      </w:r>
      <w:r w:rsidRPr="00510FC6">
        <w:rPr>
          <w:rFonts w:ascii="Arial" w:hAnsi="Arial" w:hint="eastAsia"/>
          <w:sz w:val="22"/>
          <w:szCs w:val="22"/>
          <w:rtl/>
        </w:rPr>
        <w:t>לוודא</w:t>
      </w:r>
      <w:r w:rsidRPr="00510FC6">
        <w:rPr>
          <w:rFonts w:ascii="Arial" w:hAnsi="Arial"/>
          <w:sz w:val="22"/>
          <w:szCs w:val="22"/>
          <w:rtl/>
        </w:rPr>
        <w:t xml:space="preserve"> </w:t>
      </w:r>
      <w:r w:rsidRPr="00510FC6">
        <w:rPr>
          <w:rFonts w:ascii="Arial" w:hAnsi="Arial" w:hint="eastAsia"/>
          <w:sz w:val="22"/>
          <w:szCs w:val="22"/>
          <w:rtl/>
        </w:rPr>
        <w:t>כי</w:t>
      </w:r>
      <w:r w:rsidRPr="00510FC6">
        <w:rPr>
          <w:rFonts w:ascii="Arial" w:hAnsi="Arial"/>
          <w:sz w:val="22"/>
          <w:szCs w:val="22"/>
          <w:rtl/>
        </w:rPr>
        <w:t xml:space="preserve"> </w:t>
      </w:r>
      <w:r w:rsidRPr="00510FC6">
        <w:rPr>
          <w:rFonts w:ascii="Arial" w:hAnsi="Arial" w:hint="eastAsia"/>
          <w:sz w:val="22"/>
          <w:szCs w:val="22"/>
          <w:rtl/>
        </w:rPr>
        <w:t>תהליך</w:t>
      </w:r>
      <w:r w:rsidRPr="00510FC6">
        <w:rPr>
          <w:rFonts w:ascii="Arial" w:hAnsi="Arial"/>
          <w:sz w:val="22"/>
          <w:szCs w:val="22"/>
          <w:rtl/>
        </w:rPr>
        <w:t xml:space="preserve"> </w:t>
      </w:r>
      <w:r w:rsidRPr="00510FC6">
        <w:rPr>
          <w:rFonts w:ascii="Arial" w:hAnsi="Arial" w:hint="eastAsia"/>
          <w:sz w:val="22"/>
          <w:szCs w:val="22"/>
          <w:rtl/>
        </w:rPr>
        <w:t>הגריטה</w:t>
      </w:r>
      <w:r w:rsidRPr="00510FC6">
        <w:rPr>
          <w:rFonts w:ascii="Arial" w:hAnsi="Arial"/>
          <w:sz w:val="22"/>
          <w:szCs w:val="22"/>
          <w:rtl/>
        </w:rPr>
        <w:t xml:space="preserve"> </w:t>
      </w:r>
      <w:r w:rsidRPr="00510FC6">
        <w:rPr>
          <w:rFonts w:ascii="Arial" w:hAnsi="Arial" w:hint="eastAsia"/>
          <w:sz w:val="22"/>
          <w:szCs w:val="22"/>
          <w:rtl/>
        </w:rPr>
        <w:t>נעשה</w:t>
      </w:r>
      <w:r w:rsidRPr="00510FC6">
        <w:rPr>
          <w:rFonts w:ascii="Arial" w:hAnsi="Arial"/>
          <w:sz w:val="22"/>
          <w:szCs w:val="22"/>
          <w:rtl/>
        </w:rPr>
        <w:t xml:space="preserve"> </w:t>
      </w:r>
      <w:r w:rsidRPr="00510FC6">
        <w:rPr>
          <w:rFonts w:ascii="Arial" w:hAnsi="Arial" w:hint="eastAsia"/>
          <w:sz w:val="22"/>
          <w:szCs w:val="22"/>
          <w:rtl/>
        </w:rPr>
        <w:t>בהתאם</w:t>
      </w:r>
      <w:r w:rsidRPr="00510FC6">
        <w:rPr>
          <w:rFonts w:ascii="Arial" w:hAnsi="Arial"/>
          <w:sz w:val="22"/>
          <w:szCs w:val="22"/>
          <w:rtl/>
        </w:rPr>
        <w:t xml:space="preserve"> </w:t>
      </w:r>
      <w:r w:rsidRPr="00510FC6">
        <w:rPr>
          <w:rFonts w:ascii="Arial" w:hAnsi="Arial" w:hint="eastAsia"/>
          <w:sz w:val="22"/>
          <w:szCs w:val="22"/>
          <w:rtl/>
        </w:rPr>
        <w:t>לנוהל</w:t>
      </w:r>
      <w:r w:rsidRPr="00510FC6">
        <w:rPr>
          <w:rFonts w:ascii="Arial" w:hAnsi="Arial"/>
          <w:sz w:val="22"/>
          <w:szCs w:val="22"/>
          <w:rtl/>
        </w:rPr>
        <w:t xml:space="preserve"> </w:t>
      </w:r>
      <w:r w:rsidRPr="00510FC6">
        <w:rPr>
          <w:rFonts w:ascii="Arial" w:hAnsi="Arial" w:hint="eastAsia"/>
          <w:sz w:val="22"/>
          <w:szCs w:val="22"/>
          <w:rtl/>
        </w:rPr>
        <w:t>זה</w:t>
      </w:r>
      <w:r w:rsidRPr="00510FC6">
        <w:rPr>
          <w:rFonts w:ascii="Arial" w:hAnsi="Arial"/>
          <w:sz w:val="22"/>
          <w:szCs w:val="22"/>
          <w:rtl/>
        </w:rPr>
        <w:t xml:space="preserve"> </w:t>
      </w:r>
      <w:r w:rsidRPr="00510FC6">
        <w:rPr>
          <w:rFonts w:ascii="Arial" w:hAnsi="Arial" w:hint="eastAsia"/>
          <w:sz w:val="22"/>
          <w:szCs w:val="22"/>
          <w:rtl/>
        </w:rPr>
        <w:t>ולפקח</w:t>
      </w:r>
      <w:r w:rsidRPr="00510FC6">
        <w:rPr>
          <w:rFonts w:ascii="Arial" w:hAnsi="Arial"/>
          <w:sz w:val="22"/>
          <w:szCs w:val="22"/>
          <w:rtl/>
        </w:rPr>
        <w:t xml:space="preserve"> </w:t>
      </w:r>
      <w:r w:rsidRPr="00510FC6">
        <w:rPr>
          <w:rFonts w:ascii="Arial" w:hAnsi="Arial" w:hint="eastAsia"/>
          <w:sz w:val="22"/>
          <w:szCs w:val="22"/>
          <w:rtl/>
        </w:rPr>
        <w:t>מקרוב</w:t>
      </w:r>
      <w:r w:rsidRPr="00510FC6">
        <w:rPr>
          <w:rFonts w:ascii="Arial" w:hAnsi="Arial"/>
          <w:sz w:val="22"/>
          <w:szCs w:val="22"/>
          <w:rtl/>
        </w:rPr>
        <w:t xml:space="preserve"> </w:t>
      </w:r>
      <w:r w:rsidRPr="00510FC6">
        <w:rPr>
          <w:rFonts w:ascii="Arial" w:hAnsi="Arial" w:hint="eastAsia"/>
          <w:sz w:val="22"/>
          <w:szCs w:val="22"/>
          <w:rtl/>
        </w:rPr>
        <w:t>על</w:t>
      </w:r>
      <w:r w:rsidRPr="00510FC6">
        <w:rPr>
          <w:rFonts w:ascii="Arial" w:hAnsi="Arial"/>
          <w:sz w:val="22"/>
          <w:szCs w:val="22"/>
          <w:rtl/>
        </w:rPr>
        <w:t xml:space="preserve"> </w:t>
      </w:r>
      <w:r w:rsidRPr="00510FC6">
        <w:rPr>
          <w:rFonts w:ascii="Arial" w:hAnsi="Arial" w:hint="eastAsia"/>
          <w:sz w:val="22"/>
          <w:szCs w:val="22"/>
          <w:rtl/>
        </w:rPr>
        <w:t>תקינותו</w:t>
      </w:r>
      <w:r w:rsidRPr="00510FC6">
        <w:rPr>
          <w:rFonts w:ascii="Arial" w:hAnsi="Arial"/>
          <w:sz w:val="22"/>
          <w:szCs w:val="22"/>
          <w:rtl/>
        </w:rPr>
        <w:t>.</w:t>
      </w:r>
    </w:p>
    <w:p w14:paraId="036DDD99" w14:textId="73DCA5AA" w:rsidR="00943EEE" w:rsidRPr="00510FC6" w:rsidRDefault="00943EEE" w:rsidP="00681FFA">
      <w:pPr>
        <w:numPr>
          <w:ilvl w:val="0"/>
          <w:numId w:val="73"/>
        </w:numPr>
        <w:tabs>
          <w:tab w:val="center" w:pos="7796"/>
        </w:tabs>
        <w:spacing w:line="360" w:lineRule="auto"/>
        <w:ind w:hanging="551"/>
        <w:contextualSpacing/>
        <w:jc w:val="both"/>
        <w:rPr>
          <w:rFonts w:ascii="Arial" w:hAnsi="Arial"/>
        </w:rPr>
      </w:pPr>
      <w:r w:rsidRPr="00510FC6">
        <w:rPr>
          <w:rFonts w:ascii="Arial" w:hAnsi="Arial" w:hint="eastAsia"/>
          <w:sz w:val="22"/>
          <w:szCs w:val="22"/>
          <w:rtl/>
        </w:rPr>
        <w:t>יובהר</w:t>
      </w:r>
      <w:r w:rsidRPr="00510FC6">
        <w:rPr>
          <w:rFonts w:ascii="Arial" w:hAnsi="Arial"/>
          <w:sz w:val="22"/>
          <w:szCs w:val="22"/>
          <w:rtl/>
        </w:rPr>
        <w:t xml:space="preserve"> כי במידה ויעלה חשד או יתבסס חשד כי הופר מי מסעיפי נוהל זה על ידי מי מהגורמים בתהליך מונחת בפני משרד האנרגיה, האופציה להטיל סנקציות ואף לבטל התקשרות </w:t>
      </w:r>
      <w:r w:rsidR="00A619C0" w:rsidRPr="00510FC6">
        <w:rPr>
          <w:rFonts w:ascii="Arial" w:hAnsi="Arial"/>
          <w:sz w:val="22"/>
          <w:szCs w:val="22"/>
          <w:rtl/>
        </w:rPr>
        <w:t xml:space="preserve">(להלן: "ההסכם") </w:t>
      </w:r>
      <w:r w:rsidRPr="00510FC6">
        <w:rPr>
          <w:rFonts w:ascii="Arial" w:hAnsi="Arial" w:hint="eastAsia"/>
          <w:sz w:val="22"/>
          <w:szCs w:val="22"/>
          <w:rtl/>
        </w:rPr>
        <w:t>של</w:t>
      </w:r>
      <w:r w:rsidRPr="00510FC6">
        <w:rPr>
          <w:rFonts w:ascii="Arial" w:hAnsi="Arial"/>
          <w:sz w:val="22"/>
          <w:szCs w:val="22"/>
          <w:rtl/>
        </w:rPr>
        <w:t xml:space="preserve"> </w:t>
      </w:r>
      <w:r w:rsidRPr="00510FC6">
        <w:rPr>
          <w:rFonts w:ascii="Arial" w:hAnsi="Arial" w:hint="eastAsia"/>
          <w:sz w:val="22"/>
          <w:szCs w:val="22"/>
          <w:rtl/>
        </w:rPr>
        <w:t>החברה</w:t>
      </w:r>
      <w:r w:rsidRPr="00510FC6">
        <w:rPr>
          <w:rFonts w:ascii="Arial" w:hAnsi="Arial"/>
          <w:sz w:val="22"/>
          <w:szCs w:val="22"/>
          <w:rtl/>
        </w:rPr>
        <w:t xml:space="preserve"> </w:t>
      </w:r>
      <w:r w:rsidRPr="00510FC6">
        <w:rPr>
          <w:rFonts w:ascii="Arial" w:hAnsi="Arial" w:hint="eastAsia"/>
          <w:sz w:val="22"/>
          <w:szCs w:val="22"/>
          <w:rtl/>
        </w:rPr>
        <w:t>הזוכה</w:t>
      </w:r>
      <w:r w:rsidRPr="00510FC6">
        <w:rPr>
          <w:rFonts w:ascii="Arial" w:hAnsi="Arial"/>
          <w:sz w:val="22"/>
          <w:szCs w:val="22"/>
          <w:rtl/>
        </w:rPr>
        <w:t xml:space="preserve"> </w:t>
      </w:r>
      <w:r w:rsidRPr="00510FC6">
        <w:rPr>
          <w:rFonts w:ascii="Arial" w:hAnsi="Arial" w:hint="eastAsia"/>
          <w:sz w:val="22"/>
          <w:szCs w:val="22"/>
          <w:rtl/>
        </w:rPr>
        <w:t>ולהוציא</w:t>
      </w:r>
      <w:r w:rsidRPr="00510FC6">
        <w:rPr>
          <w:rFonts w:ascii="Arial" w:hAnsi="Arial"/>
          <w:sz w:val="22"/>
          <w:szCs w:val="22"/>
          <w:rtl/>
        </w:rPr>
        <w:t xml:space="preserve"> </w:t>
      </w:r>
      <w:r w:rsidRPr="00510FC6">
        <w:rPr>
          <w:rFonts w:ascii="Arial" w:hAnsi="Arial" w:hint="eastAsia"/>
          <w:sz w:val="22"/>
          <w:szCs w:val="22"/>
          <w:rtl/>
        </w:rPr>
        <w:t>את</w:t>
      </w:r>
      <w:r w:rsidRPr="00510FC6">
        <w:rPr>
          <w:rFonts w:ascii="Arial" w:hAnsi="Arial"/>
          <w:sz w:val="22"/>
          <w:szCs w:val="22"/>
          <w:rtl/>
        </w:rPr>
        <w:t xml:space="preserve"> </w:t>
      </w:r>
      <w:r w:rsidRPr="00510FC6">
        <w:rPr>
          <w:rFonts w:ascii="Arial" w:hAnsi="Arial" w:hint="eastAsia"/>
          <w:sz w:val="22"/>
          <w:szCs w:val="22"/>
          <w:rtl/>
        </w:rPr>
        <w:t>אתר</w:t>
      </w:r>
      <w:r w:rsidRPr="00510FC6">
        <w:rPr>
          <w:rFonts w:ascii="Arial" w:hAnsi="Arial"/>
          <w:sz w:val="22"/>
          <w:szCs w:val="22"/>
          <w:rtl/>
        </w:rPr>
        <w:t xml:space="preserve"> </w:t>
      </w:r>
      <w:r w:rsidRPr="00510FC6">
        <w:rPr>
          <w:rFonts w:ascii="Arial" w:hAnsi="Arial" w:hint="eastAsia"/>
          <w:sz w:val="22"/>
          <w:szCs w:val="22"/>
          <w:rtl/>
        </w:rPr>
        <w:t>הגריטה</w:t>
      </w:r>
      <w:r w:rsidRPr="00510FC6">
        <w:rPr>
          <w:rFonts w:ascii="Arial" w:hAnsi="Arial"/>
          <w:sz w:val="22"/>
          <w:szCs w:val="22"/>
          <w:rtl/>
        </w:rPr>
        <w:t xml:space="preserve"> </w:t>
      </w:r>
      <w:r w:rsidRPr="00510FC6">
        <w:rPr>
          <w:rFonts w:ascii="Arial" w:hAnsi="Arial" w:hint="eastAsia"/>
          <w:sz w:val="22"/>
          <w:szCs w:val="22"/>
          <w:rtl/>
        </w:rPr>
        <w:t>מרשימת</w:t>
      </w:r>
      <w:r w:rsidRPr="00510FC6">
        <w:rPr>
          <w:rFonts w:ascii="Arial" w:hAnsi="Arial"/>
          <w:sz w:val="22"/>
          <w:szCs w:val="22"/>
          <w:rtl/>
        </w:rPr>
        <w:t xml:space="preserve"> </w:t>
      </w:r>
      <w:r w:rsidRPr="00510FC6">
        <w:rPr>
          <w:rFonts w:ascii="Arial" w:hAnsi="Arial" w:hint="eastAsia"/>
          <w:sz w:val="22"/>
          <w:szCs w:val="22"/>
          <w:rtl/>
        </w:rPr>
        <w:t>האתרים</w:t>
      </w:r>
      <w:r w:rsidRPr="00510FC6">
        <w:rPr>
          <w:rFonts w:ascii="Arial" w:hAnsi="Arial"/>
          <w:rtl/>
        </w:rPr>
        <w:t>.</w:t>
      </w:r>
    </w:p>
    <w:p w14:paraId="6C1E8B4B" w14:textId="77777777" w:rsidR="0042619F" w:rsidRPr="00510FC6" w:rsidRDefault="0042619F" w:rsidP="0042619F">
      <w:pPr>
        <w:tabs>
          <w:tab w:val="center" w:pos="7796"/>
        </w:tabs>
        <w:spacing w:line="360" w:lineRule="auto"/>
        <w:ind w:left="360"/>
        <w:contextualSpacing/>
        <w:jc w:val="both"/>
        <w:rPr>
          <w:rFonts w:ascii="Arial" w:hAnsi="Arial"/>
          <w:sz w:val="22"/>
          <w:szCs w:val="22"/>
        </w:rPr>
      </w:pPr>
    </w:p>
    <w:p w14:paraId="022EE895" w14:textId="77777777" w:rsidR="0042619F" w:rsidRPr="00510FC6" w:rsidRDefault="0042619F" w:rsidP="00AC249D">
      <w:pPr>
        <w:spacing w:line="340" w:lineRule="exact"/>
        <w:rPr>
          <w:rFonts w:asciiTheme="majorBidi" w:hAnsiTheme="majorBidi"/>
          <w:szCs w:val="24"/>
        </w:rPr>
      </w:pPr>
    </w:p>
    <w:sectPr w:rsidR="0042619F" w:rsidRPr="00510FC6" w:rsidSect="001A61B0">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25AC738" w14:textId="77777777" w:rsidR="00796C2D" w:rsidRDefault="00796C2D">
      <w:r>
        <w:separator/>
      </w:r>
    </w:p>
  </w:endnote>
  <w:endnote w:type="continuationSeparator" w:id="0">
    <w:p w14:paraId="68575C25" w14:textId="77777777" w:rsidR="00796C2D" w:rsidRDefault="00796C2D">
      <w:r>
        <w:continuationSeparator/>
      </w:r>
    </w:p>
  </w:endnote>
  <w:endnote w:type="continuationNotice" w:id="1">
    <w:p w14:paraId="3F2A1C15" w14:textId="77777777" w:rsidR="00796C2D" w:rsidRDefault="00796C2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Arial Black">
    <w:panose1 w:val="020B0A04020102020204"/>
    <w:charset w:val="00"/>
    <w:family w:val="swiss"/>
    <w:pitch w:val="variable"/>
    <w:sig w:usb0="A00002AF" w:usb1="400078FB"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65C7A3B" w14:textId="524248A9" w:rsidR="00796C2D" w:rsidRDefault="00796C2D"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C35489" w:rsidRPr="00C35489">
      <w:rPr>
        <w:noProof/>
        <w:rtl/>
        <w:lang w:val="he-IL"/>
      </w:rPr>
      <w:t>2</w:t>
    </w:r>
    <w:r>
      <w:rPr>
        <w:noProof/>
        <w:lang w:val="he-IL"/>
      </w:rPr>
      <w:fldChar w:fldCharType="end"/>
    </w:r>
    <w:r>
      <w:rPr>
        <w:rFonts w:hint="cs"/>
        <w:rtl/>
      </w:rPr>
      <w:t xml:space="preserve"> מתוך </w:t>
    </w:r>
    <w:r w:rsidR="00C35489">
      <w:fldChar w:fldCharType="begin"/>
    </w:r>
    <w:r w:rsidR="00C35489">
      <w:instrText xml:space="preserve"> NUMPAGES   \* MERGEFORMAT </w:instrText>
    </w:r>
    <w:r w:rsidR="00C35489">
      <w:fldChar w:fldCharType="separate"/>
    </w:r>
    <w:r w:rsidR="00C35489">
      <w:rPr>
        <w:noProof/>
        <w:rtl/>
      </w:rPr>
      <w:t>54</w:t>
    </w:r>
    <w:r w:rsidR="00C35489">
      <w:rPr>
        <w:noProof/>
      </w:rPr>
      <w:fldChar w:fldCharType="end"/>
    </w:r>
    <w:r>
      <w:rPr>
        <w:rFonts w:hint="cs"/>
        <w:rtl/>
      </w:rPr>
      <w:t xml:space="preserve"> עמודים</w:t>
    </w:r>
  </w:p>
  <w:p w14:paraId="14C9FD6E" w14:textId="77777777" w:rsidR="00796C2D" w:rsidRDefault="00796C2D"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0A1F8C28" w14:textId="77777777" w:rsidR="00796C2D" w:rsidRPr="00F757BF" w:rsidRDefault="00796C2D" w:rsidP="00F757BF">
    <w:pPr>
      <w:pStyle w:val="ab"/>
    </w:pPr>
  </w:p>
  <w:p w14:paraId="695054C0" w14:textId="77777777" w:rsidR="00796C2D" w:rsidRDefault="00796C2D"/>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5A098EF" w14:textId="783EFC2C" w:rsidR="00796C2D" w:rsidRDefault="00796C2D">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C35489" w:rsidRPr="00C35489">
      <w:rPr>
        <w:noProof/>
        <w:rtl/>
        <w:lang w:val="he-IL"/>
      </w:rPr>
      <w:t>1</w:t>
    </w:r>
    <w:r>
      <w:rPr>
        <w:noProof/>
        <w:lang w:val="he-IL"/>
      </w:rPr>
      <w:fldChar w:fldCharType="end"/>
    </w:r>
    <w:r>
      <w:rPr>
        <w:rFonts w:hint="cs"/>
        <w:rtl/>
      </w:rPr>
      <w:t xml:space="preserve"> מתוך </w:t>
    </w:r>
    <w:r w:rsidR="00C35489">
      <w:fldChar w:fldCharType="begin"/>
    </w:r>
    <w:r w:rsidR="00C35489">
      <w:instrText xml:space="preserve"> NUMPAGES   \* MERGEFORMAT </w:instrText>
    </w:r>
    <w:r w:rsidR="00C35489">
      <w:fldChar w:fldCharType="separate"/>
    </w:r>
    <w:r w:rsidR="00C35489">
      <w:rPr>
        <w:noProof/>
        <w:rtl/>
      </w:rPr>
      <w:t>54</w:t>
    </w:r>
    <w:r w:rsidR="00C35489">
      <w:rPr>
        <w:noProof/>
      </w:rPr>
      <w:fldChar w:fldCharType="end"/>
    </w:r>
    <w:r>
      <w:rPr>
        <w:rFonts w:hint="cs"/>
        <w:rtl/>
      </w:rPr>
      <w:t xml:space="preserve"> עמודים</w:t>
    </w:r>
  </w:p>
  <w:p w14:paraId="0D17FEFD" w14:textId="77777777" w:rsidR="00796C2D" w:rsidRDefault="00796C2D" w:rsidP="00004D15">
    <w:pPr>
      <w:pBdr>
        <w:top w:val="single" w:sz="6" w:space="1" w:color="auto"/>
      </w:pBdr>
      <w:jc w:val="center"/>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2367D55D" w14:textId="77777777" w:rsidR="00796C2D" w:rsidRDefault="00796C2D" w:rsidP="00004D15">
    <w:pPr>
      <w:pBdr>
        <w:top w:val="single" w:sz="6" w:space="1" w:color="auto"/>
      </w:pBd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8706DF7" w14:textId="77777777" w:rsidR="00796C2D" w:rsidRDefault="00796C2D">
      <w:r>
        <w:separator/>
      </w:r>
    </w:p>
  </w:footnote>
  <w:footnote w:type="continuationSeparator" w:id="0">
    <w:p w14:paraId="63E9D1F2" w14:textId="77777777" w:rsidR="00796C2D" w:rsidRDefault="00796C2D">
      <w:r>
        <w:continuationSeparator/>
      </w:r>
    </w:p>
  </w:footnote>
  <w:footnote w:type="continuationNotice" w:id="1">
    <w:p w14:paraId="4A9E1857" w14:textId="77777777" w:rsidR="00796C2D" w:rsidRDefault="00796C2D"/>
  </w:footnote>
  <w:footnote w:id="2">
    <w:p w14:paraId="63C89882" w14:textId="77777777" w:rsidR="00796C2D" w:rsidRDefault="00796C2D" w:rsidP="003B76E4">
      <w:pPr>
        <w:pStyle w:val="aff9"/>
      </w:pPr>
      <w:r w:rsidRPr="0055761C">
        <w:rPr>
          <w:rStyle w:val="affd"/>
          <w:rFonts w:eastAsia="Calibri"/>
          <w:rtl/>
        </w:rPr>
        <w:sym w:font="Symbol" w:char="F02A"/>
      </w:r>
      <w:r>
        <w:rPr>
          <w:rtl/>
        </w:rPr>
        <w:t xml:space="preserve"> </w:t>
      </w:r>
      <w:r>
        <w:rPr>
          <w:rFonts w:hint="cs"/>
          <w:rtl/>
        </w:rPr>
        <w:t xml:space="preserve">במקרה של קבוצת יחידים </w:t>
      </w:r>
      <w:r>
        <w:rPr>
          <w:rtl/>
        </w:rPr>
        <w:t>–</w:t>
      </w:r>
      <w:r>
        <w:rPr>
          <w:rFonts w:hint="cs"/>
          <w:rtl/>
        </w:rPr>
        <w:t xml:space="preserve"> יהיו הפרטים פרטיו של היזם המוביל</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4E49E94" w14:textId="77777777" w:rsidR="00796C2D" w:rsidRDefault="00796C2D">
    <w:pPr>
      <w:pStyle w:val="a9"/>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end"/>
    </w:r>
  </w:p>
  <w:p w14:paraId="1E99A4E9" w14:textId="77777777" w:rsidR="00796C2D" w:rsidRDefault="00796C2D"/>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7"/>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796C2D" w:rsidRPr="00C01540" w14:paraId="524F54B2" w14:textId="600942B8" w:rsidTr="008119DF">
      <w:trPr>
        <w:trHeight w:val="284"/>
        <w:jc w:val="center"/>
      </w:trPr>
      <w:tc>
        <w:tcPr>
          <w:tcW w:w="851" w:type="dxa"/>
          <w:vAlign w:val="center"/>
        </w:tcPr>
        <w:p w14:paraId="578EF791" w14:textId="367CC9CF" w:rsidR="00796C2D" w:rsidRPr="00C01540" w:rsidRDefault="00796C2D" w:rsidP="008119DF">
          <w:pPr>
            <w:pStyle w:val="a9"/>
            <w:tabs>
              <w:tab w:val="left" w:pos="2447"/>
            </w:tabs>
            <w:spacing w:line="276" w:lineRule="auto"/>
            <w:jc w:val="center"/>
            <w:rPr>
              <w:b/>
              <w:bCs/>
              <w:rtl/>
            </w:rPr>
          </w:pPr>
          <w:r w:rsidRPr="00C01540">
            <w:object w:dxaOrig="784" w:dyaOrig="931" w14:anchorId="1A7FDE3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pt;height:28.5pt;mso-position-vertical:absolute" o:ole="" o:allowoverlap="f">
                <v:imagedata r:id="rId1" o:title=""/>
              </v:shape>
              <o:OLEObject Type="Embed" ProgID="Word.Picture.8" ShapeID="_x0000_i1025" DrawAspect="Content" ObjectID="_1586579680" r:id="rId2"/>
            </w:object>
          </w:r>
        </w:p>
      </w:tc>
      <w:tc>
        <w:tcPr>
          <w:tcW w:w="4384" w:type="dxa"/>
          <w:vAlign w:val="center"/>
        </w:tcPr>
        <w:p w14:paraId="36B12138" w14:textId="62431437" w:rsidR="00796C2D" w:rsidRPr="008119DF" w:rsidRDefault="00796C2D" w:rsidP="00591BAD">
          <w:pPr>
            <w:pStyle w:val="a9"/>
            <w:tabs>
              <w:tab w:val="left" w:pos="2447"/>
            </w:tabs>
            <w:spacing w:line="276" w:lineRule="auto"/>
            <w:rPr>
              <w:b/>
              <w:bCs/>
              <w:sz w:val="32"/>
              <w:szCs w:val="32"/>
              <w:rtl/>
            </w:rPr>
          </w:pPr>
          <w:r w:rsidRPr="008119DF">
            <w:rPr>
              <w:rFonts w:hint="cs"/>
              <w:b/>
              <w:bCs/>
              <w:sz w:val="32"/>
              <w:szCs w:val="32"/>
              <w:rtl/>
            </w:rPr>
            <w:t>מדינת ישראל</w:t>
          </w:r>
        </w:p>
        <w:p w14:paraId="22BC6087" w14:textId="2F4C3AFE" w:rsidR="00796C2D" w:rsidRPr="00C01540" w:rsidRDefault="00796C2D" w:rsidP="00591BAD">
          <w:pPr>
            <w:pStyle w:val="a9"/>
            <w:tabs>
              <w:tab w:val="left" w:pos="2447"/>
            </w:tabs>
            <w:spacing w:line="276" w:lineRule="auto"/>
            <w:rPr>
              <w:b/>
              <w:bCs/>
              <w:rtl/>
            </w:rPr>
          </w:pPr>
          <w:r w:rsidRPr="00C01540">
            <w:rPr>
              <w:rFonts w:hint="cs"/>
              <w:b/>
              <w:bCs/>
              <w:rtl/>
            </w:rPr>
            <w:t>משרד האנרגיה</w:t>
          </w:r>
        </w:p>
      </w:tc>
      <w:tc>
        <w:tcPr>
          <w:tcW w:w="4688" w:type="dxa"/>
          <w:vAlign w:val="center"/>
        </w:tcPr>
        <w:p w14:paraId="2FCFCF45" w14:textId="090B6FDB" w:rsidR="00796C2D" w:rsidRPr="00C01540" w:rsidRDefault="00796C2D" w:rsidP="002667B0">
          <w:pPr>
            <w:pStyle w:val="a9"/>
            <w:tabs>
              <w:tab w:val="left" w:pos="2447"/>
            </w:tabs>
            <w:spacing w:line="276" w:lineRule="auto"/>
            <w:jc w:val="right"/>
            <w:rPr>
              <w:rtl/>
            </w:rPr>
          </w:pPr>
          <w:r>
            <w:rPr>
              <w:rFonts w:hint="cs"/>
              <w:b/>
              <w:bCs/>
              <w:rtl/>
            </w:rPr>
            <w:t>מכרז</w:t>
          </w:r>
          <w:r w:rsidRPr="00C01540">
            <w:rPr>
              <w:rFonts w:hint="cs"/>
              <w:b/>
              <w:bCs/>
              <w:rtl/>
            </w:rPr>
            <w:t xml:space="preserve"> מס': </w:t>
          </w:r>
          <w:r>
            <w:rPr>
              <w:rFonts w:hint="cs"/>
              <w:b/>
              <w:bCs/>
              <w:rtl/>
            </w:rPr>
            <w:t>30</w:t>
          </w:r>
          <w:r w:rsidRPr="00C01540">
            <w:rPr>
              <w:rFonts w:hint="cs"/>
              <w:b/>
              <w:bCs/>
              <w:rtl/>
            </w:rPr>
            <w:t>/201</w:t>
          </w:r>
          <w:r>
            <w:rPr>
              <w:rFonts w:hint="cs"/>
              <w:b/>
              <w:bCs/>
              <w:rtl/>
            </w:rPr>
            <w:t>8</w:t>
          </w:r>
        </w:p>
      </w:tc>
    </w:tr>
  </w:tbl>
  <w:p w14:paraId="6A957F26" w14:textId="77777777" w:rsidR="00796C2D" w:rsidRDefault="00796C2D"/>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7"/>
      <w:bidiVisual/>
      <w:tblW w:w="5000" w:type="pct"/>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637"/>
      <w:gridCol w:w="4152"/>
      <w:gridCol w:w="4169"/>
    </w:tblGrid>
    <w:tr w:rsidR="00796C2D" w:rsidRPr="00C01540" w14:paraId="36563F85" w14:textId="77777777" w:rsidTr="0056172E">
      <w:trPr>
        <w:trHeight w:val="284"/>
        <w:jc w:val="center"/>
      </w:trPr>
      <w:tc>
        <w:tcPr>
          <w:tcW w:w="281" w:type="pct"/>
          <w:vAlign w:val="center"/>
        </w:tcPr>
        <w:p w14:paraId="30811841" w14:textId="2956C247" w:rsidR="00796C2D" w:rsidRPr="00C01540" w:rsidRDefault="00796C2D" w:rsidP="00D24AF9">
          <w:pPr>
            <w:pStyle w:val="a9"/>
            <w:tabs>
              <w:tab w:val="left" w:pos="2447"/>
            </w:tabs>
            <w:spacing w:line="276" w:lineRule="auto"/>
            <w:jc w:val="center"/>
            <w:rPr>
              <w:b/>
              <w:bCs/>
              <w:rtl/>
            </w:rPr>
          </w:pPr>
          <w:r w:rsidRPr="00C01540">
            <w:object w:dxaOrig="784" w:dyaOrig="931" w14:anchorId="68AC2E8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1pt;height:24pt;mso-position-vertical:absolute" o:ole="" o:allowoverlap="f">
                <v:imagedata r:id="rId1" o:title=""/>
              </v:shape>
              <o:OLEObject Type="Embed" ProgID="Word.Picture.8" ShapeID="_x0000_i1026" DrawAspect="Content" ObjectID="_1586579681" r:id="rId2"/>
            </w:object>
          </w:r>
        </w:p>
      </w:tc>
      <w:tc>
        <w:tcPr>
          <w:tcW w:w="2355" w:type="pct"/>
          <w:vAlign w:val="center"/>
        </w:tcPr>
        <w:p w14:paraId="638C4616" w14:textId="77777777" w:rsidR="00796C2D" w:rsidRPr="008119DF" w:rsidRDefault="00796C2D" w:rsidP="00D24AF9">
          <w:pPr>
            <w:pStyle w:val="a9"/>
            <w:tabs>
              <w:tab w:val="left" w:pos="2447"/>
            </w:tabs>
            <w:spacing w:line="276" w:lineRule="auto"/>
            <w:rPr>
              <w:b/>
              <w:bCs/>
              <w:sz w:val="32"/>
              <w:szCs w:val="32"/>
              <w:rtl/>
            </w:rPr>
          </w:pPr>
          <w:r w:rsidRPr="008119DF">
            <w:rPr>
              <w:rFonts w:hint="cs"/>
              <w:b/>
              <w:bCs/>
              <w:sz w:val="32"/>
              <w:szCs w:val="32"/>
              <w:rtl/>
            </w:rPr>
            <w:t>מדינת ישראל</w:t>
          </w:r>
        </w:p>
        <w:p w14:paraId="176996FB" w14:textId="77777777" w:rsidR="00796C2D" w:rsidRPr="00C01540" w:rsidRDefault="00796C2D" w:rsidP="00D24AF9">
          <w:pPr>
            <w:pStyle w:val="a9"/>
            <w:tabs>
              <w:tab w:val="left" w:pos="2447"/>
            </w:tabs>
            <w:spacing w:line="276" w:lineRule="auto"/>
            <w:rPr>
              <w:b/>
              <w:bCs/>
              <w:rtl/>
            </w:rPr>
          </w:pPr>
          <w:r w:rsidRPr="00C01540">
            <w:rPr>
              <w:rFonts w:hint="cs"/>
              <w:b/>
              <w:bCs/>
              <w:rtl/>
            </w:rPr>
            <w:t>משרד האנרגיה</w:t>
          </w:r>
        </w:p>
      </w:tc>
      <w:tc>
        <w:tcPr>
          <w:tcW w:w="2364" w:type="pct"/>
          <w:vAlign w:val="center"/>
        </w:tcPr>
        <w:p w14:paraId="48D1DE9E" w14:textId="77777777" w:rsidR="00796C2D" w:rsidRPr="00C01540" w:rsidRDefault="00796C2D" w:rsidP="00D24AF9">
          <w:pPr>
            <w:pStyle w:val="a9"/>
            <w:tabs>
              <w:tab w:val="left" w:pos="2447"/>
            </w:tabs>
            <w:spacing w:line="276" w:lineRule="auto"/>
            <w:jc w:val="right"/>
            <w:rPr>
              <w:rtl/>
            </w:rPr>
          </w:pPr>
          <w:r>
            <w:rPr>
              <w:rFonts w:hint="cs"/>
              <w:b/>
              <w:bCs/>
              <w:rtl/>
            </w:rPr>
            <w:t>מכרז</w:t>
          </w:r>
          <w:r w:rsidRPr="00C01540">
            <w:rPr>
              <w:rFonts w:hint="cs"/>
              <w:b/>
              <w:bCs/>
              <w:rtl/>
            </w:rPr>
            <w:t xml:space="preserve"> מס': </w:t>
          </w:r>
          <w:r>
            <w:rPr>
              <w:rFonts w:hint="cs"/>
              <w:b/>
              <w:bCs/>
              <w:rtl/>
            </w:rPr>
            <w:t>30</w:t>
          </w:r>
          <w:r w:rsidRPr="00C01540">
            <w:rPr>
              <w:rFonts w:hint="cs"/>
              <w:b/>
              <w:bCs/>
              <w:rtl/>
            </w:rPr>
            <w:t>/201</w:t>
          </w:r>
          <w:r>
            <w:rPr>
              <w:rFonts w:hint="cs"/>
              <w:b/>
              <w:bCs/>
              <w:rtl/>
            </w:rPr>
            <w:t>8</w:t>
          </w:r>
        </w:p>
      </w:tc>
    </w:tr>
  </w:tbl>
  <w:p w14:paraId="5938DA67" w14:textId="77777777" w:rsidR="00796C2D" w:rsidRDefault="00796C2D" w:rsidP="00D24AF9"/>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4630D0"/>
    <w:multiLevelType w:val="hybridMultilevel"/>
    <w:tmpl w:val="C13A8A4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3D668F8"/>
    <w:multiLevelType w:val="multilevel"/>
    <w:tmpl w:val="4C549A92"/>
    <w:lvl w:ilvl="0">
      <w:start w:val="1"/>
      <w:numFmt w:val="decimal"/>
      <w:lvlText w:val="%1."/>
      <w:lvlJc w:val="left"/>
      <w:pPr>
        <w:ind w:left="360" w:hanging="360"/>
      </w:pPr>
    </w:lvl>
    <w:lvl w:ilvl="1">
      <w:start w:val="1"/>
      <w:numFmt w:val="decimal"/>
      <w:lvlText w:val="%1.%2."/>
      <w:lvlJc w:val="left"/>
      <w:pPr>
        <w:ind w:left="858" w:hanging="432"/>
      </w:pPr>
      <w:rPr>
        <w:lang w:bidi="he-IL"/>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600577A"/>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66F1060"/>
    <w:multiLevelType w:val="multilevel"/>
    <w:tmpl w:val="7D86F8A2"/>
    <w:numStyleLink w:val="a"/>
  </w:abstractNum>
  <w:abstractNum w:abstractNumId="4" w15:restartNumberingAfterBreak="0">
    <w:nsid w:val="07835593"/>
    <w:multiLevelType w:val="hybridMultilevel"/>
    <w:tmpl w:val="0DF026E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7F037E2"/>
    <w:multiLevelType w:val="hybridMultilevel"/>
    <w:tmpl w:val="2738E6B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A231437"/>
    <w:multiLevelType w:val="multilevel"/>
    <w:tmpl w:val="7FF8E64E"/>
    <w:lvl w:ilvl="0">
      <w:start w:val="1"/>
      <w:numFmt w:val="decimal"/>
      <w:lvlText w:val="%1."/>
      <w:lvlJc w:val="left"/>
      <w:pPr>
        <w:ind w:left="360" w:hanging="360"/>
      </w:pPr>
      <w:rPr>
        <w:rFonts w:hint="default"/>
        <w:b/>
        <w:bCs/>
        <w:lang w:bidi="he-IL"/>
      </w:rPr>
    </w:lvl>
    <w:lvl w:ilvl="1">
      <w:start w:val="1"/>
      <w:numFmt w:val="decimal"/>
      <w:lvlText w:val="%1.%2."/>
      <w:lvlJc w:val="left"/>
      <w:pPr>
        <w:ind w:left="720" w:hanging="360"/>
      </w:pPr>
      <w:rPr>
        <w:rFonts w:cs="David" w:hint="default"/>
        <w:b w:val="0"/>
        <w:bCs w:val="0"/>
        <w:color w:val="auto"/>
        <w:sz w:val="24"/>
        <w:szCs w:val="24"/>
      </w:rPr>
    </w:lvl>
    <w:lvl w:ilvl="2">
      <w:start w:val="1"/>
      <w:numFmt w:val="decimal"/>
      <w:lvlText w:val="%1.%2.%3."/>
      <w:lvlJc w:val="left"/>
      <w:pPr>
        <w:ind w:left="1224" w:hanging="504"/>
      </w:pPr>
      <w:rPr>
        <w:rFonts w:hint="default"/>
        <w:b w:val="0"/>
        <w:bCs w:val="0"/>
        <w:sz w:val="24"/>
        <w:szCs w:val="24"/>
      </w:rPr>
    </w:lvl>
    <w:lvl w:ilvl="3">
      <w:start w:val="1"/>
      <w:numFmt w:val="decimal"/>
      <w:lvlText w:val="%1.%2.%3.%4."/>
      <w:lvlJc w:val="left"/>
      <w:pPr>
        <w:ind w:left="2491"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0CFF4A50"/>
    <w:multiLevelType w:val="multilevel"/>
    <w:tmpl w:val="6888A4C4"/>
    <w:lvl w:ilvl="0">
      <w:start w:val="6"/>
      <w:numFmt w:val="decimal"/>
      <w:lvlText w:val="%1"/>
      <w:lvlJc w:val="left"/>
      <w:pPr>
        <w:ind w:left="360" w:hanging="360"/>
      </w:pPr>
      <w:rPr>
        <w:rFonts w:hint="default"/>
      </w:rPr>
    </w:lvl>
    <w:lvl w:ilvl="1">
      <w:start w:val="1"/>
      <w:numFmt w:val="decimal"/>
      <w:lvlText w:val="%1.%2"/>
      <w:lvlJc w:val="left"/>
      <w:pPr>
        <w:ind w:left="1003" w:hanging="360"/>
      </w:pPr>
      <w:rPr>
        <w:rFonts w:hint="default"/>
      </w:rPr>
    </w:lvl>
    <w:lvl w:ilvl="2">
      <w:start w:val="1"/>
      <w:numFmt w:val="decimal"/>
      <w:lvlText w:val="%1.%2.%3"/>
      <w:lvlJc w:val="left"/>
      <w:pPr>
        <w:ind w:left="2006" w:hanging="720"/>
      </w:pPr>
      <w:rPr>
        <w:rFonts w:hint="default"/>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8" w15:restartNumberingAfterBreak="0">
    <w:nsid w:val="0D0D4AFC"/>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705"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9" w15:restartNumberingAfterBreak="0">
    <w:nsid w:val="124B7CF1"/>
    <w:multiLevelType w:val="multilevel"/>
    <w:tmpl w:val="7AC6A14E"/>
    <w:styleLink w:val="a0"/>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10"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11" w15:restartNumberingAfterBreak="0">
    <w:nsid w:val="12EC2820"/>
    <w:multiLevelType w:val="multilevel"/>
    <w:tmpl w:val="F6721D48"/>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2"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3" w15:restartNumberingAfterBreak="0">
    <w:nsid w:val="13D8677B"/>
    <w:multiLevelType w:val="hybridMultilevel"/>
    <w:tmpl w:val="4C1432D2"/>
    <w:lvl w:ilvl="0" w:tplc="6298D69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15"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16" w15:restartNumberingAfterBreak="0">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18CF65F1"/>
    <w:multiLevelType w:val="multilevel"/>
    <w:tmpl w:val="A314E222"/>
    <w:lvl w:ilvl="0">
      <w:start w:val="1"/>
      <w:numFmt w:val="hebrew1"/>
      <w:lvlText w:val="%1."/>
      <w:lvlJc w:val="center"/>
      <w:pPr>
        <w:tabs>
          <w:tab w:val="num" w:pos="1134"/>
        </w:tabs>
        <w:ind w:left="1134" w:right="567" w:hanging="567"/>
      </w:pPr>
      <w:rPr>
        <w:b w:val="0"/>
        <w:bCs w:val="0"/>
      </w:rPr>
    </w:lvl>
    <w:lvl w:ilvl="1">
      <w:start w:val="1"/>
      <w:numFmt w:val="decimal"/>
      <w:lvlText w:val="%2."/>
      <w:lvlJc w:val="left"/>
      <w:pPr>
        <w:tabs>
          <w:tab w:val="num" w:pos="1134"/>
        </w:tabs>
        <w:ind w:left="1134" w:right="1134" w:hanging="567"/>
      </w:pPr>
    </w:lvl>
    <w:lvl w:ilvl="2">
      <w:start w:val="1"/>
      <w:numFmt w:val="decimal"/>
      <w:lvlText w:val="%3."/>
      <w:lvlJc w:val="left"/>
      <w:pPr>
        <w:tabs>
          <w:tab w:val="num" w:pos="2268"/>
        </w:tabs>
        <w:ind w:left="2268" w:right="1701" w:hanging="567"/>
      </w:pPr>
    </w:lvl>
    <w:lvl w:ilvl="3">
      <w:start w:val="1"/>
      <w:numFmt w:val="hebrew2"/>
      <w:lvlText w:val="%4."/>
      <w:lvlJc w:val="left"/>
      <w:pPr>
        <w:tabs>
          <w:tab w:val="num" w:pos="2835"/>
        </w:tabs>
        <w:ind w:left="2835" w:right="2268" w:hanging="567"/>
      </w:pPr>
    </w:lvl>
    <w:lvl w:ilvl="4">
      <w:start w:val="1"/>
      <w:numFmt w:val="upperRoman"/>
      <w:lvlText w:val="%5."/>
      <w:lvlJc w:val="left"/>
      <w:pPr>
        <w:tabs>
          <w:tab w:val="num" w:pos="3402"/>
        </w:tabs>
        <w:ind w:left="3402" w:right="2835" w:hanging="567"/>
      </w:pPr>
    </w:lvl>
    <w:lvl w:ilvl="5">
      <w:start w:val="1"/>
      <w:numFmt w:val="lowerRoman"/>
      <w:lvlText w:val="%6."/>
      <w:lvlJc w:val="left"/>
      <w:pPr>
        <w:tabs>
          <w:tab w:val="num" w:pos="3969"/>
        </w:tabs>
        <w:ind w:left="3969" w:right="3402" w:hanging="567"/>
      </w:pPr>
    </w:lvl>
    <w:lvl w:ilvl="6">
      <w:start w:val="1"/>
      <w:numFmt w:val="decimal"/>
      <w:lvlText w:val="%7."/>
      <w:lvlJc w:val="left"/>
      <w:pPr>
        <w:tabs>
          <w:tab w:val="num" w:pos="4536"/>
        </w:tabs>
        <w:ind w:left="4536" w:right="3969" w:hanging="567"/>
      </w:pPr>
    </w:lvl>
    <w:lvl w:ilvl="7">
      <w:start w:val="1"/>
      <w:numFmt w:val="hebrew1"/>
      <w:lvlText w:val="%8."/>
      <w:lvlJc w:val="left"/>
      <w:pPr>
        <w:tabs>
          <w:tab w:val="num" w:pos="5102"/>
        </w:tabs>
        <w:ind w:left="5102" w:right="4535" w:hanging="566"/>
      </w:pPr>
    </w:lvl>
    <w:lvl w:ilvl="8">
      <w:start w:val="1"/>
      <w:numFmt w:val="upperRoman"/>
      <w:lvlText w:val="%9."/>
      <w:lvlJc w:val="left"/>
      <w:pPr>
        <w:tabs>
          <w:tab w:val="num" w:pos="5669"/>
        </w:tabs>
        <w:ind w:left="5669" w:right="5102" w:hanging="567"/>
      </w:pPr>
    </w:lvl>
  </w:abstractNum>
  <w:abstractNum w:abstractNumId="18" w15:restartNumberingAfterBreak="0">
    <w:nsid w:val="1A751F90"/>
    <w:multiLevelType w:val="hybridMultilevel"/>
    <w:tmpl w:val="8BB0473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1B8C7DDB"/>
    <w:multiLevelType w:val="hybridMultilevel"/>
    <w:tmpl w:val="F5BE30D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22972734"/>
    <w:multiLevelType w:val="hybridMultilevel"/>
    <w:tmpl w:val="4E7C80C4"/>
    <w:lvl w:ilvl="0" w:tplc="442803A4">
      <w:start w:val="1"/>
      <w:numFmt w:val="decimal"/>
      <w:lvlText w:val="%1."/>
      <w:lvlJc w:val="left"/>
      <w:pPr>
        <w:ind w:left="720" w:hanging="360"/>
      </w:pPr>
      <w:rPr>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1"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22CB6B9B"/>
    <w:multiLevelType w:val="hybridMultilevel"/>
    <w:tmpl w:val="DD28FD50"/>
    <w:lvl w:ilvl="0" w:tplc="823A5118">
      <w:start w:val="1"/>
      <w:numFmt w:val="hebrew1"/>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23" w15:restartNumberingAfterBreak="0">
    <w:nsid w:val="2311098B"/>
    <w:multiLevelType w:val="hybridMultilevel"/>
    <w:tmpl w:val="F5BE30D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5"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27371854"/>
    <w:multiLevelType w:val="hybridMultilevel"/>
    <w:tmpl w:val="883CE5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29781155"/>
    <w:multiLevelType w:val="hybridMultilevel"/>
    <w:tmpl w:val="2C621084"/>
    <w:lvl w:ilvl="0" w:tplc="823A5118">
      <w:start w:val="1"/>
      <w:numFmt w:val="hebrew1"/>
      <w:lvlText w:val="%1."/>
      <w:lvlJc w:val="left"/>
      <w:pPr>
        <w:ind w:left="1140" w:hanging="360"/>
      </w:pPr>
    </w:lvl>
    <w:lvl w:ilvl="1" w:tplc="04090019">
      <w:start w:val="1"/>
      <w:numFmt w:val="lowerLetter"/>
      <w:lvlText w:val="%2."/>
      <w:lvlJc w:val="left"/>
      <w:pPr>
        <w:ind w:left="1860" w:hanging="360"/>
      </w:pPr>
    </w:lvl>
    <w:lvl w:ilvl="2" w:tplc="0409001B">
      <w:start w:val="1"/>
      <w:numFmt w:val="lowerRoman"/>
      <w:lvlText w:val="%3."/>
      <w:lvlJc w:val="right"/>
      <w:pPr>
        <w:ind w:left="2580" w:hanging="180"/>
      </w:pPr>
    </w:lvl>
    <w:lvl w:ilvl="3" w:tplc="0409000F">
      <w:start w:val="1"/>
      <w:numFmt w:val="decimal"/>
      <w:lvlText w:val="%4."/>
      <w:lvlJc w:val="left"/>
      <w:pPr>
        <w:ind w:left="3300" w:hanging="360"/>
      </w:pPr>
    </w:lvl>
    <w:lvl w:ilvl="4" w:tplc="04090019">
      <w:start w:val="1"/>
      <w:numFmt w:val="lowerLetter"/>
      <w:lvlText w:val="%5."/>
      <w:lvlJc w:val="left"/>
      <w:pPr>
        <w:ind w:left="4020" w:hanging="360"/>
      </w:pPr>
    </w:lvl>
    <w:lvl w:ilvl="5" w:tplc="0409001B">
      <w:start w:val="1"/>
      <w:numFmt w:val="lowerRoman"/>
      <w:lvlText w:val="%6."/>
      <w:lvlJc w:val="right"/>
      <w:pPr>
        <w:ind w:left="4740" w:hanging="180"/>
      </w:pPr>
    </w:lvl>
    <w:lvl w:ilvl="6" w:tplc="0409000F">
      <w:start w:val="1"/>
      <w:numFmt w:val="decimal"/>
      <w:lvlText w:val="%7."/>
      <w:lvlJc w:val="left"/>
      <w:pPr>
        <w:ind w:left="5460" w:hanging="360"/>
      </w:pPr>
    </w:lvl>
    <w:lvl w:ilvl="7" w:tplc="04090019">
      <w:start w:val="1"/>
      <w:numFmt w:val="lowerLetter"/>
      <w:lvlText w:val="%8."/>
      <w:lvlJc w:val="left"/>
      <w:pPr>
        <w:ind w:left="6180" w:hanging="360"/>
      </w:pPr>
    </w:lvl>
    <w:lvl w:ilvl="8" w:tplc="0409001B">
      <w:start w:val="1"/>
      <w:numFmt w:val="lowerRoman"/>
      <w:lvlText w:val="%9."/>
      <w:lvlJc w:val="right"/>
      <w:pPr>
        <w:ind w:left="6900" w:hanging="180"/>
      </w:pPr>
    </w:lvl>
  </w:abstractNum>
  <w:abstractNum w:abstractNumId="28" w15:restartNumberingAfterBreak="0">
    <w:nsid w:val="29A562E1"/>
    <w:multiLevelType w:val="hybridMultilevel"/>
    <w:tmpl w:val="4E5EDB3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2C9759BE"/>
    <w:multiLevelType w:val="hybridMultilevel"/>
    <w:tmpl w:val="B9F44968"/>
    <w:lvl w:ilvl="0" w:tplc="28CA4560">
      <w:start w:val="1"/>
      <w:numFmt w:val="bullet"/>
      <w:lvlText w:val=""/>
      <w:lvlJc w:val="left"/>
      <w:pPr>
        <w:ind w:left="502" w:hanging="360"/>
      </w:pPr>
      <w:rPr>
        <w:rFonts w:ascii="Symbol" w:hAnsi="Symbol" w:hint="default"/>
      </w:rPr>
    </w:lvl>
    <w:lvl w:ilvl="1" w:tplc="04090003" w:tentative="1">
      <w:start w:val="1"/>
      <w:numFmt w:val="bullet"/>
      <w:lvlText w:val="o"/>
      <w:lvlJc w:val="left"/>
      <w:pPr>
        <w:ind w:left="1860" w:hanging="360"/>
      </w:pPr>
      <w:rPr>
        <w:rFonts w:ascii="Courier New" w:hAnsi="Courier New" w:cs="Courier New" w:hint="default"/>
      </w:rPr>
    </w:lvl>
    <w:lvl w:ilvl="2" w:tplc="04090005" w:tentative="1">
      <w:start w:val="1"/>
      <w:numFmt w:val="bullet"/>
      <w:lvlText w:val=""/>
      <w:lvlJc w:val="left"/>
      <w:pPr>
        <w:ind w:left="2580" w:hanging="360"/>
      </w:pPr>
      <w:rPr>
        <w:rFonts w:ascii="Wingdings" w:hAnsi="Wingdings" w:hint="default"/>
      </w:rPr>
    </w:lvl>
    <w:lvl w:ilvl="3" w:tplc="04090001">
      <w:start w:val="1"/>
      <w:numFmt w:val="bullet"/>
      <w:lvlText w:val=""/>
      <w:lvlJc w:val="left"/>
      <w:pPr>
        <w:ind w:left="3300" w:hanging="360"/>
      </w:pPr>
      <w:rPr>
        <w:rFonts w:ascii="Symbol" w:hAnsi="Symbol" w:hint="default"/>
      </w:rPr>
    </w:lvl>
    <w:lvl w:ilvl="4" w:tplc="04090003" w:tentative="1">
      <w:start w:val="1"/>
      <w:numFmt w:val="bullet"/>
      <w:lvlText w:val="o"/>
      <w:lvlJc w:val="left"/>
      <w:pPr>
        <w:ind w:left="4020" w:hanging="360"/>
      </w:pPr>
      <w:rPr>
        <w:rFonts w:ascii="Courier New" w:hAnsi="Courier New" w:cs="Courier New" w:hint="default"/>
      </w:rPr>
    </w:lvl>
    <w:lvl w:ilvl="5" w:tplc="04090005" w:tentative="1">
      <w:start w:val="1"/>
      <w:numFmt w:val="bullet"/>
      <w:lvlText w:val=""/>
      <w:lvlJc w:val="left"/>
      <w:pPr>
        <w:ind w:left="4740" w:hanging="360"/>
      </w:pPr>
      <w:rPr>
        <w:rFonts w:ascii="Wingdings" w:hAnsi="Wingdings" w:hint="default"/>
      </w:rPr>
    </w:lvl>
    <w:lvl w:ilvl="6" w:tplc="04090001" w:tentative="1">
      <w:start w:val="1"/>
      <w:numFmt w:val="bullet"/>
      <w:lvlText w:val=""/>
      <w:lvlJc w:val="left"/>
      <w:pPr>
        <w:ind w:left="5460" w:hanging="360"/>
      </w:pPr>
      <w:rPr>
        <w:rFonts w:ascii="Symbol" w:hAnsi="Symbol" w:hint="default"/>
      </w:rPr>
    </w:lvl>
    <w:lvl w:ilvl="7" w:tplc="04090003" w:tentative="1">
      <w:start w:val="1"/>
      <w:numFmt w:val="bullet"/>
      <w:lvlText w:val="o"/>
      <w:lvlJc w:val="left"/>
      <w:pPr>
        <w:ind w:left="6180" w:hanging="360"/>
      </w:pPr>
      <w:rPr>
        <w:rFonts w:ascii="Courier New" w:hAnsi="Courier New" w:cs="Courier New" w:hint="default"/>
      </w:rPr>
    </w:lvl>
    <w:lvl w:ilvl="8" w:tplc="04090005" w:tentative="1">
      <w:start w:val="1"/>
      <w:numFmt w:val="bullet"/>
      <w:lvlText w:val=""/>
      <w:lvlJc w:val="left"/>
      <w:pPr>
        <w:ind w:left="6900" w:hanging="360"/>
      </w:pPr>
      <w:rPr>
        <w:rFonts w:ascii="Wingdings" w:hAnsi="Wingdings" w:hint="default"/>
      </w:rPr>
    </w:lvl>
  </w:abstractNum>
  <w:abstractNum w:abstractNumId="30"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1"/>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31" w15:restartNumberingAfterBreak="0">
    <w:nsid w:val="32AE789D"/>
    <w:multiLevelType w:val="multilevel"/>
    <w:tmpl w:val="D5FA6B64"/>
    <w:lvl w:ilvl="0">
      <w:start w:val="1"/>
      <w:numFmt w:val="decimal"/>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2" w15:restartNumberingAfterBreak="0">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3" w15:restartNumberingAfterBreak="0">
    <w:nsid w:val="3A1F0687"/>
    <w:multiLevelType w:val="hybridMultilevel"/>
    <w:tmpl w:val="60F0459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 w15:restartNumberingAfterBreak="0">
    <w:nsid w:val="3A853291"/>
    <w:multiLevelType w:val="hybridMultilevel"/>
    <w:tmpl w:val="60F0459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15:restartNumberingAfterBreak="0">
    <w:nsid w:val="3B3F2019"/>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3C275833"/>
    <w:multiLevelType w:val="hybridMultilevel"/>
    <w:tmpl w:val="8EFCDE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43751228"/>
    <w:multiLevelType w:val="hybridMultilevel"/>
    <w:tmpl w:val="F5BE30D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39" w15:restartNumberingAfterBreak="0">
    <w:nsid w:val="451508AB"/>
    <w:multiLevelType w:val="hybridMultilevel"/>
    <w:tmpl w:val="8BB0473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45DA1112"/>
    <w:multiLevelType w:val="hybridMultilevel"/>
    <w:tmpl w:val="296CA2D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1" w15:restartNumberingAfterBreak="0">
    <w:nsid w:val="4AA97336"/>
    <w:multiLevelType w:val="hybridMultilevel"/>
    <w:tmpl w:val="60F0459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2" w15:restartNumberingAfterBreak="0">
    <w:nsid w:val="4B1354DD"/>
    <w:multiLevelType w:val="hybridMultilevel"/>
    <w:tmpl w:val="8492517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44"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5" w15:restartNumberingAfterBreak="0">
    <w:nsid w:val="50615E9A"/>
    <w:multiLevelType w:val="hybridMultilevel"/>
    <w:tmpl w:val="F5BE30D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47" w15:restartNumberingAfterBreak="0">
    <w:nsid w:val="527939C5"/>
    <w:multiLevelType w:val="hybridMultilevel"/>
    <w:tmpl w:val="F5BE30D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0"/>
      <w:lvlText w:val="%1.%2."/>
      <w:lvlJc w:val="left"/>
      <w:pPr>
        <w:ind w:left="1140" w:hanging="432"/>
      </w:pPr>
      <w:rPr>
        <w:b w:val="0"/>
        <w:bCs w:val="0"/>
        <w:color w:val="auto"/>
        <w:sz w:val="22"/>
        <w:szCs w:val="22"/>
      </w:rPr>
    </w:lvl>
    <w:lvl w:ilvl="2">
      <w:start w:val="1"/>
      <w:numFmt w:val="decimal"/>
      <w:pStyle w:val="30"/>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0"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51" w15:restartNumberingAfterBreak="0">
    <w:nsid w:val="557E09DA"/>
    <w:multiLevelType w:val="hybridMultilevel"/>
    <w:tmpl w:val="2362B9D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57A5152B"/>
    <w:multiLevelType w:val="hybridMultilevel"/>
    <w:tmpl w:val="995E1E40"/>
    <w:lvl w:ilvl="0" w:tplc="823A5118">
      <w:start w:val="1"/>
      <w:numFmt w:val="hebrew1"/>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53" w15:restartNumberingAfterBreak="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574" w:hanging="432"/>
      </w:pPr>
    </w:lvl>
    <w:lvl w:ilvl="2">
      <w:start w:val="1"/>
      <w:numFmt w:val="decimal"/>
      <w:lvlText w:val="%1.%2.%3."/>
      <w:lvlJc w:val="left"/>
      <w:pPr>
        <w:ind w:left="1638" w:hanging="504"/>
      </w:pPr>
      <w:rPr>
        <w:b w:val="0"/>
        <w:bCs w:val="0"/>
      </w:rPr>
    </w:lvl>
    <w:lvl w:ilvl="3">
      <w:start w:val="1"/>
      <w:numFmt w:val="decimal"/>
      <w:lvlText w:val="%1.%2.%3.%4."/>
      <w:lvlJc w:val="left"/>
      <w:pPr>
        <w:ind w:left="3200" w:hanging="648"/>
      </w:pPr>
    </w:lvl>
    <w:lvl w:ilvl="4">
      <w:start w:val="1"/>
      <w:numFmt w:val="decimal"/>
      <w:lvlText w:val="%1.%2.%3.%4.%5."/>
      <w:lvlJc w:val="left"/>
      <w:pPr>
        <w:ind w:left="3769"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55"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56" w15:restartNumberingAfterBreak="0">
    <w:nsid w:val="61F3602D"/>
    <w:multiLevelType w:val="hybridMultilevel"/>
    <w:tmpl w:val="60F0459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7" w15:restartNumberingAfterBreak="0">
    <w:nsid w:val="631B5969"/>
    <w:multiLevelType w:val="hybridMultilevel"/>
    <w:tmpl w:val="9B882E7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63E16DED"/>
    <w:multiLevelType w:val="hybridMultilevel"/>
    <w:tmpl w:val="2362B9D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64224630"/>
    <w:multiLevelType w:val="hybridMultilevel"/>
    <w:tmpl w:val="01880AD4"/>
    <w:lvl w:ilvl="0" w:tplc="DF08B5C2">
      <w:start w:val="1"/>
      <w:numFmt w:val="bullet"/>
      <w:lvlText w:val=""/>
      <w:lvlJc w:val="left"/>
      <w:pPr>
        <w:ind w:left="780" w:hanging="360"/>
      </w:pPr>
      <w:rPr>
        <w:rFonts w:ascii="Symbol" w:hAnsi="Symbol"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61" w15:restartNumberingAfterBreak="0">
    <w:nsid w:val="64C356AD"/>
    <w:multiLevelType w:val="hybridMultilevel"/>
    <w:tmpl w:val="F1D64D66"/>
    <w:lvl w:ilvl="0" w:tplc="0409000F">
      <w:start w:val="1"/>
      <w:numFmt w:val="decimal"/>
      <w:lvlText w:val="%1."/>
      <w:lvlJc w:val="left"/>
      <w:pPr>
        <w:ind w:left="427" w:hanging="360"/>
      </w:pPr>
    </w:lvl>
    <w:lvl w:ilvl="1" w:tplc="04090019" w:tentative="1">
      <w:start w:val="1"/>
      <w:numFmt w:val="lowerLetter"/>
      <w:lvlText w:val="%2."/>
      <w:lvlJc w:val="left"/>
      <w:pPr>
        <w:ind w:left="1147" w:hanging="360"/>
      </w:pPr>
    </w:lvl>
    <w:lvl w:ilvl="2" w:tplc="0409001B" w:tentative="1">
      <w:start w:val="1"/>
      <w:numFmt w:val="lowerRoman"/>
      <w:lvlText w:val="%3."/>
      <w:lvlJc w:val="right"/>
      <w:pPr>
        <w:ind w:left="1867" w:hanging="180"/>
      </w:pPr>
    </w:lvl>
    <w:lvl w:ilvl="3" w:tplc="0409000F" w:tentative="1">
      <w:start w:val="1"/>
      <w:numFmt w:val="decimal"/>
      <w:lvlText w:val="%4."/>
      <w:lvlJc w:val="left"/>
      <w:pPr>
        <w:ind w:left="2587" w:hanging="360"/>
      </w:pPr>
    </w:lvl>
    <w:lvl w:ilvl="4" w:tplc="04090019" w:tentative="1">
      <w:start w:val="1"/>
      <w:numFmt w:val="lowerLetter"/>
      <w:lvlText w:val="%5."/>
      <w:lvlJc w:val="left"/>
      <w:pPr>
        <w:ind w:left="3307" w:hanging="360"/>
      </w:pPr>
    </w:lvl>
    <w:lvl w:ilvl="5" w:tplc="0409001B" w:tentative="1">
      <w:start w:val="1"/>
      <w:numFmt w:val="lowerRoman"/>
      <w:lvlText w:val="%6."/>
      <w:lvlJc w:val="right"/>
      <w:pPr>
        <w:ind w:left="4027" w:hanging="180"/>
      </w:pPr>
    </w:lvl>
    <w:lvl w:ilvl="6" w:tplc="0409000F" w:tentative="1">
      <w:start w:val="1"/>
      <w:numFmt w:val="decimal"/>
      <w:lvlText w:val="%7."/>
      <w:lvlJc w:val="left"/>
      <w:pPr>
        <w:ind w:left="4747" w:hanging="360"/>
      </w:pPr>
    </w:lvl>
    <w:lvl w:ilvl="7" w:tplc="04090019" w:tentative="1">
      <w:start w:val="1"/>
      <w:numFmt w:val="lowerLetter"/>
      <w:lvlText w:val="%8."/>
      <w:lvlJc w:val="left"/>
      <w:pPr>
        <w:ind w:left="5467" w:hanging="360"/>
      </w:pPr>
    </w:lvl>
    <w:lvl w:ilvl="8" w:tplc="0409001B" w:tentative="1">
      <w:start w:val="1"/>
      <w:numFmt w:val="lowerRoman"/>
      <w:lvlText w:val="%9."/>
      <w:lvlJc w:val="right"/>
      <w:pPr>
        <w:ind w:left="6187" w:hanging="180"/>
      </w:pPr>
    </w:lvl>
  </w:abstractNum>
  <w:abstractNum w:abstractNumId="62" w15:restartNumberingAfterBreak="0">
    <w:nsid w:val="65856DEA"/>
    <w:multiLevelType w:val="hybridMultilevel"/>
    <w:tmpl w:val="E0A0D7C4"/>
    <w:lvl w:ilvl="0" w:tplc="0409000F">
      <w:start w:val="1"/>
      <w:numFmt w:val="decimal"/>
      <w:lvlText w:val="%1."/>
      <w:lvlJc w:val="left"/>
      <w:pPr>
        <w:ind w:left="501" w:hanging="360"/>
      </w:pPr>
    </w:lvl>
    <w:lvl w:ilvl="1" w:tplc="04090019" w:tentative="1">
      <w:start w:val="1"/>
      <w:numFmt w:val="lowerLetter"/>
      <w:lvlText w:val="%2."/>
      <w:lvlJc w:val="left"/>
      <w:pPr>
        <w:ind w:left="1221" w:hanging="360"/>
      </w:pPr>
    </w:lvl>
    <w:lvl w:ilvl="2" w:tplc="0409001B" w:tentative="1">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63" w15:restartNumberingAfterBreak="0">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2345"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64" w15:restartNumberingAfterBreak="0">
    <w:nsid w:val="66C74010"/>
    <w:multiLevelType w:val="hybridMultilevel"/>
    <w:tmpl w:val="D2C67EE2"/>
    <w:lvl w:ilvl="0" w:tplc="05B8C9E0">
      <w:start w:val="1"/>
      <w:numFmt w:val="decimal"/>
      <w:lvlText w:val="%1."/>
      <w:lvlJc w:val="center"/>
      <w:pPr>
        <w:ind w:left="2340" w:hanging="360"/>
      </w:pPr>
      <w:rPr>
        <w:rFonts w:ascii="Times New Roman" w:eastAsia="Times New Roman" w:hAnsi="Times New Roman" w:cs="David"/>
        <w:b w:val="0"/>
        <w:bCs w:val="0"/>
      </w:rPr>
    </w:lvl>
    <w:lvl w:ilvl="1" w:tplc="04090019" w:tentative="1">
      <w:start w:val="1"/>
      <w:numFmt w:val="lowerLetter"/>
      <w:lvlText w:val="%2."/>
      <w:lvlJc w:val="left"/>
      <w:pPr>
        <w:ind w:left="1157" w:hanging="360"/>
      </w:pPr>
    </w:lvl>
    <w:lvl w:ilvl="2" w:tplc="0409001B" w:tentative="1">
      <w:start w:val="1"/>
      <w:numFmt w:val="lowerRoman"/>
      <w:lvlText w:val="%3."/>
      <w:lvlJc w:val="right"/>
      <w:pPr>
        <w:ind w:left="1877" w:hanging="180"/>
      </w:pPr>
    </w:lvl>
    <w:lvl w:ilvl="3" w:tplc="0409000F" w:tentative="1">
      <w:start w:val="1"/>
      <w:numFmt w:val="decimal"/>
      <w:lvlText w:val="%4."/>
      <w:lvlJc w:val="left"/>
      <w:pPr>
        <w:ind w:left="2597" w:hanging="360"/>
      </w:pPr>
    </w:lvl>
    <w:lvl w:ilvl="4" w:tplc="04090019" w:tentative="1">
      <w:start w:val="1"/>
      <w:numFmt w:val="lowerLetter"/>
      <w:lvlText w:val="%5."/>
      <w:lvlJc w:val="left"/>
      <w:pPr>
        <w:ind w:left="3317" w:hanging="360"/>
      </w:pPr>
    </w:lvl>
    <w:lvl w:ilvl="5" w:tplc="0409001B" w:tentative="1">
      <w:start w:val="1"/>
      <w:numFmt w:val="lowerRoman"/>
      <w:lvlText w:val="%6."/>
      <w:lvlJc w:val="right"/>
      <w:pPr>
        <w:ind w:left="4037" w:hanging="180"/>
      </w:pPr>
    </w:lvl>
    <w:lvl w:ilvl="6" w:tplc="0409000F" w:tentative="1">
      <w:start w:val="1"/>
      <w:numFmt w:val="decimal"/>
      <w:lvlText w:val="%7."/>
      <w:lvlJc w:val="left"/>
      <w:pPr>
        <w:ind w:left="4757" w:hanging="360"/>
      </w:pPr>
    </w:lvl>
    <w:lvl w:ilvl="7" w:tplc="04090019" w:tentative="1">
      <w:start w:val="1"/>
      <w:numFmt w:val="lowerLetter"/>
      <w:lvlText w:val="%8."/>
      <w:lvlJc w:val="left"/>
      <w:pPr>
        <w:ind w:left="5477" w:hanging="360"/>
      </w:pPr>
    </w:lvl>
    <w:lvl w:ilvl="8" w:tplc="0409001B" w:tentative="1">
      <w:start w:val="1"/>
      <w:numFmt w:val="lowerRoman"/>
      <w:lvlText w:val="%9."/>
      <w:lvlJc w:val="right"/>
      <w:pPr>
        <w:ind w:left="6197" w:hanging="180"/>
      </w:pPr>
    </w:lvl>
  </w:abstractNum>
  <w:abstractNum w:abstractNumId="65" w15:restartNumberingAfterBreak="0">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15:restartNumberingAfterBreak="0">
    <w:nsid w:val="6C1819D8"/>
    <w:multiLevelType w:val="hybridMultilevel"/>
    <w:tmpl w:val="7A86FA3E"/>
    <w:lvl w:ilvl="0" w:tplc="E6F016EC">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6C5965A7"/>
    <w:multiLevelType w:val="multilevel"/>
    <w:tmpl w:val="4CF49B6A"/>
    <w:lvl w:ilvl="0">
      <w:start w:val="1"/>
      <w:numFmt w:val="decimal"/>
      <w:pStyle w:val="a2"/>
      <w:lvlText w:val="%1."/>
      <w:lvlJc w:val="left"/>
      <w:pPr>
        <w:tabs>
          <w:tab w:val="num" w:pos="567"/>
        </w:tabs>
        <w:ind w:left="567" w:hanging="567"/>
      </w:pPr>
      <w:rPr>
        <w:rFonts w:hint="default"/>
      </w:rPr>
    </w:lvl>
    <w:lvl w:ilvl="1">
      <w:start w:val="1"/>
      <w:numFmt w:val="decimal"/>
      <w:pStyle w:val="a3"/>
      <w:lvlText w:val="%1.%2."/>
      <w:lvlJc w:val="left"/>
      <w:pPr>
        <w:tabs>
          <w:tab w:val="num" w:pos="1107"/>
        </w:tabs>
        <w:ind w:left="1107" w:hanging="567"/>
      </w:pPr>
      <w:rPr>
        <w:rFonts w:hint="default"/>
        <w:b w:val="0"/>
        <w:bCs w:val="0"/>
        <w:color w:val="auto"/>
      </w:rPr>
    </w:lvl>
    <w:lvl w:ilvl="2">
      <w:start w:val="1"/>
      <w:numFmt w:val="decimal"/>
      <w:pStyle w:val="a4"/>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8" w15:restartNumberingAfterBreak="0">
    <w:nsid w:val="6CA373E0"/>
    <w:multiLevelType w:val="multilevel"/>
    <w:tmpl w:val="7D86F8A2"/>
    <w:styleLink w:val="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9" w15:restartNumberingAfterBreak="0">
    <w:nsid w:val="6E0B7018"/>
    <w:multiLevelType w:val="hybridMultilevel"/>
    <w:tmpl w:val="2F0A1D10"/>
    <w:lvl w:ilvl="0" w:tplc="0409000F">
      <w:start w:val="1"/>
      <w:numFmt w:val="decimal"/>
      <w:lvlText w:val="%1."/>
      <w:lvlJc w:val="left"/>
      <w:pPr>
        <w:ind w:left="419" w:hanging="360"/>
      </w:pPr>
    </w:lvl>
    <w:lvl w:ilvl="1" w:tplc="04090019" w:tentative="1">
      <w:start w:val="1"/>
      <w:numFmt w:val="lowerLetter"/>
      <w:lvlText w:val="%2."/>
      <w:lvlJc w:val="left"/>
      <w:pPr>
        <w:ind w:left="1139" w:hanging="360"/>
      </w:pPr>
    </w:lvl>
    <w:lvl w:ilvl="2" w:tplc="0409001B" w:tentative="1">
      <w:start w:val="1"/>
      <w:numFmt w:val="lowerRoman"/>
      <w:lvlText w:val="%3."/>
      <w:lvlJc w:val="right"/>
      <w:pPr>
        <w:ind w:left="1859" w:hanging="180"/>
      </w:pPr>
    </w:lvl>
    <w:lvl w:ilvl="3" w:tplc="0409000F" w:tentative="1">
      <w:start w:val="1"/>
      <w:numFmt w:val="decimal"/>
      <w:lvlText w:val="%4."/>
      <w:lvlJc w:val="left"/>
      <w:pPr>
        <w:ind w:left="2579" w:hanging="360"/>
      </w:pPr>
    </w:lvl>
    <w:lvl w:ilvl="4" w:tplc="04090019" w:tentative="1">
      <w:start w:val="1"/>
      <w:numFmt w:val="lowerLetter"/>
      <w:lvlText w:val="%5."/>
      <w:lvlJc w:val="left"/>
      <w:pPr>
        <w:ind w:left="3299" w:hanging="360"/>
      </w:pPr>
    </w:lvl>
    <w:lvl w:ilvl="5" w:tplc="0409001B" w:tentative="1">
      <w:start w:val="1"/>
      <w:numFmt w:val="lowerRoman"/>
      <w:lvlText w:val="%6."/>
      <w:lvlJc w:val="right"/>
      <w:pPr>
        <w:ind w:left="4019" w:hanging="180"/>
      </w:pPr>
    </w:lvl>
    <w:lvl w:ilvl="6" w:tplc="0409000F" w:tentative="1">
      <w:start w:val="1"/>
      <w:numFmt w:val="decimal"/>
      <w:lvlText w:val="%7."/>
      <w:lvlJc w:val="left"/>
      <w:pPr>
        <w:ind w:left="4739" w:hanging="360"/>
      </w:pPr>
    </w:lvl>
    <w:lvl w:ilvl="7" w:tplc="04090019" w:tentative="1">
      <w:start w:val="1"/>
      <w:numFmt w:val="lowerLetter"/>
      <w:lvlText w:val="%8."/>
      <w:lvlJc w:val="left"/>
      <w:pPr>
        <w:ind w:left="5459" w:hanging="360"/>
      </w:pPr>
    </w:lvl>
    <w:lvl w:ilvl="8" w:tplc="0409001B" w:tentative="1">
      <w:start w:val="1"/>
      <w:numFmt w:val="lowerRoman"/>
      <w:lvlText w:val="%9."/>
      <w:lvlJc w:val="right"/>
      <w:pPr>
        <w:ind w:left="6179" w:hanging="180"/>
      </w:pPr>
    </w:lvl>
  </w:abstractNum>
  <w:abstractNum w:abstractNumId="70" w15:restartNumberingAfterBreak="0">
    <w:nsid w:val="6ED47CAB"/>
    <w:multiLevelType w:val="multilevel"/>
    <w:tmpl w:val="B61CCA16"/>
    <w:lvl w:ilvl="0">
      <w:start w:val="1"/>
      <w:numFmt w:val="decimal"/>
      <w:lvlText w:val="%1."/>
      <w:lvlJc w:val="left"/>
      <w:pPr>
        <w:ind w:left="360" w:hanging="360"/>
      </w:pPr>
    </w:lvl>
    <w:lvl w:ilvl="1">
      <w:start w:val="1"/>
      <w:numFmt w:val="decimal"/>
      <w:lvlText w:val="%1.%2."/>
      <w:lvlJc w:val="left"/>
      <w:pPr>
        <w:ind w:left="792" w:hanging="432"/>
      </w:pPr>
      <w:rPr>
        <w:color w:val="auto"/>
      </w:rPr>
    </w:lvl>
    <w:lvl w:ilvl="2">
      <w:start w:val="1"/>
      <w:numFmt w:val="decimal"/>
      <w:lvlText w:val="%1.%2.%3."/>
      <w:lvlJc w:val="left"/>
      <w:pPr>
        <w:ind w:left="1638"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lvlText w:val="%1.%2.%3.%4.%5.%6."/>
      <w:lvlJc w:val="left"/>
      <w:pPr>
        <w:ind w:left="273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15:restartNumberingAfterBreak="0">
    <w:nsid w:val="6F6253AF"/>
    <w:multiLevelType w:val="hybridMultilevel"/>
    <w:tmpl w:val="3CA635A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73" w15:restartNumberingAfterBreak="0">
    <w:nsid w:val="70FB11B8"/>
    <w:multiLevelType w:val="hybridMultilevel"/>
    <w:tmpl w:val="CD5CCFD0"/>
    <w:lvl w:ilvl="0" w:tplc="F034804C">
      <w:start w:val="1"/>
      <w:numFmt w:val="hebrew1"/>
      <w:lvlText w:val="%1."/>
      <w:lvlJc w:val="left"/>
      <w:pPr>
        <w:ind w:left="2345"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75" w15:restartNumberingAfterBreak="0">
    <w:nsid w:val="71C42F58"/>
    <w:multiLevelType w:val="hybridMultilevel"/>
    <w:tmpl w:val="2F0A1D10"/>
    <w:lvl w:ilvl="0" w:tplc="0409000F">
      <w:start w:val="1"/>
      <w:numFmt w:val="decimal"/>
      <w:lvlText w:val="%1."/>
      <w:lvlJc w:val="left"/>
      <w:pPr>
        <w:ind w:left="419" w:hanging="360"/>
      </w:pPr>
    </w:lvl>
    <w:lvl w:ilvl="1" w:tplc="04090019" w:tentative="1">
      <w:start w:val="1"/>
      <w:numFmt w:val="lowerLetter"/>
      <w:lvlText w:val="%2."/>
      <w:lvlJc w:val="left"/>
      <w:pPr>
        <w:ind w:left="1139" w:hanging="360"/>
      </w:pPr>
    </w:lvl>
    <w:lvl w:ilvl="2" w:tplc="0409001B" w:tentative="1">
      <w:start w:val="1"/>
      <w:numFmt w:val="lowerRoman"/>
      <w:lvlText w:val="%3."/>
      <w:lvlJc w:val="right"/>
      <w:pPr>
        <w:ind w:left="1859" w:hanging="180"/>
      </w:pPr>
    </w:lvl>
    <w:lvl w:ilvl="3" w:tplc="0409000F" w:tentative="1">
      <w:start w:val="1"/>
      <w:numFmt w:val="decimal"/>
      <w:lvlText w:val="%4."/>
      <w:lvlJc w:val="left"/>
      <w:pPr>
        <w:ind w:left="2579" w:hanging="360"/>
      </w:pPr>
    </w:lvl>
    <w:lvl w:ilvl="4" w:tplc="04090019" w:tentative="1">
      <w:start w:val="1"/>
      <w:numFmt w:val="lowerLetter"/>
      <w:lvlText w:val="%5."/>
      <w:lvlJc w:val="left"/>
      <w:pPr>
        <w:ind w:left="3299" w:hanging="360"/>
      </w:pPr>
    </w:lvl>
    <w:lvl w:ilvl="5" w:tplc="0409001B" w:tentative="1">
      <w:start w:val="1"/>
      <w:numFmt w:val="lowerRoman"/>
      <w:lvlText w:val="%6."/>
      <w:lvlJc w:val="right"/>
      <w:pPr>
        <w:ind w:left="4019" w:hanging="180"/>
      </w:pPr>
    </w:lvl>
    <w:lvl w:ilvl="6" w:tplc="0409000F" w:tentative="1">
      <w:start w:val="1"/>
      <w:numFmt w:val="decimal"/>
      <w:lvlText w:val="%7."/>
      <w:lvlJc w:val="left"/>
      <w:pPr>
        <w:ind w:left="4739" w:hanging="360"/>
      </w:pPr>
    </w:lvl>
    <w:lvl w:ilvl="7" w:tplc="04090019" w:tentative="1">
      <w:start w:val="1"/>
      <w:numFmt w:val="lowerLetter"/>
      <w:lvlText w:val="%8."/>
      <w:lvlJc w:val="left"/>
      <w:pPr>
        <w:ind w:left="5459" w:hanging="360"/>
      </w:pPr>
    </w:lvl>
    <w:lvl w:ilvl="8" w:tplc="0409001B" w:tentative="1">
      <w:start w:val="1"/>
      <w:numFmt w:val="lowerRoman"/>
      <w:lvlText w:val="%9."/>
      <w:lvlJc w:val="right"/>
      <w:pPr>
        <w:ind w:left="6179" w:hanging="180"/>
      </w:pPr>
    </w:lvl>
  </w:abstractNum>
  <w:abstractNum w:abstractNumId="76" w15:restartNumberingAfterBreak="0">
    <w:nsid w:val="741D4BC9"/>
    <w:multiLevelType w:val="hybridMultilevel"/>
    <w:tmpl w:val="F5BE30D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78"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79"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80"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num w:numId="1">
    <w:abstractNumId w:val="10"/>
  </w:num>
  <w:num w:numId="2">
    <w:abstractNumId w:val="80"/>
  </w:num>
  <w:num w:numId="3">
    <w:abstractNumId w:val="31"/>
  </w:num>
  <w:num w:numId="4">
    <w:abstractNumId w:val="21"/>
  </w:num>
  <w:num w:numId="5">
    <w:abstractNumId w:val="50"/>
  </w:num>
  <w:num w:numId="6">
    <w:abstractNumId w:val="67"/>
  </w:num>
  <w:num w:numId="7">
    <w:abstractNumId w:val="28"/>
  </w:num>
  <w:num w:numId="8">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2"/>
  </w:num>
  <w:num w:numId="10">
    <w:abstractNumId w:val="74"/>
  </w:num>
  <w:num w:numId="11">
    <w:abstractNumId w:val="24"/>
  </w:num>
  <w:num w:numId="12">
    <w:abstractNumId w:val="53"/>
  </w:num>
  <w:num w:numId="13">
    <w:abstractNumId w:val="79"/>
  </w:num>
  <w:num w:numId="14">
    <w:abstractNumId w:val="55"/>
  </w:num>
  <w:num w:numId="15">
    <w:abstractNumId w:val="44"/>
  </w:num>
  <w:num w:numId="16">
    <w:abstractNumId w:val="60"/>
  </w:num>
  <w:num w:numId="17">
    <w:abstractNumId w:val="54"/>
  </w:num>
  <w:num w:numId="18">
    <w:abstractNumId w:val="30"/>
  </w:num>
  <w:num w:numId="19">
    <w:abstractNumId w:val="43"/>
  </w:num>
  <w:num w:numId="20">
    <w:abstractNumId w:val="68"/>
  </w:num>
  <w:num w:numId="21">
    <w:abstractNumId w:val="9"/>
  </w:num>
  <w:num w:numId="22">
    <w:abstractNumId w:val="25"/>
  </w:num>
  <w:num w:numId="23">
    <w:abstractNumId w:val="38"/>
  </w:num>
  <w:num w:numId="24">
    <w:abstractNumId w:val="15"/>
  </w:num>
  <w:num w:numId="25">
    <w:abstractNumId w:val="63"/>
  </w:num>
  <w:num w:numId="26">
    <w:abstractNumId w:val="32"/>
  </w:num>
  <w:num w:numId="27">
    <w:abstractNumId w:val="49"/>
  </w:num>
  <w:num w:numId="28">
    <w:abstractNumId w:val="72"/>
  </w:num>
  <w:num w:numId="29">
    <w:abstractNumId w:val="48"/>
  </w:num>
  <w:num w:numId="30">
    <w:abstractNumId w:val="46"/>
  </w:num>
  <w:num w:numId="31">
    <w:abstractNumId w:val="8"/>
  </w:num>
  <w:num w:numId="32">
    <w:abstractNumId w:val="11"/>
  </w:num>
  <w:num w:numId="33">
    <w:abstractNumId w:val="7"/>
  </w:num>
  <w:num w:numId="34">
    <w:abstractNumId w:val="3"/>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num>
  <w:num w:numId="35">
    <w:abstractNumId w:val="35"/>
  </w:num>
  <w:num w:numId="36">
    <w:abstractNumId w:val="2"/>
  </w:num>
  <w:num w:numId="37">
    <w:abstractNumId w:val="64"/>
  </w:num>
  <w:num w:numId="38">
    <w:abstractNumId w:val="73"/>
  </w:num>
  <w:num w:numId="39">
    <w:abstractNumId w:val="77"/>
  </w:num>
  <w:num w:numId="40">
    <w:abstractNumId w:val="16"/>
  </w:num>
  <w:num w:numId="41">
    <w:abstractNumId w:val="65"/>
  </w:num>
  <w:num w:numId="42">
    <w:abstractNumId w:val="34"/>
  </w:num>
  <w:num w:numId="43">
    <w:abstractNumId w:val="69"/>
  </w:num>
  <w:num w:numId="44">
    <w:abstractNumId w:val="62"/>
  </w:num>
  <w:num w:numId="45">
    <w:abstractNumId w:val="39"/>
  </w:num>
  <w:num w:numId="46">
    <w:abstractNumId w:val="40"/>
  </w:num>
  <w:num w:numId="47">
    <w:abstractNumId w:val="51"/>
  </w:num>
  <w:num w:numId="48">
    <w:abstractNumId w:val="4"/>
  </w:num>
  <w:num w:numId="49">
    <w:abstractNumId w:val="5"/>
  </w:num>
  <w:num w:numId="50">
    <w:abstractNumId w:val="57"/>
  </w:num>
  <w:num w:numId="51">
    <w:abstractNumId w:val="42"/>
  </w:num>
  <w:num w:numId="52">
    <w:abstractNumId w:val="45"/>
  </w:num>
  <w:num w:numId="53">
    <w:abstractNumId w:val="0"/>
  </w:num>
  <w:num w:numId="54">
    <w:abstractNumId w:val="71"/>
  </w:num>
  <w:num w:numId="55">
    <w:abstractNumId w:val="36"/>
  </w:num>
  <w:num w:numId="56">
    <w:abstractNumId w:val="14"/>
  </w:num>
  <w:num w:numId="57">
    <w:abstractNumId w:val="33"/>
  </w:num>
  <w:num w:numId="58">
    <w:abstractNumId w:val="61"/>
  </w:num>
  <w:num w:numId="59">
    <w:abstractNumId w:val="47"/>
  </w:num>
  <w:num w:numId="60">
    <w:abstractNumId w:val="6"/>
  </w:num>
  <w:num w:numId="61">
    <w:abstractNumId w:val="1"/>
  </w:num>
  <w:num w:numId="62">
    <w:abstractNumId w:val="17"/>
  </w:num>
  <w:num w:numId="63">
    <w:abstractNumId w:val="41"/>
  </w:num>
  <w:num w:numId="64">
    <w:abstractNumId w:val="56"/>
  </w:num>
  <w:num w:numId="65">
    <w:abstractNumId w:val="26"/>
  </w:num>
  <w:num w:numId="66">
    <w:abstractNumId w:val="13"/>
  </w:num>
  <w:num w:numId="67">
    <w:abstractNumId w:val="59"/>
  </w:num>
  <w:num w:numId="68">
    <w:abstractNumId w:val="29"/>
  </w:num>
  <w:num w:numId="69">
    <w:abstractNumId w:val="66"/>
  </w:num>
  <w:num w:numId="70">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20"/>
  </w:num>
  <w:num w:numId="74">
    <w:abstractNumId w:val="18"/>
  </w:num>
  <w:num w:numId="75">
    <w:abstractNumId w:val="58"/>
  </w:num>
  <w:num w:numId="76">
    <w:abstractNumId w:val="75"/>
  </w:num>
  <w:num w:numId="77">
    <w:abstractNumId w:val="19"/>
  </w:num>
  <w:num w:numId="78">
    <w:abstractNumId w:val="37"/>
  </w:num>
  <w:num w:numId="79">
    <w:abstractNumId w:val="76"/>
  </w:num>
  <w:num w:numId="80">
    <w:abstractNumId w:val="23"/>
  </w:num>
  <w:num w:numId="81">
    <w:abstractNumId w:val="8"/>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70"/>
  </w:num>
  <w:numIdMacAtCleanup w:val="7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8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14D"/>
    <w:rsid w:val="00000729"/>
    <w:rsid w:val="00000CA5"/>
    <w:rsid w:val="000011FA"/>
    <w:rsid w:val="000016A1"/>
    <w:rsid w:val="00001EA4"/>
    <w:rsid w:val="0000268B"/>
    <w:rsid w:val="00002F49"/>
    <w:rsid w:val="000046CD"/>
    <w:rsid w:val="00004A6F"/>
    <w:rsid w:val="00004D15"/>
    <w:rsid w:val="000051E6"/>
    <w:rsid w:val="000054FB"/>
    <w:rsid w:val="0000576F"/>
    <w:rsid w:val="00005C0D"/>
    <w:rsid w:val="00005F8C"/>
    <w:rsid w:val="0000623B"/>
    <w:rsid w:val="0000714B"/>
    <w:rsid w:val="0000721E"/>
    <w:rsid w:val="000072A9"/>
    <w:rsid w:val="00007767"/>
    <w:rsid w:val="00007814"/>
    <w:rsid w:val="0000786B"/>
    <w:rsid w:val="00010A93"/>
    <w:rsid w:val="00010B0D"/>
    <w:rsid w:val="00010C3C"/>
    <w:rsid w:val="00010C94"/>
    <w:rsid w:val="00011269"/>
    <w:rsid w:val="00011588"/>
    <w:rsid w:val="00011FC3"/>
    <w:rsid w:val="00012574"/>
    <w:rsid w:val="000125C4"/>
    <w:rsid w:val="00012626"/>
    <w:rsid w:val="00013AD8"/>
    <w:rsid w:val="000144D7"/>
    <w:rsid w:val="00014D43"/>
    <w:rsid w:val="00015110"/>
    <w:rsid w:val="0001658D"/>
    <w:rsid w:val="00016CF2"/>
    <w:rsid w:val="000178EC"/>
    <w:rsid w:val="000204B5"/>
    <w:rsid w:val="00020590"/>
    <w:rsid w:val="000205DC"/>
    <w:rsid w:val="000208C1"/>
    <w:rsid w:val="00020C80"/>
    <w:rsid w:val="00020DEF"/>
    <w:rsid w:val="00020F06"/>
    <w:rsid w:val="00020F8E"/>
    <w:rsid w:val="00021369"/>
    <w:rsid w:val="00022246"/>
    <w:rsid w:val="00022494"/>
    <w:rsid w:val="000229FB"/>
    <w:rsid w:val="00022C8C"/>
    <w:rsid w:val="000230EC"/>
    <w:rsid w:val="00023196"/>
    <w:rsid w:val="0002326D"/>
    <w:rsid w:val="0002328F"/>
    <w:rsid w:val="000233E8"/>
    <w:rsid w:val="000240F7"/>
    <w:rsid w:val="00024B95"/>
    <w:rsid w:val="0002518C"/>
    <w:rsid w:val="00025412"/>
    <w:rsid w:val="0002570E"/>
    <w:rsid w:val="000258A5"/>
    <w:rsid w:val="000262E3"/>
    <w:rsid w:val="000263D6"/>
    <w:rsid w:val="00026983"/>
    <w:rsid w:val="00026C4F"/>
    <w:rsid w:val="00027595"/>
    <w:rsid w:val="00027D98"/>
    <w:rsid w:val="00030E1C"/>
    <w:rsid w:val="00030FB5"/>
    <w:rsid w:val="0003285B"/>
    <w:rsid w:val="00032A5A"/>
    <w:rsid w:val="00033BA0"/>
    <w:rsid w:val="00033F0E"/>
    <w:rsid w:val="00034638"/>
    <w:rsid w:val="000350EA"/>
    <w:rsid w:val="00035458"/>
    <w:rsid w:val="00035919"/>
    <w:rsid w:val="000360F4"/>
    <w:rsid w:val="00036501"/>
    <w:rsid w:val="00037A1E"/>
    <w:rsid w:val="00037F58"/>
    <w:rsid w:val="0004125F"/>
    <w:rsid w:val="00042A83"/>
    <w:rsid w:val="00042AD2"/>
    <w:rsid w:val="00042CF9"/>
    <w:rsid w:val="00043964"/>
    <w:rsid w:val="00044BA8"/>
    <w:rsid w:val="00045BCC"/>
    <w:rsid w:val="0004632D"/>
    <w:rsid w:val="0004781B"/>
    <w:rsid w:val="000504C7"/>
    <w:rsid w:val="00051F95"/>
    <w:rsid w:val="00052191"/>
    <w:rsid w:val="0005305E"/>
    <w:rsid w:val="00053781"/>
    <w:rsid w:val="00053EA8"/>
    <w:rsid w:val="0005430C"/>
    <w:rsid w:val="000553FF"/>
    <w:rsid w:val="00055768"/>
    <w:rsid w:val="000572E4"/>
    <w:rsid w:val="00060F81"/>
    <w:rsid w:val="00061449"/>
    <w:rsid w:val="00061735"/>
    <w:rsid w:val="00061F4C"/>
    <w:rsid w:val="00062264"/>
    <w:rsid w:val="00062346"/>
    <w:rsid w:val="00062CF3"/>
    <w:rsid w:val="00063BA8"/>
    <w:rsid w:val="00064800"/>
    <w:rsid w:val="00064A7F"/>
    <w:rsid w:val="0006515C"/>
    <w:rsid w:val="00066718"/>
    <w:rsid w:val="00067113"/>
    <w:rsid w:val="00067BCD"/>
    <w:rsid w:val="0007032B"/>
    <w:rsid w:val="00070383"/>
    <w:rsid w:val="000703BF"/>
    <w:rsid w:val="000703E1"/>
    <w:rsid w:val="00070410"/>
    <w:rsid w:val="0007055B"/>
    <w:rsid w:val="000705A8"/>
    <w:rsid w:val="00070958"/>
    <w:rsid w:val="00071DDE"/>
    <w:rsid w:val="00072E2E"/>
    <w:rsid w:val="0007355F"/>
    <w:rsid w:val="00073606"/>
    <w:rsid w:val="000736C2"/>
    <w:rsid w:val="000744F2"/>
    <w:rsid w:val="000754E1"/>
    <w:rsid w:val="000760F7"/>
    <w:rsid w:val="000767D0"/>
    <w:rsid w:val="00076CCE"/>
    <w:rsid w:val="00077A5D"/>
    <w:rsid w:val="00080158"/>
    <w:rsid w:val="000801B8"/>
    <w:rsid w:val="00080582"/>
    <w:rsid w:val="000807B6"/>
    <w:rsid w:val="00080C22"/>
    <w:rsid w:val="0008162F"/>
    <w:rsid w:val="00081A56"/>
    <w:rsid w:val="00083043"/>
    <w:rsid w:val="00083C4E"/>
    <w:rsid w:val="00084894"/>
    <w:rsid w:val="0008584A"/>
    <w:rsid w:val="00085DF7"/>
    <w:rsid w:val="00085F71"/>
    <w:rsid w:val="00087631"/>
    <w:rsid w:val="0009042F"/>
    <w:rsid w:val="000907E2"/>
    <w:rsid w:val="000908F1"/>
    <w:rsid w:val="00090C83"/>
    <w:rsid w:val="00090EFC"/>
    <w:rsid w:val="0009109A"/>
    <w:rsid w:val="0009194F"/>
    <w:rsid w:val="00092A00"/>
    <w:rsid w:val="0009315D"/>
    <w:rsid w:val="00093627"/>
    <w:rsid w:val="0009558C"/>
    <w:rsid w:val="00096792"/>
    <w:rsid w:val="000A026C"/>
    <w:rsid w:val="000A12AF"/>
    <w:rsid w:val="000A1CD6"/>
    <w:rsid w:val="000A2BFF"/>
    <w:rsid w:val="000A474B"/>
    <w:rsid w:val="000A4999"/>
    <w:rsid w:val="000A4AAD"/>
    <w:rsid w:val="000A4B66"/>
    <w:rsid w:val="000A5359"/>
    <w:rsid w:val="000A7189"/>
    <w:rsid w:val="000A7BF7"/>
    <w:rsid w:val="000A7F9A"/>
    <w:rsid w:val="000A7FA0"/>
    <w:rsid w:val="000B02C0"/>
    <w:rsid w:val="000B1613"/>
    <w:rsid w:val="000B1868"/>
    <w:rsid w:val="000B18F0"/>
    <w:rsid w:val="000B33E5"/>
    <w:rsid w:val="000B4986"/>
    <w:rsid w:val="000B4FFD"/>
    <w:rsid w:val="000B5618"/>
    <w:rsid w:val="000B57E7"/>
    <w:rsid w:val="000B6784"/>
    <w:rsid w:val="000B6F42"/>
    <w:rsid w:val="000B7353"/>
    <w:rsid w:val="000C013F"/>
    <w:rsid w:val="000C03E6"/>
    <w:rsid w:val="000C0A41"/>
    <w:rsid w:val="000C2041"/>
    <w:rsid w:val="000C384E"/>
    <w:rsid w:val="000C3D8E"/>
    <w:rsid w:val="000C47C5"/>
    <w:rsid w:val="000C5565"/>
    <w:rsid w:val="000C5AD8"/>
    <w:rsid w:val="000C5DAE"/>
    <w:rsid w:val="000C6C43"/>
    <w:rsid w:val="000C6D79"/>
    <w:rsid w:val="000C7350"/>
    <w:rsid w:val="000C73EF"/>
    <w:rsid w:val="000C7417"/>
    <w:rsid w:val="000D00B1"/>
    <w:rsid w:val="000D1A59"/>
    <w:rsid w:val="000D2513"/>
    <w:rsid w:val="000D3C30"/>
    <w:rsid w:val="000D3D73"/>
    <w:rsid w:val="000D5391"/>
    <w:rsid w:val="000D5782"/>
    <w:rsid w:val="000D6142"/>
    <w:rsid w:val="000D6195"/>
    <w:rsid w:val="000D6366"/>
    <w:rsid w:val="000D6B7D"/>
    <w:rsid w:val="000D6BF3"/>
    <w:rsid w:val="000D71F4"/>
    <w:rsid w:val="000D7462"/>
    <w:rsid w:val="000D7D07"/>
    <w:rsid w:val="000E0378"/>
    <w:rsid w:val="000E0787"/>
    <w:rsid w:val="000E0B83"/>
    <w:rsid w:val="000E145F"/>
    <w:rsid w:val="000E14BA"/>
    <w:rsid w:val="000E1CEF"/>
    <w:rsid w:val="000E2117"/>
    <w:rsid w:val="000E3A16"/>
    <w:rsid w:val="000E42F9"/>
    <w:rsid w:val="000E6621"/>
    <w:rsid w:val="000E6622"/>
    <w:rsid w:val="000E6739"/>
    <w:rsid w:val="000E7C2A"/>
    <w:rsid w:val="000E7D12"/>
    <w:rsid w:val="000E7FB9"/>
    <w:rsid w:val="000F03DE"/>
    <w:rsid w:val="000F0C7A"/>
    <w:rsid w:val="000F0C8E"/>
    <w:rsid w:val="000F17AB"/>
    <w:rsid w:val="000F1EC2"/>
    <w:rsid w:val="000F21D1"/>
    <w:rsid w:val="000F35C5"/>
    <w:rsid w:val="000F457C"/>
    <w:rsid w:val="000F4AEB"/>
    <w:rsid w:val="000F4EF2"/>
    <w:rsid w:val="000F5E2D"/>
    <w:rsid w:val="000F6E30"/>
    <w:rsid w:val="000F7324"/>
    <w:rsid w:val="000F7E04"/>
    <w:rsid w:val="00101810"/>
    <w:rsid w:val="00102021"/>
    <w:rsid w:val="001021BD"/>
    <w:rsid w:val="001025EB"/>
    <w:rsid w:val="00102C80"/>
    <w:rsid w:val="00102DCB"/>
    <w:rsid w:val="00102FCE"/>
    <w:rsid w:val="0010343B"/>
    <w:rsid w:val="00103EE1"/>
    <w:rsid w:val="00104383"/>
    <w:rsid w:val="00106947"/>
    <w:rsid w:val="00106C5C"/>
    <w:rsid w:val="00106F97"/>
    <w:rsid w:val="00107884"/>
    <w:rsid w:val="001108F8"/>
    <w:rsid w:val="00110BE0"/>
    <w:rsid w:val="00110CE1"/>
    <w:rsid w:val="001115E0"/>
    <w:rsid w:val="00111E0F"/>
    <w:rsid w:val="001126BD"/>
    <w:rsid w:val="00113577"/>
    <w:rsid w:val="001142C0"/>
    <w:rsid w:val="00115EDF"/>
    <w:rsid w:val="00116B5B"/>
    <w:rsid w:val="001203FF"/>
    <w:rsid w:val="001212B6"/>
    <w:rsid w:val="00121348"/>
    <w:rsid w:val="00121E99"/>
    <w:rsid w:val="00123587"/>
    <w:rsid w:val="00124C91"/>
    <w:rsid w:val="001253E6"/>
    <w:rsid w:val="001259C1"/>
    <w:rsid w:val="0012733E"/>
    <w:rsid w:val="0012762B"/>
    <w:rsid w:val="00127C2E"/>
    <w:rsid w:val="001305BF"/>
    <w:rsid w:val="00130A91"/>
    <w:rsid w:val="00130FC9"/>
    <w:rsid w:val="001310AA"/>
    <w:rsid w:val="0013116B"/>
    <w:rsid w:val="00131C84"/>
    <w:rsid w:val="001323D2"/>
    <w:rsid w:val="001324CC"/>
    <w:rsid w:val="001330BE"/>
    <w:rsid w:val="00133390"/>
    <w:rsid w:val="00134E4D"/>
    <w:rsid w:val="001350D9"/>
    <w:rsid w:val="001352FE"/>
    <w:rsid w:val="001355D9"/>
    <w:rsid w:val="001357FC"/>
    <w:rsid w:val="00135DE5"/>
    <w:rsid w:val="00136728"/>
    <w:rsid w:val="00136BE6"/>
    <w:rsid w:val="00137594"/>
    <w:rsid w:val="001376A7"/>
    <w:rsid w:val="0014051D"/>
    <w:rsid w:val="001406CA"/>
    <w:rsid w:val="00140C18"/>
    <w:rsid w:val="001417DB"/>
    <w:rsid w:val="00141FA8"/>
    <w:rsid w:val="00142130"/>
    <w:rsid w:val="00144716"/>
    <w:rsid w:val="00146230"/>
    <w:rsid w:val="00146BD6"/>
    <w:rsid w:val="00147256"/>
    <w:rsid w:val="001475B8"/>
    <w:rsid w:val="00147936"/>
    <w:rsid w:val="00147D01"/>
    <w:rsid w:val="00150F85"/>
    <w:rsid w:val="0015102A"/>
    <w:rsid w:val="00151413"/>
    <w:rsid w:val="001516EB"/>
    <w:rsid w:val="0015175F"/>
    <w:rsid w:val="00151F45"/>
    <w:rsid w:val="001523D1"/>
    <w:rsid w:val="00153674"/>
    <w:rsid w:val="00153837"/>
    <w:rsid w:val="00155AC5"/>
    <w:rsid w:val="00157618"/>
    <w:rsid w:val="00157FFA"/>
    <w:rsid w:val="00161620"/>
    <w:rsid w:val="001617C9"/>
    <w:rsid w:val="0016193E"/>
    <w:rsid w:val="00162773"/>
    <w:rsid w:val="001633B6"/>
    <w:rsid w:val="0016372B"/>
    <w:rsid w:val="00163A33"/>
    <w:rsid w:val="001646F5"/>
    <w:rsid w:val="00165468"/>
    <w:rsid w:val="001657FE"/>
    <w:rsid w:val="001658A6"/>
    <w:rsid w:val="00165B80"/>
    <w:rsid w:val="00166A1B"/>
    <w:rsid w:val="00167404"/>
    <w:rsid w:val="001729DF"/>
    <w:rsid w:val="00172CC0"/>
    <w:rsid w:val="001736EC"/>
    <w:rsid w:val="00173E3C"/>
    <w:rsid w:val="001749DA"/>
    <w:rsid w:val="00175650"/>
    <w:rsid w:val="00175671"/>
    <w:rsid w:val="0017799F"/>
    <w:rsid w:val="00180DEB"/>
    <w:rsid w:val="0018158C"/>
    <w:rsid w:val="00181D3E"/>
    <w:rsid w:val="00182BCE"/>
    <w:rsid w:val="00182E05"/>
    <w:rsid w:val="00183824"/>
    <w:rsid w:val="00184745"/>
    <w:rsid w:val="001855CA"/>
    <w:rsid w:val="001858F8"/>
    <w:rsid w:val="001874E3"/>
    <w:rsid w:val="001875C8"/>
    <w:rsid w:val="001878BD"/>
    <w:rsid w:val="00190C7B"/>
    <w:rsid w:val="00190F85"/>
    <w:rsid w:val="00191961"/>
    <w:rsid w:val="00191A01"/>
    <w:rsid w:val="00191A2E"/>
    <w:rsid w:val="00191F31"/>
    <w:rsid w:val="00192894"/>
    <w:rsid w:val="001930B4"/>
    <w:rsid w:val="001930E5"/>
    <w:rsid w:val="00193525"/>
    <w:rsid w:val="00194075"/>
    <w:rsid w:val="0019580E"/>
    <w:rsid w:val="00195B65"/>
    <w:rsid w:val="001962EF"/>
    <w:rsid w:val="00197607"/>
    <w:rsid w:val="001A0FEB"/>
    <w:rsid w:val="001A139C"/>
    <w:rsid w:val="001A2F2A"/>
    <w:rsid w:val="001A3A7E"/>
    <w:rsid w:val="001A3C20"/>
    <w:rsid w:val="001A47BE"/>
    <w:rsid w:val="001A47DD"/>
    <w:rsid w:val="001A4B74"/>
    <w:rsid w:val="001A4E9A"/>
    <w:rsid w:val="001A50B1"/>
    <w:rsid w:val="001A61B0"/>
    <w:rsid w:val="001A7FF4"/>
    <w:rsid w:val="001B1293"/>
    <w:rsid w:val="001B2259"/>
    <w:rsid w:val="001B2E39"/>
    <w:rsid w:val="001B2F89"/>
    <w:rsid w:val="001B39CF"/>
    <w:rsid w:val="001B4128"/>
    <w:rsid w:val="001B481D"/>
    <w:rsid w:val="001B534F"/>
    <w:rsid w:val="001B7602"/>
    <w:rsid w:val="001B7C4C"/>
    <w:rsid w:val="001B7FC9"/>
    <w:rsid w:val="001C0F4A"/>
    <w:rsid w:val="001C29D8"/>
    <w:rsid w:val="001C3D87"/>
    <w:rsid w:val="001C4252"/>
    <w:rsid w:val="001C45C4"/>
    <w:rsid w:val="001C5154"/>
    <w:rsid w:val="001C6065"/>
    <w:rsid w:val="001C7867"/>
    <w:rsid w:val="001C7C80"/>
    <w:rsid w:val="001D00E3"/>
    <w:rsid w:val="001D240C"/>
    <w:rsid w:val="001D2676"/>
    <w:rsid w:val="001D2A60"/>
    <w:rsid w:val="001D3324"/>
    <w:rsid w:val="001D39E5"/>
    <w:rsid w:val="001D3DD3"/>
    <w:rsid w:val="001D44B4"/>
    <w:rsid w:val="001D4B92"/>
    <w:rsid w:val="001D5BC3"/>
    <w:rsid w:val="001D6181"/>
    <w:rsid w:val="001D659C"/>
    <w:rsid w:val="001D6F19"/>
    <w:rsid w:val="001D7F60"/>
    <w:rsid w:val="001E038D"/>
    <w:rsid w:val="001E0744"/>
    <w:rsid w:val="001E07D2"/>
    <w:rsid w:val="001E2EE6"/>
    <w:rsid w:val="001E426A"/>
    <w:rsid w:val="001E438C"/>
    <w:rsid w:val="001E474E"/>
    <w:rsid w:val="001E4CA2"/>
    <w:rsid w:val="001E4D69"/>
    <w:rsid w:val="001E4E26"/>
    <w:rsid w:val="001E53AB"/>
    <w:rsid w:val="001E5A2F"/>
    <w:rsid w:val="001E6039"/>
    <w:rsid w:val="001E6F0E"/>
    <w:rsid w:val="001E7F64"/>
    <w:rsid w:val="001E7FE6"/>
    <w:rsid w:val="001F05C9"/>
    <w:rsid w:val="001F093C"/>
    <w:rsid w:val="001F0C4B"/>
    <w:rsid w:val="001F0CD5"/>
    <w:rsid w:val="001F0F5F"/>
    <w:rsid w:val="001F16CE"/>
    <w:rsid w:val="001F2D00"/>
    <w:rsid w:val="001F2FD8"/>
    <w:rsid w:val="001F3060"/>
    <w:rsid w:val="001F3404"/>
    <w:rsid w:val="001F3A60"/>
    <w:rsid w:val="001F4BBE"/>
    <w:rsid w:val="001F4CD3"/>
    <w:rsid w:val="001F4D4E"/>
    <w:rsid w:val="001F4EC1"/>
    <w:rsid w:val="001F61D4"/>
    <w:rsid w:val="001F768E"/>
    <w:rsid w:val="001F7C64"/>
    <w:rsid w:val="00200BE5"/>
    <w:rsid w:val="00201381"/>
    <w:rsid w:val="00201BC6"/>
    <w:rsid w:val="00201CFB"/>
    <w:rsid w:val="00203059"/>
    <w:rsid w:val="00203989"/>
    <w:rsid w:val="0020416C"/>
    <w:rsid w:val="00204B20"/>
    <w:rsid w:val="00204FDE"/>
    <w:rsid w:val="002055EC"/>
    <w:rsid w:val="00205953"/>
    <w:rsid w:val="00205FE3"/>
    <w:rsid w:val="002068ED"/>
    <w:rsid w:val="002077CB"/>
    <w:rsid w:val="00207C04"/>
    <w:rsid w:val="00207FDC"/>
    <w:rsid w:val="00212128"/>
    <w:rsid w:val="0021293C"/>
    <w:rsid w:val="0021298F"/>
    <w:rsid w:val="00212CB8"/>
    <w:rsid w:val="00213297"/>
    <w:rsid w:val="00213395"/>
    <w:rsid w:val="00213402"/>
    <w:rsid w:val="00213577"/>
    <w:rsid w:val="00213745"/>
    <w:rsid w:val="00213896"/>
    <w:rsid w:val="002138B7"/>
    <w:rsid w:val="00213B73"/>
    <w:rsid w:val="00214DA2"/>
    <w:rsid w:val="00215CD5"/>
    <w:rsid w:val="002168C6"/>
    <w:rsid w:val="00216F09"/>
    <w:rsid w:val="00220C2F"/>
    <w:rsid w:val="00221280"/>
    <w:rsid w:val="00221E77"/>
    <w:rsid w:val="00222773"/>
    <w:rsid w:val="00222968"/>
    <w:rsid w:val="00223000"/>
    <w:rsid w:val="00223BF8"/>
    <w:rsid w:val="00223E43"/>
    <w:rsid w:val="00224E43"/>
    <w:rsid w:val="002265F1"/>
    <w:rsid w:val="00226A2B"/>
    <w:rsid w:val="0022754A"/>
    <w:rsid w:val="00227DED"/>
    <w:rsid w:val="00230478"/>
    <w:rsid w:val="002309C9"/>
    <w:rsid w:val="00230B46"/>
    <w:rsid w:val="002316EF"/>
    <w:rsid w:val="002318B8"/>
    <w:rsid w:val="002320B3"/>
    <w:rsid w:val="00232B57"/>
    <w:rsid w:val="00232EFB"/>
    <w:rsid w:val="00233355"/>
    <w:rsid w:val="00233A84"/>
    <w:rsid w:val="00233C10"/>
    <w:rsid w:val="002340CE"/>
    <w:rsid w:val="00234AF1"/>
    <w:rsid w:val="00234C07"/>
    <w:rsid w:val="0023557F"/>
    <w:rsid w:val="00235641"/>
    <w:rsid w:val="0023599F"/>
    <w:rsid w:val="00236D9C"/>
    <w:rsid w:val="0023762C"/>
    <w:rsid w:val="00237C2C"/>
    <w:rsid w:val="00240D00"/>
    <w:rsid w:val="002427CA"/>
    <w:rsid w:val="00242DEA"/>
    <w:rsid w:val="00243119"/>
    <w:rsid w:val="002431FD"/>
    <w:rsid w:val="00243482"/>
    <w:rsid w:val="00246333"/>
    <w:rsid w:val="002465F3"/>
    <w:rsid w:val="00247B34"/>
    <w:rsid w:val="00247D6A"/>
    <w:rsid w:val="0025011E"/>
    <w:rsid w:val="002501AB"/>
    <w:rsid w:val="00250470"/>
    <w:rsid w:val="0025076C"/>
    <w:rsid w:val="00250DD5"/>
    <w:rsid w:val="002512FC"/>
    <w:rsid w:val="00252255"/>
    <w:rsid w:val="00253866"/>
    <w:rsid w:val="00253FD5"/>
    <w:rsid w:val="0025525C"/>
    <w:rsid w:val="00255FAF"/>
    <w:rsid w:val="00256108"/>
    <w:rsid w:val="00256B91"/>
    <w:rsid w:val="00256E96"/>
    <w:rsid w:val="00256F53"/>
    <w:rsid w:val="00257052"/>
    <w:rsid w:val="00257937"/>
    <w:rsid w:val="0026066E"/>
    <w:rsid w:val="00261AD6"/>
    <w:rsid w:val="00261AE4"/>
    <w:rsid w:val="00262E60"/>
    <w:rsid w:val="00262F73"/>
    <w:rsid w:val="002630AA"/>
    <w:rsid w:val="0026581D"/>
    <w:rsid w:val="0026656E"/>
    <w:rsid w:val="0026660E"/>
    <w:rsid w:val="002667B0"/>
    <w:rsid w:val="002669A1"/>
    <w:rsid w:val="00267CF5"/>
    <w:rsid w:val="0027019C"/>
    <w:rsid w:val="002709A6"/>
    <w:rsid w:val="00270E63"/>
    <w:rsid w:val="002714BD"/>
    <w:rsid w:val="00271824"/>
    <w:rsid w:val="0027300C"/>
    <w:rsid w:val="002739DC"/>
    <w:rsid w:val="00273A77"/>
    <w:rsid w:val="00273BBB"/>
    <w:rsid w:val="00274D0F"/>
    <w:rsid w:val="002752C8"/>
    <w:rsid w:val="00275D0A"/>
    <w:rsid w:val="00276021"/>
    <w:rsid w:val="0027643C"/>
    <w:rsid w:val="002768E9"/>
    <w:rsid w:val="00276A66"/>
    <w:rsid w:val="0027757D"/>
    <w:rsid w:val="00277B71"/>
    <w:rsid w:val="00277D0A"/>
    <w:rsid w:val="002804FF"/>
    <w:rsid w:val="00280B23"/>
    <w:rsid w:val="00280DB6"/>
    <w:rsid w:val="0028136A"/>
    <w:rsid w:val="00281833"/>
    <w:rsid w:val="00281950"/>
    <w:rsid w:val="00282597"/>
    <w:rsid w:val="002829F6"/>
    <w:rsid w:val="00282FFE"/>
    <w:rsid w:val="00283FAA"/>
    <w:rsid w:val="002844C6"/>
    <w:rsid w:val="0028462C"/>
    <w:rsid w:val="0028495E"/>
    <w:rsid w:val="0028499C"/>
    <w:rsid w:val="0028513F"/>
    <w:rsid w:val="002859BC"/>
    <w:rsid w:val="0028642F"/>
    <w:rsid w:val="00286B42"/>
    <w:rsid w:val="00287579"/>
    <w:rsid w:val="00291019"/>
    <w:rsid w:val="002914BD"/>
    <w:rsid w:val="00291A91"/>
    <w:rsid w:val="00291EB8"/>
    <w:rsid w:val="00292057"/>
    <w:rsid w:val="00293485"/>
    <w:rsid w:val="002938D8"/>
    <w:rsid w:val="0029587A"/>
    <w:rsid w:val="00295CDB"/>
    <w:rsid w:val="00296B06"/>
    <w:rsid w:val="00296F77"/>
    <w:rsid w:val="002A0180"/>
    <w:rsid w:val="002A03BC"/>
    <w:rsid w:val="002A0D45"/>
    <w:rsid w:val="002A1192"/>
    <w:rsid w:val="002A3ADF"/>
    <w:rsid w:val="002A3F61"/>
    <w:rsid w:val="002A4BD7"/>
    <w:rsid w:val="002A4FCF"/>
    <w:rsid w:val="002A508A"/>
    <w:rsid w:val="002A5651"/>
    <w:rsid w:val="002A6D2E"/>
    <w:rsid w:val="002A7886"/>
    <w:rsid w:val="002A7F61"/>
    <w:rsid w:val="002B0AEA"/>
    <w:rsid w:val="002B1192"/>
    <w:rsid w:val="002B125F"/>
    <w:rsid w:val="002B184D"/>
    <w:rsid w:val="002B19A8"/>
    <w:rsid w:val="002B2017"/>
    <w:rsid w:val="002B25E4"/>
    <w:rsid w:val="002B3FCE"/>
    <w:rsid w:val="002B40B4"/>
    <w:rsid w:val="002B5525"/>
    <w:rsid w:val="002B56A7"/>
    <w:rsid w:val="002B7020"/>
    <w:rsid w:val="002B73E2"/>
    <w:rsid w:val="002B79B8"/>
    <w:rsid w:val="002B7AC3"/>
    <w:rsid w:val="002C0499"/>
    <w:rsid w:val="002C1232"/>
    <w:rsid w:val="002C1B20"/>
    <w:rsid w:val="002C2256"/>
    <w:rsid w:val="002C22C4"/>
    <w:rsid w:val="002C3C4B"/>
    <w:rsid w:val="002C46D8"/>
    <w:rsid w:val="002C4EA4"/>
    <w:rsid w:val="002C567C"/>
    <w:rsid w:val="002C5F7D"/>
    <w:rsid w:val="002C760B"/>
    <w:rsid w:val="002D0C37"/>
    <w:rsid w:val="002D1210"/>
    <w:rsid w:val="002D1C79"/>
    <w:rsid w:val="002D24CA"/>
    <w:rsid w:val="002D2EE4"/>
    <w:rsid w:val="002D3504"/>
    <w:rsid w:val="002D3B4F"/>
    <w:rsid w:val="002D3E51"/>
    <w:rsid w:val="002D44F5"/>
    <w:rsid w:val="002D45DF"/>
    <w:rsid w:val="002D49CD"/>
    <w:rsid w:val="002D5294"/>
    <w:rsid w:val="002D5E03"/>
    <w:rsid w:val="002D60E2"/>
    <w:rsid w:val="002D645E"/>
    <w:rsid w:val="002D777F"/>
    <w:rsid w:val="002E0111"/>
    <w:rsid w:val="002E02C5"/>
    <w:rsid w:val="002E0FA6"/>
    <w:rsid w:val="002E13EF"/>
    <w:rsid w:val="002E15D9"/>
    <w:rsid w:val="002E1766"/>
    <w:rsid w:val="002E24AB"/>
    <w:rsid w:val="002E2AE6"/>
    <w:rsid w:val="002E40AE"/>
    <w:rsid w:val="002E4EA9"/>
    <w:rsid w:val="002E4F90"/>
    <w:rsid w:val="002E5707"/>
    <w:rsid w:val="002E5F56"/>
    <w:rsid w:val="002E6CAC"/>
    <w:rsid w:val="002F0374"/>
    <w:rsid w:val="002F064E"/>
    <w:rsid w:val="002F09E5"/>
    <w:rsid w:val="002F0B09"/>
    <w:rsid w:val="002F1308"/>
    <w:rsid w:val="002F13C9"/>
    <w:rsid w:val="002F148B"/>
    <w:rsid w:val="002F1909"/>
    <w:rsid w:val="002F2F3A"/>
    <w:rsid w:val="002F48F1"/>
    <w:rsid w:val="002F4C42"/>
    <w:rsid w:val="002F573C"/>
    <w:rsid w:val="002F573F"/>
    <w:rsid w:val="002F6047"/>
    <w:rsid w:val="002F6DFC"/>
    <w:rsid w:val="00300045"/>
    <w:rsid w:val="0030034E"/>
    <w:rsid w:val="00301591"/>
    <w:rsid w:val="00301E90"/>
    <w:rsid w:val="00301ED8"/>
    <w:rsid w:val="0030259F"/>
    <w:rsid w:val="003033F5"/>
    <w:rsid w:val="00303FC2"/>
    <w:rsid w:val="003042D7"/>
    <w:rsid w:val="003043A2"/>
    <w:rsid w:val="0030479E"/>
    <w:rsid w:val="00304F4C"/>
    <w:rsid w:val="00305DAF"/>
    <w:rsid w:val="00306063"/>
    <w:rsid w:val="00306C5C"/>
    <w:rsid w:val="00310D85"/>
    <w:rsid w:val="003118C3"/>
    <w:rsid w:val="00311B81"/>
    <w:rsid w:val="003129A0"/>
    <w:rsid w:val="00313D70"/>
    <w:rsid w:val="00313F5C"/>
    <w:rsid w:val="003141B9"/>
    <w:rsid w:val="0031477B"/>
    <w:rsid w:val="00314B88"/>
    <w:rsid w:val="00314B9E"/>
    <w:rsid w:val="00314CB3"/>
    <w:rsid w:val="0031566A"/>
    <w:rsid w:val="00316DC8"/>
    <w:rsid w:val="0031739C"/>
    <w:rsid w:val="003208ED"/>
    <w:rsid w:val="00320EE5"/>
    <w:rsid w:val="00321798"/>
    <w:rsid w:val="003218AB"/>
    <w:rsid w:val="00322011"/>
    <w:rsid w:val="00322924"/>
    <w:rsid w:val="00322DD2"/>
    <w:rsid w:val="003233E3"/>
    <w:rsid w:val="00323C89"/>
    <w:rsid w:val="00323FAB"/>
    <w:rsid w:val="003240D2"/>
    <w:rsid w:val="003243C3"/>
    <w:rsid w:val="00325552"/>
    <w:rsid w:val="00325FAB"/>
    <w:rsid w:val="00327DCA"/>
    <w:rsid w:val="00330EDC"/>
    <w:rsid w:val="0033127B"/>
    <w:rsid w:val="00331786"/>
    <w:rsid w:val="0033188F"/>
    <w:rsid w:val="0033227D"/>
    <w:rsid w:val="00333B63"/>
    <w:rsid w:val="00333F0F"/>
    <w:rsid w:val="003342A4"/>
    <w:rsid w:val="00334764"/>
    <w:rsid w:val="00334FD1"/>
    <w:rsid w:val="00335513"/>
    <w:rsid w:val="003379DC"/>
    <w:rsid w:val="00340022"/>
    <w:rsid w:val="003409F5"/>
    <w:rsid w:val="00340E66"/>
    <w:rsid w:val="00341584"/>
    <w:rsid w:val="00341629"/>
    <w:rsid w:val="00341D5C"/>
    <w:rsid w:val="003420C3"/>
    <w:rsid w:val="003421C7"/>
    <w:rsid w:val="00342DAF"/>
    <w:rsid w:val="00344009"/>
    <w:rsid w:val="003448D8"/>
    <w:rsid w:val="003451BF"/>
    <w:rsid w:val="00345FF2"/>
    <w:rsid w:val="0034603A"/>
    <w:rsid w:val="00346C01"/>
    <w:rsid w:val="00347278"/>
    <w:rsid w:val="00350889"/>
    <w:rsid w:val="00350E57"/>
    <w:rsid w:val="003513FA"/>
    <w:rsid w:val="00354C07"/>
    <w:rsid w:val="00354F7E"/>
    <w:rsid w:val="003571D0"/>
    <w:rsid w:val="00357F15"/>
    <w:rsid w:val="003614CF"/>
    <w:rsid w:val="00363397"/>
    <w:rsid w:val="00363AA7"/>
    <w:rsid w:val="00364431"/>
    <w:rsid w:val="00364962"/>
    <w:rsid w:val="00364E0A"/>
    <w:rsid w:val="00365211"/>
    <w:rsid w:val="00365DAD"/>
    <w:rsid w:val="00366747"/>
    <w:rsid w:val="00367996"/>
    <w:rsid w:val="00367D00"/>
    <w:rsid w:val="00373066"/>
    <w:rsid w:val="003736BE"/>
    <w:rsid w:val="00373CF7"/>
    <w:rsid w:val="00374D60"/>
    <w:rsid w:val="00374F76"/>
    <w:rsid w:val="00376817"/>
    <w:rsid w:val="00376CB4"/>
    <w:rsid w:val="00380E72"/>
    <w:rsid w:val="00381AA4"/>
    <w:rsid w:val="00382EC9"/>
    <w:rsid w:val="0038369B"/>
    <w:rsid w:val="00384166"/>
    <w:rsid w:val="003842DC"/>
    <w:rsid w:val="003848B5"/>
    <w:rsid w:val="003849D9"/>
    <w:rsid w:val="00384C58"/>
    <w:rsid w:val="00384D6B"/>
    <w:rsid w:val="00385E5F"/>
    <w:rsid w:val="003863CC"/>
    <w:rsid w:val="00386414"/>
    <w:rsid w:val="00386541"/>
    <w:rsid w:val="00386953"/>
    <w:rsid w:val="003879E3"/>
    <w:rsid w:val="0039055C"/>
    <w:rsid w:val="00390AD0"/>
    <w:rsid w:val="00390FAB"/>
    <w:rsid w:val="00391F48"/>
    <w:rsid w:val="00392751"/>
    <w:rsid w:val="003929FA"/>
    <w:rsid w:val="00392B0E"/>
    <w:rsid w:val="00393A19"/>
    <w:rsid w:val="003941CD"/>
    <w:rsid w:val="0039525F"/>
    <w:rsid w:val="003954BA"/>
    <w:rsid w:val="00396396"/>
    <w:rsid w:val="00397EFD"/>
    <w:rsid w:val="003A08F1"/>
    <w:rsid w:val="003A10F9"/>
    <w:rsid w:val="003A1D8D"/>
    <w:rsid w:val="003A1FBB"/>
    <w:rsid w:val="003A2021"/>
    <w:rsid w:val="003A22A6"/>
    <w:rsid w:val="003A30BD"/>
    <w:rsid w:val="003A31CD"/>
    <w:rsid w:val="003A372A"/>
    <w:rsid w:val="003A425C"/>
    <w:rsid w:val="003A5073"/>
    <w:rsid w:val="003A5733"/>
    <w:rsid w:val="003A5916"/>
    <w:rsid w:val="003A5E51"/>
    <w:rsid w:val="003A605A"/>
    <w:rsid w:val="003A6DBB"/>
    <w:rsid w:val="003A7B1E"/>
    <w:rsid w:val="003B016E"/>
    <w:rsid w:val="003B086F"/>
    <w:rsid w:val="003B0E3A"/>
    <w:rsid w:val="003B31DA"/>
    <w:rsid w:val="003B44DE"/>
    <w:rsid w:val="003B5231"/>
    <w:rsid w:val="003B5426"/>
    <w:rsid w:val="003B6774"/>
    <w:rsid w:val="003B7244"/>
    <w:rsid w:val="003B76E4"/>
    <w:rsid w:val="003C013E"/>
    <w:rsid w:val="003C0945"/>
    <w:rsid w:val="003C195A"/>
    <w:rsid w:val="003C23DA"/>
    <w:rsid w:val="003C403C"/>
    <w:rsid w:val="003C4D32"/>
    <w:rsid w:val="003C5094"/>
    <w:rsid w:val="003C63AD"/>
    <w:rsid w:val="003C7C70"/>
    <w:rsid w:val="003D0456"/>
    <w:rsid w:val="003D0EAB"/>
    <w:rsid w:val="003D11BF"/>
    <w:rsid w:val="003D168E"/>
    <w:rsid w:val="003D2027"/>
    <w:rsid w:val="003D2158"/>
    <w:rsid w:val="003D26FF"/>
    <w:rsid w:val="003D348B"/>
    <w:rsid w:val="003D37E6"/>
    <w:rsid w:val="003D4B83"/>
    <w:rsid w:val="003D4DB5"/>
    <w:rsid w:val="003D50AF"/>
    <w:rsid w:val="003D678A"/>
    <w:rsid w:val="003D6EAB"/>
    <w:rsid w:val="003D7046"/>
    <w:rsid w:val="003E0661"/>
    <w:rsid w:val="003E0B0B"/>
    <w:rsid w:val="003E0E00"/>
    <w:rsid w:val="003E105E"/>
    <w:rsid w:val="003E1744"/>
    <w:rsid w:val="003E28D9"/>
    <w:rsid w:val="003E3D92"/>
    <w:rsid w:val="003E3FC1"/>
    <w:rsid w:val="003E3FEC"/>
    <w:rsid w:val="003E4095"/>
    <w:rsid w:val="003E4498"/>
    <w:rsid w:val="003E576B"/>
    <w:rsid w:val="003E7E57"/>
    <w:rsid w:val="003F0F34"/>
    <w:rsid w:val="003F1276"/>
    <w:rsid w:val="003F1888"/>
    <w:rsid w:val="003F1EC8"/>
    <w:rsid w:val="003F2DA9"/>
    <w:rsid w:val="003F30F6"/>
    <w:rsid w:val="003F3553"/>
    <w:rsid w:val="003F4FA5"/>
    <w:rsid w:val="003F5B18"/>
    <w:rsid w:val="003F667C"/>
    <w:rsid w:val="003F7C0E"/>
    <w:rsid w:val="003F7DE0"/>
    <w:rsid w:val="0040016B"/>
    <w:rsid w:val="004005F5"/>
    <w:rsid w:val="00400613"/>
    <w:rsid w:val="00400662"/>
    <w:rsid w:val="0040112D"/>
    <w:rsid w:val="00401711"/>
    <w:rsid w:val="0040249F"/>
    <w:rsid w:val="00403080"/>
    <w:rsid w:val="004031E1"/>
    <w:rsid w:val="004052BF"/>
    <w:rsid w:val="0040561A"/>
    <w:rsid w:val="0040597C"/>
    <w:rsid w:val="004074FB"/>
    <w:rsid w:val="0040754F"/>
    <w:rsid w:val="00410C84"/>
    <w:rsid w:val="004111BF"/>
    <w:rsid w:val="004126E9"/>
    <w:rsid w:val="00413738"/>
    <w:rsid w:val="00413EA0"/>
    <w:rsid w:val="00414229"/>
    <w:rsid w:val="0041520C"/>
    <w:rsid w:val="00416ECA"/>
    <w:rsid w:val="00417BF3"/>
    <w:rsid w:val="00420FDD"/>
    <w:rsid w:val="00422296"/>
    <w:rsid w:val="004223DF"/>
    <w:rsid w:val="00422487"/>
    <w:rsid w:val="00422A1C"/>
    <w:rsid w:val="00424619"/>
    <w:rsid w:val="00424634"/>
    <w:rsid w:val="00424D12"/>
    <w:rsid w:val="00425F5C"/>
    <w:rsid w:val="004260D6"/>
    <w:rsid w:val="0042619F"/>
    <w:rsid w:val="00426614"/>
    <w:rsid w:val="0042685B"/>
    <w:rsid w:val="004270B2"/>
    <w:rsid w:val="0042784E"/>
    <w:rsid w:val="00427DBC"/>
    <w:rsid w:val="00430C02"/>
    <w:rsid w:val="00430C07"/>
    <w:rsid w:val="00432149"/>
    <w:rsid w:val="00433A6E"/>
    <w:rsid w:val="004344A3"/>
    <w:rsid w:val="00434CCB"/>
    <w:rsid w:val="00434EFB"/>
    <w:rsid w:val="00435A1E"/>
    <w:rsid w:val="00435DD4"/>
    <w:rsid w:val="00435E87"/>
    <w:rsid w:val="004379D0"/>
    <w:rsid w:val="004401D1"/>
    <w:rsid w:val="004410FB"/>
    <w:rsid w:val="004416E6"/>
    <w:rsid w:val="00441736"/>
    <w:rsid w:val="00443456"/>
    <w:rsid w:val="00443775"/>
    <w:rsid w:val="00443BA5"/>
    <w:rsid w:val="0044499C"/>
    <w:rsid w:val="00444E0A"/>
    <w:rsid w:val="004450D4"/>
    <w:rsid w:val="00445D65"/>
    <w:rsid w:val="00446CA2"/>
    <w:rsid w:val="00447C4C"/>
    <w:rsid w:val="004507AE"/>
    <w:rsid w:val="0045118B"/>
    <w:rsid w:val="004511E1"/>
    <w:rsid w:val="00452A4E"/>
    <w:rsid w:val="00453377"/>
    <w:rsid w:val="00454010"/>
    <w:rsid w:val="004547D6"/>
    <w:rsid w:val="00454F26"/>
    <w:rsid w:val="00455844"/>
    <w:rsid w:val="00455947"/>
    <w:rsid w:val="00455ADD"/>
    <w:rsid w:val="00456361"/>
    <w:rsid w:val="00456604"/>
    <w:rsid w:val="00457790"/>
    <w:rsid w:val="00457F1D"/>
    <w:rsid w:val="004600E2"/>
    <w:rsid w:val="00460955"/>
    <w:rsid w:val="00462364"/>
    <w:rsid w:val="00463F5C"/>
    <w:rsid w:val="00464492"/>
    <w:rsid w:val="00464BBA"/>
    <w:rsid w:val="00465067"/>
    <w:rsid w:val="00465FED"/>
    <w:rsid w:val="004660B1"/>
    <w:rsid w:val="0046721F"/>
    <w:rsid w:val="00467A78"/>
    <w:rsid w:val="00467DBE"/>
    <w:rsid w:val="0047091B"/>
    <w:rsid w:val="00470938"/>
    <w:rsid w:val="00473BB9"/>
    <w:rsid w:val="00473BEA"/>
    <w:rsid w:val="004743A6"/>
    <w:rsid w:val="004744FF"/>
    <w:rsid w:val="00475136"/>
    <w:rsid w:val="00475671"/>
    <w:rsid w:val="00475D44"/>
    <w:rsid w:val="00476C3F"/>
    <w:rsid w:val="00476D8A"/>
    <w:rsid w:val="00477412"/>
    <w:rsid w:val="00477564"/>
    <w:rsid w:val="00477ACA"/>
    <w:rsid w:val="00477F11"/>
    <w:rsid w:val="004803C7"/>
    <w:rsid w:val="00480ED7"/>
    <w:rsid w:val="004817C5"/>
    <w:rsid w:val="004821A2"/>
    <w:rsid w:val="00482D58"/>
    <w:rsid w:val="00483F18"/>
    <w:rsid w:val="00483F72"/>
    <w:rsid w:val="004845A5"/>
    <w:rsid w:val="00484619"/>
    <w:rsid w:val="004852D3"/>
    <w:rsid w:val="00486D95"/>
    <w:rsid w:val="004871E7"/>
    <w:rsid w:val="004877FA"/>
    <w:rsid w:val="00487830"/>
    <w:rsid w:val="00487C36"/>
    <w:rsid w:val="00487DBF"/>
    <w:rsid w:val="004904C4"/>
    <w:rsid w:val="00491C8D"/>
    <w:rsid w:val="0049330A"/>
    <w:rsid w:val="00494183"/>
    <w:rsid w:val="0049434E"/>
    <w:rsid w:val="00495466"/>
    <w:rsid w:val="00495F48"/>
    <w:rsid w:val="00496278"/>
    <w:rsid w:val="00496630"/>
    <w:rsid w:val="0049664C"/>
    <w:rsid w:val="0049689F"/>
    <w:rsid w:val="004971D2"/>
    <w:rsid w:val="004A09FA"/>
    <w:rsid w:val="004A1224"/>
    <w:rsid w:val="004A16FE"/>
    <w:rsid w:val="004A17DC"/>
    <w:rsid w:val="004A1935"/>
    <w:rsid w:val="004A2779"/>
    <w:rsid w:val="004A3BFE"/>
    <w:rsid w:val="004A56CA"/>
    <w:rsid w:val="004A6145"/>
    <w:rsid w:val="004A6586"/>
    <w:rsid w:val="004A6B7D"/>
    <w:rsid w:val="004A6F4A"/>
    <w:rsid w:val="004A7503"/>
    <w:rsid w:val="004A7B56"/>
    <w:rsid w:val="004A7C8E"/>
    <w:rsid w:val="004B032E"/>
    <w:rsid w:val="004B0467"/>
    <w:rsid w:val="004B0CBA"/>
    <w:rsid w:val="004B216E"/>
    <w:rsid w:val="004B2486"/>
    <w:rsid w:val="004B279D"/>
    <w:rsid w:val="004B3BBE"/>
    <w:rsid w:val="004B3EDE"/>
    <w:rsid w:val="004B49E7"/>
    <w:rsid w:val="004B4C90"/>
    <w:rsid w:val="004B5ED3"/>
    <w:rsid w:val="004B5F2B"/>
    <w:rsid w:val="004B71DD"/>
    <w:rsid w:val="004B784A"/>
    <w:rsid w:val="004B7BA0"/>
    <w:rsid w:val="004C06D3"/>
    <w:rsid w:val="004C06DE"/>
    <w:rsid w:val="004C0919"/>
    <w:rsid w:val="004C0FE3"/>
    <w:rsid w:val="004C13E6"/>
    <w:rsid w:val="004C2916"/>
    <w:rsid w:val="004C3104"/>
    <w:rsid w:val="004C3F75"/>
    <w:rsid w:val="004C5B0C"/>
    <w:rsid w:val="004C5CC3"/>
    <w:rsid w:val="004C5F00"/>
    <w:rsid w:val="004D02BA"/>
    <w:rsid w:val="004D12FF"/>
    <w:rsid w:val="004D199C"/>
    <w:rsid w:val="004D34C8"/>
    <w:rsid w:val="004D3CC1"/>
    <w:rsid w:val="004D3DBC"/>
    <w:rsid w:val="004D5112"/>
    <w:rsid w:val="004D55A7"/>
    <w:rsid w:val="004D63FB"/>
    <w:rsid w:val="004D6478"/>
    <w:rsid w:val="004D6DE5"/>
    <w:rsid w:val="004D7108"/>
    <w:rsid w:val="004D766D"/>
    <w:rsid w:val="004D79A7"/>
    <w:rsid w:val="004D7BD4"/>
    <w:rsid w:val="004D7C64"/>
    <w:rsid w:val="004E1C82"/>
    <w:rsid w:val="004E32A2"/>
    <w:rsid w:val="004E37EC"/>
    <w:rsid w:val="004E3E5E"/>
    <w:rsid w:val="004E461F"/>
    <w:rsid w:val="004E5522"/>
    <w:rsid w:val="004E5549"/>
    <w:rsid w:val="004E557D"/>
    <w:rsid w:val="004E5B32"/>
    <w:rsid w:val="004E676D"/>
    <w:rsid w:val="004E77E4"/>
    <w:rsid w:val="004F0440"/>
    <w:rsid w:val="004F072F"/>
    <w:rsid w:val="004F1416"/>
    <w:rsid w:val="004F19EE"/>
    <w:rsid w:val="004F2710"/>
    <w:rsid w:val="004F3060"/>
    <w:rsid w:val="004F4A02"/>
    <w:rsid w:val="004F4DAC"/>
    <w:rsid w:val="004F576C"/>
    <w:rsid w:val="004F5B30"/>
    <w:rsid w:val="004F62E0"/>
    <w:rsid w:val="004F6849"/>
    <w:rsid w:val="004F70EB"/>
    <w:rsid w:val="00500096"/>
    <w:rsid w:val="005007DC"/>
    <w:rsid w:val="00500CB6"/>
    <w:rsid w:val="0050147D"/>
    <w:rsid w:val="005015F1"/>
    <w:rsid w:val="00502A8E"/>
    <w:rsid w:val="00502F35"/>
    <w:rsid w:val="00502F90"/>
    <w:rsid w:val="00502FB0"/>
    <w:rsid w:val="0050336D"/>
    <w:rsid w:val="0050380D"/>
    <w:rsid w:val="0050511F"/>
    <w:rsid w:val="005063C4"/>
    <w:rsid w:val="00506BE0"/>
    <w:rsid w:val="00506E6D"/>
    <w:rsid w:val="00507709"/>
    <w:rsid w:val="00507835"/>
    <w:rsid w:val="00507C45"/>
    <w:rsid w:val="005106D7"/>
    <w:rsid w:val="0051071F"/>
    <w:rsid w:val="00510A04"/>
    <w:rsid w:val="00510FC6"/>
    <w:rsid w:val="0051151F"/>
    <w:rsid w:val="0051248A"/>
    <w:rsid w:val="005126B0"/>
    <w:rsid w:val="005126F3"/>
    <w:rsid w:val="0051278F"/>
    <w:rsid w:val="00512EBF"/>
    <w:rsid w:val="00513D27"/>
    <w:rsid w:val="0051406F"/>
    <w:rsid w:val="0051462F"/>
    <w:rsid w:val="00514664"/>
    <w:rsid w:val="00514AFA"/>
    <w:rsid w:val="0051593C"/>
    <w:rsid w:val="00515F96"/>
    <w:rsid w:val="00516236"/>
    <w:rsid w:val="00516958"/>
    <w:rsid w:val="00517842"/>
    <w:rsid w:val="00520758"/>
    <w:rsid w:val="005209BE"/>
    <w:rsid w:val="00520F47"/>
    <w:rsid w:val="00521753"/>
    <w:rsid w:val="00521E48"/>
    <w:rsid w:val="00522246"/>
    <w:rsid w:val="00522F23"/>
    <w:rsid w:val="005245ED"/>
    <w:rsid w:val="0052460F"/>
    <w:rsid w:val="00524880"/>
    <w:rsid w:val="00524B88"/>
    <w:rsid w:val="005254AD"/>
    <w:rsid w:val="00525911"/>
    <w:rsid w:val="005261D4"/>
    <w:rsid w:val="0053003B"/>
    <w:rsid w:val="00530BBD"/>
    <w:rsid w:val="005311D8"/>
    <w:rsid w:val="0053206B"/>
    <w:rsid w:val="00533A1C"/>
    <w:rsid w:val="00533EE0"/>
    <w:rsid w:val="00533FCA"/>
    <w:rsid w:val="00534049"/>
    <w:rsid w:val="00535416"/>
    <w:rsid w:val="00535A0F"/>
    <w:rsid w:val="00536C44"/>
    <w:rsid w:val="00540DD9"/>
    <w:rsid w:val="0054114E"/>
    <w:rsid w:val="00541BA1"/>
    <w:rsid w:val="00541E86"/>
    <w:rsid w:val="00542D25"/>
    <w:rsid w:val="0054428A"/>
    <w:rsid w:val="005449E8"/>
    <w:rsid w:val="00544B7F"/>
    <w:rsid w:val="00546011"/>
    <w:rsid w:val="00546E18"/>
    <w:rsid w:val="00547F14"/>
    <w:rsid w:val="005521E6"/>
    <w:rsid w:val="005523D5"/>
    <w:rsid w:val="0055257B"/>
    <w:rsid w:val="005526AA"/>
    <w:rsid w:val="00552DD8"/>
    <w:rsid w:val="00552E88"/>
    <w:rsid w:val="005534A6"/>
    <w:rsid w:val="00554739"/>
    <w:rsid w:val="0055574F"/>
    <w:rsid w:val="0055678A"/>
    <w:rsid w:val="00556A83"/>
    <w:rsid w:val="00557AF4"/>
    <w:rsid w:val="00557E52"/>
    <w:rsid w:val="00560404"/>
    <w:rsid w:val="00560414"/>
    <w:rsid w:val="00560728"/>
    <w:rsid w:val="00560776"/>
    <w:rsid w:val="00560BA7"/>
    <w:rsid w:val="005611F9"/>
    <w:rsid w:val="0056172E"/>
    <w:rsid w:val="00562439"/>
    <w:rsid w:val="00565A64"/>
    <w:rsid w:val="005662DD"/>
    <w:rsid w:val="005665C5"/>
    <w:rsid w:val="00566AAF"/>
    <w:rsid w:val="00566F2E"/>
    <w:rsid w:val="00566F6C"/>
    <w:rsid w:val="00567296"/>
    <w:rsid w:val="00571348"/>
    <w:rsid w:val="00571B72"/>
    <w:rsid w:val="00572290"/>
    <w:rsid w:val="00572795"/>
    <w:rsid w:val="005727C1"/>
    <w:rsid w:val="0057476F"/>
    <w:rsid w:val="00575261"/>
    <w:rsid w:val="00575584"/>
    <w:rsid w:val="00576C87"/>
    <w:rsid w:val="00577D1A"/>
    <w:rsid w:val="00580031"/>
    <w:rsid w:val="0058039F"/>
    <w:rsid w:val="0058043C"/>
    <w:rsid w:val="005805CD"/>
    <w:rsid w:val="0058070A"/>
    <w:rsid w:val="00580881"/>
    <w:rsid w:val="00581672"/>
    <w:rsid w:val="00583503"/>
    <w:rsid w:val="00583E08"/>
    <w:rsid w:val="00583F61"/>
    <w:rsid w:val="00584F73"/>
    <w:rsid w:val="005859B7"/>
    <w:rsid w:val="00585AF2"/>
    <w:rsid w:val="00585BF3"/>
    <w:rsid w:val="0058682D"/>
    <w:rsid w:val="0058750B"/>
    <w:rsid w:val="00587B0B"/>
    <w:rsid w:val="00590911"/>
    <w:rsid w:val="005909A7"/>
    <w:rsid w:val="00590CDC"/>
    <w:rsid w:val="005913CF"/>
    <w:rsid w:val="00591BAD"/>
    <w:rsid w:val="00592B66"/>
    <w:rsid w:val="00592E2E"/>
    <w:rsid w:val="005939EA"/>
    <w:rsid w:val="00594428"/>
    <w:rsid w:val="00595409"/>
    <w:rsid w:val="0059624A"/>
    <w:rsid w:val="005963A5"/>
    <w:rsid w:val="00596B80"/>
    <w:rsid w:val="00596E07"/>
    <w:rsid w:val="00596E20"/>
    <w:rsid w:val="00596FF7"/>
    <w:rsid w:val="005971F0"/>
    <w:rsid w:val="005A0728"/>
    <w:rsid w:val="005A0DC2"/>
    <w:rsid w:val="005A1295"/>
    <w:rsid w:val="005A270E"/>
    <w:rsid w:val="005A2B49"/>
    <w:rsid w:val="005A3531"/>
    <w:rsid w:val="005A3AE5"/>
    <w:rsid w:val="005A4489"/>
    <w:rsid w:val="005A51C0"/>
    <w:rsid w:val="005A56B6"/>
    <w:rsid w:val="005A6C31"/>
    <w:rsid w:val="005A7816"/>
    <w:rsid w:val="005B067D"/>
    <w:rsid w:val="005B1203"/>
    <w:rsid w:val="005B1B02"/>
    <w:rsid w:val="005B20CF"/>
    <w:rsid w:val="005B248D"/>
    <w:rsid w:val="005B2493"/>
    <w:rsid w:val="005B34B6"/>
    <w:rsid w:val="005B38E0"/>
    <w:rsid w:val="005B3977"/>
    <w:rsid w:val="005B39EC"/>
    <w:rsid w:val="005B3BE6"/>
    <w:rsid w:val="005B3CAB"/>
    <w:rsid w:val="005B432E"/>
    <w:rsid w:val="005B50D1"/>
    <w:rsid w:val="005B595E"/>
    <w:rsid w:val="005B5B83"/>
    <w:rsid w:val="005B6040"/>
    <w:rsid w:val="005B6C45"/>
    <w:rsid w:val="005B7704"/>
    <w:rsid w:val="005B78BA"/>
    <w:rsid w:val="005B7FB9"/>
    <w:rsid w:val="005C039A"/>
    <w:rsid w:val="005C058C"/>
    <w:rsid w:val="005C0E25"/>
    <w:rsid w:val="005C12BF"/>
    <w:rsid w:val="005C1842"/>
    <w:rsid w:val="005C206F"/>
    <w:rsid w:val="005C29CC"/>
    <w:rsid w:val="005C3604"/>
    <w:rsid w:val="005C4692"/>
    <w:rsid w:val="005C5D68"/>
    <w:rsid w:val="005C607D"/>
    <w:rsid w:val="005C6660"/>
    <w:rsid w:val="005D027D"/>
    <w:rsid w:val="005D18F6"/>
    <w:rsid w:val="005D26C2"/>
    <w:rsid w:val="005D2A22"/>
    <w:rsid w:val="005D2AF5"/>
    <w:rsid w:val="005D2AF9"/>
    <w:rsid w:val="005D2D07"/>
    <w:rsid w:val="005D2F2A"/>
    <w:rsid w:val="005D3046"/>
    <w:rsid w:val="005D45EA"/>
    <w:rsid w:val="005D5135"/>
    <w:rsid w:val="005D5268"/>
    <w:rsid w:val="005D6094"/>
    <w:rsid w:val="005D6D01"/>
    <w:rsid w:val="005D7C95"/>
    <w:rsid w:val="005D7FE5"/>
    <w:rsid w:val="005E1113"/>
    <w:rsid w:val="005E1B46"/>
    <w:rsid w:val="005E1D69"/>
    <w:rsid w:val="005E297B"/>
    <w:rsid w:val="005E2D33"/>
    <w:rsid w:val="005E30BC"/>
    <w:rsid w:val="005E3348"/>
    <w:rsid w:val="005E4104"/>
    <w:rsid w:val="005E49CB"/>
    <w:rsid w:val="005E4B36"/>
    <w:rsid w:val="005E53B2"/>
    <w:rsid w:val="005E5C55"/>
    <w:rsid w:val="005E5E77"/>
    <w:rsid w:val="005E7280"/>
    <w:rsid w:val="005E790A"/>
    <w:rsid w:val="005E7FD3"/>
    <w:rsid w:val="005F0777"/>
    <w:rsid w:val="005F1B34"/>
    <w:rsid w:val="005F201C"/>
    <w:rsid w:val="005F2A52"/>
    <w:rsid w:val="005F36A7"/>
    <w:rsid w:val="005F3A08"/>
    <w:rsid w:val="005F56F7"/>
    <w:rsid w:val="005F6435"/>
    <w:rsid w:val="005F6E84"/>
    <w:rsid w:val="005F759D"/>
    <w:rsid w:val="005F7D91"/>
    <w:rsid w:val="006000F2"/>
    <w:rsid w:val="0060010C"/>
    <w:rsid w:val="00600AD3"/>
    <w:rsid w:val="00600ECE"/>
    <w:rsid w:val="00601272"/>
    <w:rsid w:val="00601DE5"/>
    <w:rsid w:val="0060215D"/>
    <w:rsid w:val="006029B3"/>
    <w:rsid w:val="0060481A"/>
    <w:rsid w:val="006068F3"/>
    <w:rsid w:val="00606F76"/>
    <w:rsid w:val="006074A7"/>
    <w:rsid w:val="00607983"/>
    <w:rsid w:val="00610303"/>
    <w:rsid w:val="00610681"/>
    <w:rsid w:val="00611035"/>
    <w:rsid w:val="006111CC"/>
    <w:rsid w:val="00611F3E"/>
    <w:rsid w:val="006121AC"/>
    <w:rsid w:val="006135B7"/>
    <w:rsid w:val="00614E95"/>
    <w:rsid w:val="00615094"/>
    <w:rsid w:val="00615F6D"/>
    <w:rsid w:val="006166D2"/>
    <w:rsid w:val="006167C1"/>
    <w:rsid w:val="00616CD5"/>
    <w:rsid w:val="00616EB3"/>
    <w:rsid w:val="00616F70"/>
    <w:rsid w:val="00620EC1"/>
    <w:rsid w:val="00621DA4"/>
    <w:rsid w:val="00621F6F"/>
    <w:rsid w:val="00622F37"/>
    <w:rsid w:val="00623395"/>
    <w:rsid w:val="00624679"/>
    <w:rsid w:val="0062639A"/>
    <w:rsid w:val="00626E7D"/>
    <w:rsid w:val="00626FD7"/>
    <w:rsid w:val="00627257"/>
    <w:rsid w:val="006301A8"/>
    <w:rsid w:val="0063112B"/>
    <w:rsid w:val="00631623"/>
    <w:rsid w:val="00632225"/>
    <w:rsid w:val="006325ED"/>
    <w:rsid w:val="00632D09"/>
    <w:rsid w:val="00633D17"/>
    <w:rsid w:val="00633FAB"/>
    <w:rsid w:val="006340F1"/>
    <w:rsid w:val="006350D9"/>
    <w:rsid w:val="00635579"/>
    <w:rsid w:val="0063585F"/>
    <w:rsid w:val="006364E9"/>
    <w:rsid w:val="00637319"/>
    <w:rsid w:val="00640C66"/>
    <w:rsid w:val="00641501"/>
    <w:rsid w:val="00641569"/>
    <w:rsid w:val="0064238F"/>
    <w:rsid w:val="0064261F"/>
    <w:rsid w:val="006426A9"/>
    <w:rsid w:val="0064469E"/>
    <w:rsid w:val="00644D5B"/>
    <w:rsid w:val="0064516F"/>
    <w:rsid w:val="0064557D"/>
    <w:rsid w:val="00645A33"/>
    <w:rsid w:val="00645B3A"/>
    <w:rsid w:val="00645B9B"/>
    <w:rsid w:val="00646058"/>
    <w:rsid w:val="00646B43"/>
    <w:rsid w:val="00646FB9"/>
    <w:rsid w:val="00647327"/>
    <w:rsid w:val="0064796E"/>
    <w:rsid w:val="00647FBF"/>
    <w:rsid w:val="00650049"/>
    <w:rsid w:val="006500F2"/>
    <w:rsid w:val="0065068C"/>
    <w:rsid w:val="00651B40"/>
    <w:rsid w:val="00652AB0"/>
    <w:rsid w:val="00652B65"/>
    <w:rsid w:val="00653C9D"/>
    <w:rsid w:val="0065420B"/>
    <w:rsid w:val="00654267"/>
    <w:rsid w:val="00654C42"/>
    <w:rsid w:val="00655809"/>
    <w:rsid w:val="0065593A"/>
    <w:rsid w:val="00656040"/>
    <w:rsid w:val="00656DC4"/>
    <w:rsid w:val="006572F9"/>
    <w:rsid w:val="006606EC"/>
    <w:rsid w:val="00660D60"/>
    <w:rsid w:val="00663046"/>
    <w:rsid w:val="00663B60"/>
    <w:rsid w:val="006648ED"/>
    <w:rsid w:val="0066561C"/>
    <w:rsid w:val="00665943"/>
    <w:rsid w:val="006672E2"/>
    <w:rsid w:val="006703D7"/>
    <w:rsid w:val="00670D4F"/>
    <w:rsid w:val="00670DCB"/>
    <w:rsid w:val="00671F5E"/>
    <w:rsid w:val="00672083"/>
    <w:rsid w:val="00673708"/>
    <w:rsid w:val="00673D0E"/>
    <w:rsid w:val="00673DFB"/>
    <w:rsid w:val="00674129"/>
    <w:rsid w:val="0067617E"/>
    <w:rsid w:val="00676C49"/>
    <w:rsid w:val="00677156"/>
    <w:rsid w:val="00677313"/>
    <w:rsid w:val="00677557"/>
    <w:rsid w:val="006805B1"/>
    <w:rsid w:val="006805F4"/>
    <w:rsid w:val="00680E98"/>
    <w:rsid w:val="006813CE"/>
    <w:rsid w:val="00681FFA"/>
    <w:rsid w:val="0068273D"/>
    <w:rsid w:val="0068390F"/>
    <w:rsid w:val="00683DBE"/>
    <w:rsid w:val="006842AF"/>
    <w:rsid w:val="006845F3"/>
    <w:rsid w:val="006854B4"/>
    <w:rsid w:val="0068595E"/>
    <w:rsid w:val="00685DAC"/>
    <w:rsid w:val="00686B84"/>
    <w:rsid w:val="00686E30"/>
    <w:rsid w:val="00687220"/>
    <w:rsid w:val="0068744A"/>
    <w:rsid w:val="00687936"/>
    <w:rsid w:val="00687C04"/>
    <w:rsid w:val="00687E60"/>
    <w:rsid w:val="00690A29"/>
    <w:rsid w:val="00690ABA"/>
    <w:rsid w:val="00690EF6"/>
    <w:rsid w:val="006916B4"/>
    <w:rsid w:val="00691A50"/>
    <w:rsid w:val="00691C50"/>
    <w:rsid w:val="00692576"/>
    <w:rsid w:val="00692D7E"/>
    <w:rsid w:val="00693B7A"/>
    <w:rsid w:val="0069505D"/>
    <w:rsid w:val="00695538"/>
    <w:rsid w:val="0069562C"/>
    <w:rsid w:val="0069709F"/>
    <w:rsid w:val="006A0139"/>
    <w:rsid w:val="006A046C"/>
    <w:rsid w:val="006A10BD"/>
    <w:rsid w:val="006A1E2D"/>
    <w:rsid w:val="006A206D"/>
    <w:rsid w:val="006A212D"/>
    <w:rsid w:val="006A2609"/>
    <w:rsid w:val="006A2709"/>
    <w:rsid w:val="006A293D"/>
    <w:rsid w:val="006A3704"/>
    <w:rsid w:val="006A3859"/>
    <w:rsid w:val="006A48E8"/>
    <w:rsid w:val="006A4DBA"/>
    <w:rsid w:val="006A50C1"/>
    <w:rsid w:val="006A6215"/>
    <w:rsid w:val="006A6603"/>
    <w:rsid w:val="006A7424"/>
    <w:rsid w:val="006A7EA1"/>
    <w:rsid w:val="006B055D"/>
    <w:rsid w:val="006B0DC1"/>
    <w:rsid w:val="006B1816"/>
    <w:rsid w:val="006B232D"/>
    <w:rsid w:val="006B2FCF"/>
    <w:rsid w:val="006B37B8"/>
    <w:rsid w:val="006B4C60"/>
    <w:rsid w:val="006B4CBE"/>
    <w:rsid w:val="006B63A6"/>
    <w:rsid w:val="006B680B"/>
    <w:rsid w:val="006B7E2E"/>
    <w:rsid w:val="006B7F74"/>
    <w:rsid w:val="006B7FA9"/>
    <w:rsid w:val="006C06CA"/>
    <w:rsid w:val="006C095B"/>
    <w:rsid w:val="006C12F3"/>
    <w:rsid w:val="006C1425"/>
    <w:rsid w:val="006C1AFC"/>
    <w:rsid w:val="006C24B0"/>
    <w:rsid w:val="006C2C32"/>
    <w:rsid w:val="006C2FC0"/>
    <w:rsid w:val="006C4113"/>
    <w:rsid w:val="006C4276"/>
    <w:rsid w:val="006C4689"/>
    <w:rsid w:val="006C4D5A"/>
    <w:rsid w:val="006C591B"/>
    <w:rsid w:val="006C5BC6"/>
    <w:rsid w:val="006C6705"/>
    <w:rsid w:val="006C6A9E"/>
    <w:rsid w:val="006D0D42"/>
    <w:rsid w:val="006D1618"/>
    <w:rsid w:val="006D17F9"/>
    <w:rsid w:val="006D1917"/>
    <w:rsid w:val="006D2173"/>
    <w:rsid w:val="006D2E0C"/>
    <w:rsid w:val="006D32EF"/>
    <w:rsid w:val="006D3795"/>
    <w:rsid w:val="006D5590"/>
    <w:rsid w:val="006D61CE"/>
    <w:rsid w:val="006D7CC6"/>
    <w:rsid w:val="006E0B47"/>
    <w:rsid w:val="006E0DB5"/>
    <w:rsid w:val="006E129F"/>
    <w:rsid w:val="006E13C2"/>
    <w:rsid w:val="006E167F"/>
    <w:rsid w:val="006E23A4"/>
    <w:rsid w:val="006E39D7"/>
    <w:rsid w:val="006E46A7"/>
    <w:rsid w:val="006E5046"/>
    <w:rsid w:val="006E561D"/>
    <w:rsid w:val="006E59D2"/>
    <w:rsid w:val="006E6683"/>
    <w:rsid w:val="006E675B"/>
    <w:rsid w:val="006E698F"/>
    <w:rsid w:val="006E6B44"/>
    <w:rsid w:val="006E6E21"/>
    <w:rsid w:val="006E72C5"/>
    <w:rsid w:val="006E7C0E"/>
    <w:rsid w:val="006F005B"/>
    <w:rsid w:val="006F0F6F"/>
    <w:rsid w:val="006F20B7"/>
    <w:rsid w:val="006F2BB7"/>
    <w:rsid w:val="006F2BF5"/>
    <w:rsid w:val="006F2F4D"/>
    <w:rsid w:val="006F2FA1"/>
    <w:rsid w:val="006F3A06"/>
    <w:rsid w:val="006F3CB9"/>
    <w:rsid w:val="006F445D"/>
    <w:rsid w:val="006F448B"/>
    <w:rsid w:val="006F484F"/>
    <w:rsid w:val="006F69DC"/>
    <w:rsid w:val="006F6AB5"/>
    <w:rsid w:val="006F7234"/>
    <w:rsid w:val="00700DB8"/>
    <w:rsid w:val="007010D1"/>
    <w:rsid w:val="007015FD"/>
    <w:rsid w:val="007019C0"/>
    <w:rsid w:val="00703141"/>
    <w:rsid w:val="00704C02"/>
    <w:rsid w:val="007053DF"/>
    <w:rsid w:val="00705543"/>
    <w:rsid w:val="00706527"/>
    <w:rsid w:val="00710589"/>
    <w:rsid w:val="0071219D"/>
    <w:rsid w:val="00712673"/>
    <w:rsid w:val="00713A7E"/>
    <w:rsid w:val="00714748"/>
    <w:rsid w:val="00714917"/>
    <w:rsid w:val="0071514A"/>
    <w:rsid w:val="007153F2"/>
    <w:rsid w:val="00715862"/>
    <w:rsid w:val="00715C55"/>
    <w:rsid w:val="00715E98"/>
    <w:rsid w:val="0071628D"/>
    <w:rsid w:val="00716498"/>
    <w:rsid w:val="007168EC"/>
    <w:rsid w:val="0071740A"/>
    <w:rsid w:val="007201F1"/>
    <w:rsid w:val="007212F6"/>
    <w:rsid w:val="00721721"/>
    <w:rsid w:val="00725752"/>
    <w:rsid w:val="0072591B"/>
    <w:rsid w:val="00726918"/>
    <w:rsid w:val="00726FDA"/>
    <w:rsid w:val="00732FB7"/>
    <w:rsid w:val="007341A3"/>
    <w:rsid w:val="0073424B"/>
    <w:rsid w:val="0073573A"/>
    <w:rsid w:val="00735786"/>
    <w:rsid w:val="00735D8D"/>
    <w:rsid w:val="0073623B"/>
    <w:rsid w:val="00736FBB"/>
    <w:rsid w:val="00737122"/>
    <w:rsid w:val="00737584"/>
    <w:rsid w:val="00737A05"/>
    <w:rsid w:val="00740647"/>
    <w:rsid w:val="00740D98"/>
    <w:rsid w:val="007411EB"/>
    <w:rsid w:val="00741AF0"/>
    <w:rsid w:val="0074441D"/>
    <w:rsid w:val="0074489D"/>
    <w:rsid w:val="00744EF5"/>
    <w:rsid w:val="00745B09"/>
    <w:rsid w:val="00746306"/>
    <w:rsid w:val="00750082"/>
    <w:rsid w:val="0075066F"/>
    <w:rsid w:val="00751B90"/>
    <w:rsid w:val="00751E75"/>
    <w:rsid w:val="00752F66"/>
    <w:rsid w:val="00754401"/>
    <w:rsid w:val="00754828"/>
    <w:rsid w:val="00754FF6"/>
    <w:rsid w:val="00755CF3"/>
    <w:rsid w:val="00756304"/>
    <w:rsid w:val="00756464"/>
    <w:rsid w:val="00756BC4"/>
    <w:rsid w:val="007602FE"/>
    <w:rsid w:val="00760D80"/>
    <w:rsid w:val="00761EFB"/>
    <w:rsid w:val="0076386F"/>
    <w:rsid w:val="00763AEC"/>
    <w:rsid w:val="007646E3"/>
    <w:rsid w:val="00764869"/>
    <w:rsid w:val="00764940"/>
    <w:rsid w:val="00764A82"/>
    <w:rsid w:val="00765322"/>
    <w:rsid w:val="007666C6"/>
    <w:rsid w:val="00766970"/>
    <w:rsid w:val="00767005"/>
    <w:rsid w:val="007671EC"/>
    <w:rsid w:val="007673C7"/>
    <w:rsid w:val="00767A4F"/>
    <w:rsid w:val="007703EF"/>
    <w:rsid w:val="007710EF"/>
    <w:rsid w:val="00771E1B"/>
    <w:rsid w:val="00771F8F"/>
    <w:rsid w:val="00773CCF"/>
    <w:rsid w:val="00775113"/>
    <w:rsid w:val="007754DE"/>
    <w:rsid w:val="00775787"/>
    <w:rsid w:val="007765EB"/>
    <w:rsid w:val="00776866"/>
    <w:rsid w:val="00776C99"/>
    <w:rsid w:val="00777C31"/>
    <w:rsid w:val="00780EC8"/>
    <w:rsid w:val="00781DAE"/>
    <w:rsid w:val="007835AB"/>
    <w:rsid w:val="00783793"/>
    <w:rsid w:val="00784318"/>
    <w:rsid w:val="007849A9"/>
    <w:rsid w:val="0078527F"/>
    <w:rsid w:val="007853D6"/>
    <w:rsid w:val="0078568E"/>
    <w:rsid w:val="00786BCE"/>
    <w:rsid w:val="007872AA"/>
    <w:rsid w:val="00787697"/>
    <w:rsid w:val="007901AC"/>
    <w:rsid w:val="007902D7"/>
    <w:rsid w:val="0079055E"/>
    <w:rsid w:val="007905B5"/>
    <w:rsid w:val="007908D7"/>
    <w:rsid w:val="00790BE2"/>
    <w:rsid w:val="00792872"/>
    <w:rsid w:val="00792A3D"/>
    <w:rsid w:val="00792B43"/>
    <w:rsid w:val="00792CDC"/>
    <w:rsid w:val="00792D69"/>
    <w:rsid w:val="00792DF2"/>
    <w:rsid w:val="007931F2"/>
    <w:rsid w:val="00793469"/>
    <w:rsid w:val="0079348D"/>
    <w:rsid w:val="00794971"/>
    <w:rsid w:val="00794CDC"/>
    <w:rsid w:val="0079655B"/>
    <w:rsid w:val="0079659B"/>
    <w:rsid w:val="00796C2D"/>
    <w:rsid w:val="007A046D"/>
    <w:rsid w:val="007A09BF"/>
    <w:rsid w:val="007A13A4"/>
    <w:rsid w:val="007A14BC"/>
    <w:rsid w:val="007A14DC"/>
    <w:rsid w:val="007A1F8D"/>
    <w:rsid w:val="007A25CC"/>
    <w:rsid w:val="007A2E87"/>
    <w:rsid w:val="007A303B"/>
    <w:rsid w:val="007A3363"/>
    <w:rsid w:val="007A35F5"/>
    <w:rsid w:val="007A3663"/>
    <w:rsid w:val="007A3CF8"/>
    <w:rsid w:val="007A42DC"/>
    <w:rsid w:val="007A5247"/>
    <w:rsid w:val="007A58D1"/>
    <w:rsid w:val="007A593A"/>
    <w:rsid w:val="007A59F7"/>
    <w:rsid w:val="007A6125"/>
    <w:rsid w:val="007A6487"/>
    <w:rsid w:val="007A7333"/>
    <w:rsid w:val="007A73D2"/>
    <w:rsid w:val="007A76DF"/>
    <w:rsid w:val="007A797E"/>
    <w:rsid w:val="007A7ED8"/>
    <w:rsid w:val="007B018C"/>
    <w:rsid w:val="007B02D3"/>
    <w:rsid w:val="007B0CF8"/>
    <w:rsid w:val="007B2861"/>
    <w:rsid w:val="007B301D"/>
    <w:rsid w:val="007B38B1"/>
    <w:rsid w:val="007B459A"/>
    <w:rsid w:val="007B4BD3"/>
    <w:rsid w:val="007B4F61"/>
    <w:rsid w:val="007B5238"/>
    <w:rsid w:val="007B6BEB"/>
    <w:rsid w:val="007B7B99"/>
    <w:rsid w:val="007C009F"/>
    <w:rsid w:val="007C0894"/>
    <w:rsid w:val="007C0A1E"/>
    <w:rsid w:val="007C0AA6"/>
    <w:rsid w:val="007C1D1A"/>
    <w:rsid w:val="007C29CE"/>
    <w:rsid w:val="007C35E6"/>
    <w:rsid w:val="007C3848"/>
    <w:rsid w:val="007C45D8"/>
    <w:rsid w:val="007C51C4"/>
    <w:rsid w:val="007C5BAB"/>
    <w:rsid w:val="007C5E17"/>
    <w:rsid w:val="007C5F19"/>
    <w:rsid w:val="007C7952"/>
    <w:rsid w:val="007C7E7F"/>
    <w:rsid w:val="007D1EDE"/>
    <w:rsid w:val="007D1F25"/>
    <w:rsid w:val="007D25F8"/>
    <w:rsid w:val="007D32C1"/>
    <w:rsid w:val="007D39C4"/>
    <w:rsid w:val="007D3D68"/>
    <w:rsid w:val="007D4202"/>
    <w:rsid w:val="007D4276"/>
    <w:rsid w:val="007D494C"/>
    <w:rsid w:val="007D5AE3"/>
    <w:rsid w:val="007D6088"/>
    <w:rsid w:val="007D61FA"/>
    <w:rsid w:val="007D6637"/>
    <w:rsid w:val="007D7205"/>
    <w:rsid w:val="007D7226"/>
    <w:rsid w:val="007E022B"/>
    <w:rsid w:val="007E1CEF"/>
    <w:rsid w:val="007E38C0"/>
    <w:rsid w:val="007E3D8D"/>
    <w:rsid w:val="007E42B1"/>
    <w:rsid w:val="007E431D"/>
    <w:rsid w:val="007E432F"/>
    <w:rsid w:val="007E5F1B"/>
    <w:rsid w:val="007E624A"/>
    <w:rsid w:val="007E76D9"/>
    <w:rsid w:val="007E7984"/>
    <w:rsid w:val="007E7FBF"/>
    <w:rsid w:val="007F079C"/>
    <w:rsid w:val="007F0AB5"/>
    <w:rsid w:val="007F0F6A"/>
    <w:rsid w:val="007F150B"/>
    <w:rsid w:val="007F3444"/>
    <w:rsid w:val="007F3C36"/>
    <w:rsid w:val="007F42BA"/>
    <w:rsid w:val="007F7BED"/>
    <w:rsid w:val="008017AC"/>
    <w:rsid w:val="00802821"/>
    <w:rsid w:val="00802BA6"/>
    <w:rsid w:val="0080388E"/>
    <w:rsid w:val="008040B3"/>
    <w:rsid w:val="00804421"/>
    <w:rsid w:val="008045B0"/>
    <w:rsid w:val="0080585A"/>
    <w:rsid w:val="00806060"/>
    <w:rsid w:val="008073E2"/>
    <w:rsid w:val="00810BE4"/>
    <w:rsid w:val="00810FD4"/>
    <w:rsid w:val="00811390"/>
    <w:rsid w:val="008119DF"/>
    <w:rsid w:val="00812256"/>
    <w:rsid w:val="00812C0A"/>
    <w:rsid w:val="00814FE0"/>
    <w:rsid w:val="00815706"/>
    <w:rsid w:val="008158DB"/>
    <w:rsid w:val="00816E1B"/>
    <w:rsid w:val="00817048"/>
    <w:rsid w:val="00817153"/>
    <w:rsid w:val="00817889"/>
    <w:rsid w:val="00817A0F"/>
    <w:rsid w:val="008207C2"/>
    <w:rsid w:val="0082083C"/>
    <w:rsid w:val="0082083E"/>
    <w:rsid w:val="00820DC8"/>
    <w:rsid w:val="00820E16"/>
    <w:rsid w:val="008210DC"/>
    <w:rsid w:val="0082131D"/>
    <w:rsid w:val="00821356"/>
    <w:rsid w:val="00822587"/>
    <w:rsid w:val="008226B5"/>
    <w:rsid w:val="00822DF5"/>
    <w:rsid w:val="00823101"/>
    <w:rsid w:val="0082345A"/>
    <w:rsid w:val="00823A9B"/>
    <w:rsid w:val="00824522"/>
    <w:rsid w:val="0082499F"/>
    <w:rsid w:val="00824B63"/>
    <w:rsid w:val="00824DD5"/>
    <w:rsid w:val="00824F53"/>
    <w:rsid w:val="00824FB1"/>
    <w:rsid w:val="008254FA"/>
    <w:rsid w:val="008258CE"/>
    <w:rsid w:val="00825E1B"/>
    <w:rsid w:val="00827145"/>
    <w:rsid w:val="00827E9C"/>
    <w:rsid w:val="00830783"/>
    <w:rsid w:val="0083271E"/>
    <w:rsid w:val="0083385C"/>
    <w:rsid w:val="0083463B"/>
    <w:rsid w:val="00834B6C"/>
    <w:rsid w:val="00834C9C"/>
    <w:rsid w:val="00835076"/>
    <w:rsid w:val="008359B0"/>
    <w:rsid w:val="008368F3"/>
    <w:rsid w:val="00836E9C"/>
    <w:rsid w:val="008370A5"/>
    <w:rsid w:val="00840545"/>
    <w:rsid w:val="008417FB"/>
    <w:rsid w:val="008420AA"/>
    <w:rsid w:val="008430A9"/>
    <w:rsid w:val="008430DD"/>
    <w:rsid w:val="00844F45"/>
    <w:rsid w:val="00845441"/>
    <w:rsid w:val="00845C8A"/>
    <w:rsid w:val="008462BB"/>
    <w:rsid w:val="00846B6F"/>
    <w:rsid w:val="00846CA9"/>
    <w:rsid w:val="00846F60"/>
    <w:rsid w:val="00847D5D"/>
    <w:rsid w:val="008502D0"/>
    <w:rsid w:val="0085330C"/>
    <w:rsid w:val="0085367C"/>
    <w:rsid w:val="00854EC3"/>
    <w:rsid w:val="00854FA5"/>
    <w:rsid w:val="00855B5F"/>
    <w:rsid w:val="008569E9"/>
    <w:rsid w:val="00857035"/>
    <w:rsid w:val="00857D7B"/>
    <w:rsid w:val="00860235"/>
    <w:rsid w:val="00861518"/>
    <w:rsid w:val="0086169C"/>
    <w:rsid w:val="00861DDB"/>
    <w:rsid w:val="00862462"/>
    <w:rsid w:val="00862988"/>
    <w:rsid w:val="00862AA3"/>
    <w:rsid w:val="00862B53"/>
    <w:rsid w:val="00863521"/>
    <w:rsid w:val="00864785"/>
    <w:rsid w:val="008651FD"/>
    <w:rsid w:val="0086601A"/>
    <w:rsid w:val="008661F9"/>
    <w:rsid w:val="00866455"/>
    <w:rsid w:val="008675F8"/>
    <w:rsid w:val="0086799B"/>
    <w:rsid w:val="00867DB0"/>
    <w:rsid w:val="00870424"/>
    <w:rsid w:val="0087051B"/>
    <w:rsid w:val="0087118E"/>
    <w:rsid w:val="008713B8"/>
    <w:rsid w:val="008714C5"/>
    <w:rsid w:val="008714EB"/>
    <w:rsid w:val="00871C2A"/>
    <w:rsid w:val="00872F48"/>
    <w:rsid w:val="008739F1"/>
    <w:rsid w:val="00873B44"/>
    <w:rsid w:val="00873E16"/>
    <w:rsid w:val="00873F39"/>
    <w:rsid w:val="008746F5"/>
    <w:rsid w:val="008761E8"/>
    <w:rsid w:val="008774BB"/>
    <w:rsid w:val="00877634"/>
    <w:rsid w:val="00877965"/>
    <w:rsid w:val="00880268"/>
    <w:rsid w:val="0088048F"/>
    <w:rsid w:val="00880FF9"/>
    <w:rsid w:val="0088186E"/>
    <w:rsid w:val="00881DBE"/>
    <w:rsid w:val="00881EA3"/>
    <w:rsid w:val="00881EB9"/>
    <w:rsid w:val="00882499"/>
    <w:rsid w:val="00882D33"/>
    <w:rsid w:val="00882EA3"/>
    <w:rsid w:val="00882EF0"/>
    <w:rsid w:val="008834F6"/>
    <w:rsid w:val="00883D27"/>
    <w:rsid w:val="008840A3"/>
    <w:rsid w:val="00884839"/>
    <w:rsid w:val="0088669E"/>
    <w:rsid w:val="00887630"/>
    <w:rsid w:val="00887A87"/>
    <w:rsid w:val="00890072"/>
    <w:rsid w:val="008907B1"/>
    <w:rsid w:val="00890851"/>
    <w:rsid w:val="00890907"/>
    <w:rsid w:val="008911E7"/>
    <w:rsid w:val="00891DCD"/>
    <w:rsid w:val="008928D1"/>
    <w:rsid w:val="00892FC4"/>
    <w:rsid w:val="008934D4"/>
    <w:rsid w:val="008935BB"/>
    <w:rsid w:val="00894CB2"/>
    <w:rsid w:val="00894E7C"/>
    <w:rsid w:val="008953AF"/>
    <w:rsid w:val="008953FA"/>
    <w:rsid w:val="0089553C"/>
    <w:rsid w:val="00895EEC"/>
    <w:rsid w:val="00896449"/>
    <w:rsid w:val="00897098"/>
    <w:rsid w:val="00897533"/>
    <w:rsid w:val="008A05CD"/>
    <w:rsid w:val="008A0EB9"/>
    <w:rsid w:val="008A14F2"/>
    <w:rsid w:val="008A18C1"/>
    <w:rsid w:val="008A1BEB"/>
    <w:rsid w:val="008A1E3F"/>
    <w:rsid w:val="008A2068"/>
    <w:rsid w:val="008A2289"/>
    <w:rsid w:val="008A23DC"/>
    <w:rsid w:val="008A27D4"/>
    <w:rsid w:val="008A2F47"/>
    <w:rsid w:val="008A302F"/>
    <w:rsid w:val="008A3AF5"/>
    <w:rsid w:val="008A4013"/>
    <w:rsid w:val="008A4534"/>
    <w:rsid w:val="008A57D4"/>
    <w:rsid w:val="008A5BFA"/>
    <w:rsid w:val="008A5E0C"/>
    <w:rsid w:val="008A68AB"/>
    <w:rsid w:val="008A6DEA"/>
    <w:rsid w:val="008A6F63"/>
    <w:rsid w:val="008A7E6D"/>
    <w:rsid w:val="008A7F11"/>
    <w:rsid w:val="008B016E"/>
    <w:rsid w:val="008B02E7"/>
    <w:rsid w:val="008B04D0"/>
    <w:rsid w:val="008B1EF0"/>
    <w:rsid w:val="008B24C1"/>
    <w:rsid w:val="008B3148"/>
    <w:rsid w:val="008B3BB6"/>
    <w:rsid w:val="008B3EC4"/>
    <w:rsid w:val="008B43F3"/>
    <w:rsid w:val="008B445C"/>
    <w:rsid w:val="008B6998"/>
    <w:rsid w:val="008B7199"/>
    <w:rsid w:val="008B766D"/>
    <w:rsid w:val="008B7AB0"/>
    <w:rsid w:val="008C0557"/>
    <w:rsid w:val="008C1F17"/>
    <w:rsid w:val="008C29F6"/>
    <w:rsid w:val="008C2B14"/>
    <w:rsid w:val="008C2C2B"/>
    <w:rsid w:val="008C31B3"/>
    <w:rsid w:val="008C39E0"/>
    <w:rsid w:val="008C43D7"/>
    <w:rsid w:val="008C465E"/>
    <w:rsid w:val="008C4939"/>
    <w:rsid w:val="008C5601"/>
    <w:rsid w:val="008C5E20"/>
    <w:rsid w:val="008C6E42"/>
    <w:rsid w:val="008C748B"/>
    <w:rsid w:val="008C7668"/>
    <w:rsid w:val="008C7A24"/>
    <w:rsid w:val="008C7F3B"/>
    <w:rsid w:val="008D0BF9"/>
    <w:rsid w:val="008D254D"/>
    <w:rsid w:val="008D2CA9"/>
    <w:rsid w:val="008D3AAE"/>
    <w:rsid w:val="008D43CD"/>
    <w:rsid w:val="008D4B7D"/>
    <w:rsid w:val="008D5016"/>
    <w:rsid w:val="008D72B8"/>
    <w:rsid w:val="008E08E0"/>
    <w:rsid w:val="008E1DE0"/>
    <w:rsid w:val="008E20C7"/>
    <w:rsid w:val="008E22DC"/>
    <w:rsid w:val="008E287F"/>
    <w:rsid w:val="008E42B7"/>
    <w:rsid w:val="008E4BF3"/>
    <w:rsid w:val="008E4C3F"/>
    <w:rsid w:val="008E55EE"/>
    <w:rsid w:val="008E5E31"/>
    <w:rsid w:val="008E5FC9"/>
    <w:rsid w:val="008E7110"/>
    <w:rsid w:val="008E7634"/>
    <w:rsid w:val="008E7C1A"/>
    <w:rsid w:val="008F02C7"/>
    <w:rsid w:val="008F0338"/>
    <w:rsid w:val="008F083C"/>
    <w:rsid w:val="008F0AA4"/>
    <w:rsid w:val="008F164D"/>
    <w:rsid w:val="008F1950"/>
    <w:rsid w:val="008F2E28"/>
    <w:rsid w:val="008F339F"/>
    <w:rsid w:val="008F386C"/>
    <w:rsid w:val="008F39ED"/>
    <w:rsid w:val="008F45C1"/>
    <w:rsid w:val="008F46BC"/>
    <w:rsid w:val="008F4C68"/>
    <w:rsid w:val="008F5EC6"/>
    <w:rsid w:val="008F6759"/>
    <w:rsid w:val="008F78DB"/>
    <w:rsid w:val="008F7AA5"/>
    <w:rsid w:val="008F7BCD"/>
    <w:rsid w:val="00900B65"/>
    <w:rsid w:val="00900CF4"/>
    <w:rsid w:val="00901041"/>
    <w:rsid w:val="009013A0"/>
    <w:rsid w:val="00901B36"/>
    <w:rsid w:val="00902793"/>
    <w:rsid w:val="00903292"/>
    <w:rsid w:val="0090356B"/>
    <w:rsid w:val="009036B4"/>
    <w:rsid w:val="009057A8"/>
    <w:rsid w:val="00905DA1"/>
    <w:rsid w:val="00905DCB"/>
    <w:rsid w:val="009065F8"/>
    <w:rsid w:val="0091028A"/>
    <w:rsid w:val="00910E6D"/>
    <w:rsid w:val="0091112C"/>
    <w:rsid w:val="009111CB"/>
    <w:rsid w:val="009116FF"/>
    <w:rsid w:val="0091186F"/>
    <w:rsid w:val="00911C83"/>
    <w:rsid w:val="00912053"/>
    <w:rsid w:val="00912416"/>
    <w:rsid w:val="009124DF"/>
    <w:rsid w:val="009129DD"/>
    <w:rsid w:val="009131A3"/>
    <w:rsid w:val="0091324F"/>
    <w:rsid w:val="00913624"/>
    <w:rsid w:val="00913F74"/>
    <w:rsid w:val="0091460B"/>
    <w:rsid w:val="00914FA7"/>
    <w:rsid w:val="00915518"/>
    <w:rsid w:val="0091687C"/>
    <w:rsid w:val="009171DC"/>
    <w:rsid w:val="009179D4"/>
    <w:rsid w:val="0092049B"/>
    <w:rsid w:val="00920992"/>
    <w:rsid w:val="0092145C"/>
    <w:rsid w:val="00921EDD"/>
    <w:rsid w:val="00922D52"/>
    <w:rsid w:val="00923314"/>
    <w:rsid w:val="00924837"/>
    <w:rsid w:val="00925B54"/>
    <w:rsid w:val="00926CD4"/>
    <w:rsid w:val="00926E83"/>
    <w:rsid w:val="00926F1F"/>
    <w:rsid w:val="0092799D"/>
    <w:rsid w:val="00927CC8"/>
    <w:rsid w:val="009306E3"/>
    <w:rsid w:val="0093077E"/>
    <w:rsid w:val="009329B1"/>
    <w:rsid w:val="009337C6"/>
    <w:rsid w:val="0093448D"/>
    <w:rsid w:val="009344AC"/>
    <w:rsid w:val="00935539"/>
    <w:rsid w:val="00936DE5"/>
    <w:rsid w:val="009403E3"/>
    <w:rsid w:val="00941814"/>
    <w:rsid w:val="009431CC"/>
    <w:rsid w:val="0094338A"/>
    <w:rsid w:val="00943EEE"/>
    <w:rsid w:val="00944A01"/>
    <w:rsid w:val="009455C2"/>
    <w:rsid w:val="00946166"/>
    <w:rsid w:val="00946326"/>
    <w:rsid w:val="009466C1"/>
    <w:rsid w:val="00946B18"/>
    <w:rsid w:val="00947A0D"/>
    <w:rsid w:val="00952010"/>
    <w:rsid w:val="0095263B"/>
    <w:rsid w:val="00953AF2"/>
    <w:rsid w:val="00954168"/>
    <w:rsid w:val="00954E74"/>
    <w:rsid w:val="00954F27"/>
    <w:rsid w:val="00955071"/>
    <w:rsid w:val="009550F0"/>
    <w:rsid w:val="00955254"/>
    <w:rsid w:val="00955413"/>
    <w:rsid w:val="009566D2"/>
    <w:rsid w:val="00956911"/>
    <w:rsid w:val="00956A6E"/>
    <w:rsid w:val="00956AB7"/>
    <w:rsid w:val="00961F2D"/>
    <w:rsid w:val="009625AE"/>
    <w:rsid w:val="0096285F"/>
    <w:rsid w:val="00963A54"/>
    <w:rsid w:val="009644F8"/>
    <w:rsid w:val="00964B15"/>
    <w:rsid w:val="00966696"/>
    <w:rsid w:val="00966ADB"/>
    <w:rsid w:val="009677BC"/>
    <w:rsid w:val="009679FE"/>
    <w:rsid w:val="00970F5E"/>
    <w:rsid w:val="00971040"/>
    <w:rsid w:val="009716C0"/>
    <w:rsid w:val="00971954"/>
    <w:rsid w:val="00971F71"/>
    <w:rsid w:val="009724BA"/>
    <w:rsid w:val="009728B7"/>
    <w:rsid w:val="009729C1"/>
    <w:rsid w:val="00973018"/>
    <w:rsid w:val="00973344"/>
    <w:rsid w:val="00973A49"/>
    <w:rsid w:val="0097494C"/>
    <w:rsid w:val="00975863"/>
    <w:rsid w:val="00976823"/>
    <w:rsid w:val="00977D71"/>
    <w:rsid w:val="00977EAA"/>
    <w:rsid w:val="00980C64"/>
    <w:rsid w:val="00981528"/>
    <w:rsid w:val="00981A4F"/>
    <w:rsid w:val="00981CA3"/>
    <w:rsid w:val="00981F32"/>
    <w:rsid w:val="00982D59"/>
    <w:rsid w:val="00983587"/>
    <w:rsid w:val="00983876"/>
    <w:rsid w:val="0098479D"/>
    <w:rsid w:val="00984DAB"/>
    <w:rsid w:val="009852CC"/>
    <w:rsid w:val="00985C1F"/>
    <w:rsid w:val="00986092"/>
    <w:rsid w:val="00987516"/>
    <w:rsid w:val="00987FEB"/>
    <w:rsid w:val="00991A45"/>
    <w:rsid w:val="009924D2"/>
    <w:rsid w:val="00992F80"/>
    <w:rsid w:val="00994007"/>
    <w:rsid w:val="00995233"/>
    <w:rsid w:val="00995DE2"/>
    <w:rsid w:val="0099617C"/>
    <w:rsid w:val="009A0C4E"/>
    <w:rsid w:val="009A0E7F"/>
    <w:rsid w:val="009A12C6"/>
    <w:rsid w:val="009A2714"/>
    <w:rsid w:val="009A2E79"/>
    <w:rsid w:val="009A3E1C"/>
    <w:rsid w:val="009A43C8"/>
    <w:rsid w:val="009A5CC6"/>
    <w:rsid w:val="009A5E47"/>
    <w:rsid w:val="009A681C"/>
    <w:rsid w:val="009A6CF4"/>
    <w:rsid w:val="009A7068"/>
    <w:rsid w:val="009A764E"/>
    <w:rsid w:val="009A7F47"/>
    <w:rsid w:val="009B0D51"/>
    <w:rsid w:val="009B138A"/>
    <w:rsid w:val="009B14B4"/>
    <w:rsid w:val="009B17C9"/>
    <w:rsid w:val="009B2CEF"/>
    <w:rsid w:val="009B3A55"/>
    <w:rsid w:val="009B4B7F"/>
    <w:rsid w:val="009B5ADF"/>
    <w:rsid w:val="009B5BF8"/>
    <w:rsid w:val="009B5F22"/>
    <w:rsid w:val="009B7539"/>
    <w:rsid w:val="009B7624"/>
    <w:rsid w:val="009C0B58"/>
    <w:rsid w:val="009C0C05"/>
    <w:rsid w:val="009C10E5"/>
    <w:rsid w:val="009C1104"/>
    <w:rsid w:val="009C137F"/>
    <w:rsid w:val="009C1E95"/>
    <w:rsid w:val="009C4CAD"/>
    <w:rsid w:val="009C5E66"/>
    <w:rsid w:val="009C67BE"/>
    <w:rsid w:val="009C7627"/>
    <w:rsid w:val="009C796B"/>
    <w:rsid w:val="009D0219"/>
    <w:rsid w:val="009D094D"/>
    <w:rsid w:val="009D133B"/>
    <w:rsid w:val="009D1BA1"/>
    <w:rsid w:val="009D2657"/>
    <w:rsid w:val="009D3A00"/>
    <w:rsid w:val="009D4E09"/>
    <w:rsid w:val="009D52FD"/>
    <w:rsid w:val="009D6076"/>
    <w:rsid w:val="009D65D4"/>
    <w:rsid w:val="009D6C1F"/>
    <w:rsid w:val="009D7178"/>
    <w:rsid w:val="009D75CD"/>
    <w:rsid w:val="009D7756"/>
    <w:rsid w:val="009E058F"/>
    <w:rsid w:val="009E07AB"/>
    <w:rsid w:val="009E0B40"/>
    <w:rsid w:val="009E0DA1"/>
    <w:rsid w:val="009E1FA1"/>
    <w:rsid w:val="009E1FD5"/>
    <w:rsid w:val="009E2F84"/>
    <w:rsid w:val="009E301E"/>
    <w:rsid w:val="009E412A"/>
    <w:rsid w:val="009E48A0"/>
    <w:rsid w:val="009E4AEF"/>
    <w:rsid w:val="009E4C09"/>
    <w:rsid w:val="009F075E"/>
    <w:rsid w:val="009F0876"/>
    <w:rsid w:val="009F16E5"/>
    <w:rsid w:val="009F25EB"/>
    <w:rsid w:val="009F2EC3"/>
    <w:rsid w:val="009F5970"/>
    <w:rsid w:val="009F6446"/>
    <w:rsid w:val="009F6D25"/>
    <w:rsid w:val="00A000F1"/>
    <w:rsid w:val="00A002D7"/>
    <w:rsid w:val="00A00A63"/>
    <w:rsid w:val="00A0165F"/>
    <w:rsid w:val="00A01E6C"/>
    <w:rsid w:val="00A020B6"/>
    <w:rsid w:val="00A025BE"/>
    <w:rsid w:val="00A027C5"/>
    <w:rsid w:val="00A032A5"/>
    <w:rsid w:val="00A035E1"/>
    <w:rsid w:val="00A03772"/>
    <w:rsid w:val="00A038B9"/>
    <w:rsid w:val="00A0444E"/>
    <w:rsid w:val="00A047C5"/>
    <w:rsid w:val="00A04B59"/>
    <w:rsid w:val="00A05BF6"/>
    <w:rsid w:val="00A07020"/>
    <w:rsid w:val="00A07069"/>
    <w:rsid w:val="00A07481"/>
    <w:rsid w:val="00A0761D"/>
    <w:rsid w:val="00A07E4F"/>
    <w:rsid w:val="00A107E7"/>
    <w:rsid w:val="00A107E8"/>
    <w:rsid w:val="00A10F1D"/>
    <w:rsid w:val="00A12E0D"/>
    <w:rsid w:val="00A12F32"/>
    <w:rsid w:val="00A13170"/>
    <w:rsid w:val="00A13397"/>
    <w:rsid w:val="00A13BC2"/>
    <w:rsid w:val="00A13EB0"/>
    <w:rsid w:val="00A159BE"/>
    <w:rsid w:val="00A1646D"/>
    <w:rsid w:val="00A16C60"/>
    <w:rsid w:val="00A17002"/>
    <w:rsid w:val="00A17F92"/>
    <w:rsid w:val="00A20413"/>
    <w:rsid w:val="00A20660"/>
    <w:rsid w:val="00A212F2"/>
    <w:rsid w:val="00A21CF3"/>
    <w:rsid w:val="00A22A3E"/>
    <w:rsid w:val="00A24057"/>
    <w:rsid w:val="00A25836"/>
    <w:rsid w:val="00A258AF"/>
    <w:rsid w:val="00A25E95"/>
    <w:rsid w:val="00A27BB5"/>
    <w:rsid w:val="00A309AC"/>
    <w:rsid w:val="00A319FF"/>
    <w:rsid w:val="00A31AAA"/>
    <w:rsid w:val="00A32262"/>
    <w:rsid w:val="00A344D9"/>
    <w:rsid w:val="00A34D07"/>
    <w:rsid w:val="00A359BD"/>
    <w:rsid w:val="00A35A72"/>
    <w:rsid w:val="00A35FAE"/>
    <w:rsid w:val="00A36166"/>
    <w:rsid w:val="00A36317"/>
    <w:rsid w:val="00A363AF"/>
    <w:rsid w:val="00A367D7"/>
    <w:rsid w:val="00A376B9"/>
    <w:rsid w:val="00A3784A"/>
    <w:rsid w:val="00A4039E"/>
    <w:rsid w:val="00A403D4"/>
    <w:rsid w:val="00A40442"/>
    <w:rsid w:val="00A40967"/>
    <w:rsid w:val="00A409E4"/>
    <w:rsid w:val="00A42ED4"/>
    <w:rsid w:val="00A44726"/>
    <w:rsid w:val="00A456E8"/>
    <w:rsid w:val="00A459F8"/>
    <w:rsid w:val="00A46045"/>
    <w:rsid w:val="00A468CE"/>
    <w:rsid w:val="00A46ADF"/>
    <w:rsid w:val="00A46B0C"/>
    <w:rsid w:val="00A47D0E"/>
    <w:rsid w:val="00A51E91"/>
    <w:rsid w:val="00A5246D"/>
    <w:rsid w:val="00A53A82"/>
    <w:rsid w:val="00A540B1"/>
    <w:rsid w:val="00A5473F"/>
    <w:rsid w:val="00A55A56"/>
    <w:rsid w:val="00A55E6E"/>
    <w:rsid w:val="00A56369"/>
    <w:rsid w:val="00A56461"/>
    <w:rsid w:val="00A57D17"/>
    <w:rsid w:val="00A60C55"/>
    <w:rsid w:val="00A619C0"/>
    <w:rsid w:val="00A62DBB"/>
    <w:rsid w:val="00A6314A"/>
    <w:rsid w:val="00A633CE"/>
    <w:rsid w:val="00A63791"/>
    <w:rsid w:val="00A63F7A"/>
    <w:rsid w:val="00A64573"/>
    <w:rsid w:val="00A64A2B"/>
    <w:rsid w:val="00A65087"/>
    <w:rsid w:val="00A651B9"/>
    <w:rsid w:val="00A65E7C"/>
    <w:rsid w:val="00A668E8"/>
    <w:rsid w:val="00A70CDF"/>
    <w:rsid w:val="00A70D6E"/>
    <w:rsid w:val="00A717C6"/>
    <w:rsid w:val="00A724E2"/>
    <w:rsid w:val="00A72D36"/>
    <w:rsid w:val="00A733F9"/>
    <w:rsid w:val="00A73583"/>
    <w:rsid w:val="00A74D51"/>
    <w:rsid w:val="00A74F9D"/>
    <w:rsid w:val="00A75D7F"/>
    <w:rsid w:val="00A75DF3"/>
    <w:rsid w:val="00A765B2"/>
    <w:rsid w:val="00A77DDE"/>
    <w:rsid w:val="00A77F83"/>
    <w:rsid w:val="00A77F86"/>
    <w:rsid w:val="00A81878"/>
    <w:rsid w:val="00A829E3"/>
    <w:rsid w:val="00A836E4"/>
    <w:rsid w:val="00A837ED"/>
    <w:rsid w:val="00A8381F"/>
    <w:rsid w:val="00A83A9A"/>
    <w:rsid w:val="00A84048"/>
    <w:rsid w:val="00A842C7"/>
    <w:rsid w:val="00A850E4"/>
    <w:rsid w:val="00A865D7"/>
    <w:rsid w:val="00A87952"/>
    <w:rsid w:val="00A9000B"/>
    <w:rsid w:val="00A90858"/>
    <w:rsid w:val="00A908F6"/>
    <w:rsid w:val="00A90E16"/>
    <w:rsid w:val="00A910AF"/>
    <w:rsid w:val="00A9116E"/>
    <w:rsid w:val="00A91275"/>
    <w:rsid w:val="00A9262F"/>
    <w:rsid w:val="00A92EC7"/>
    <w:rsid w:val="00A944EF"/>
    <w:rsid w:val="00A94E1B"/>
    <w:rsid w:val="00A9559A"/>
    <w:rsid w:val="00A9648E"/>
    <w:rsid w:val="00A96C51"/>
    <w:rsid w:val="00A96DB1"/>
    <w:rsid w:val="00A977B7"/>
    <w:rsid w:val="00AA17D1"/>
    <w:rsid w:val="00AA2C00"/>
    <w:rsid w:val="00AA450F"/>
    <w:rsid w:val="00AA5407"/>
    <w:rsid w:val="00AA5984"/>
    <w:rsid w:val="00AA671C"/>
    <w:rsid w:val="00AA7687"/>
    <w:rsid w:val="00AA7D93"/>
    <w:rsid w:val="00AB1D1E"/>
    <w:rsid w:val="00AB1E6C"/>
    <w:rsid w:val="00AB2CBE"/>
    <w:rsid w:val="00AB3C1F"/>
    <w:rsid w:val="00AB65D7"/>
    <w:rsid w:val="00AB6BDF"/>
    <w:rsid w:val="00AB6D23"/>
    <w:rsid w:val="00AB7390"/>
    <w:rsid w:val="00AC0917"/>
    <w:rsid w:val="00AC0ACB"/>
    <w:rsid w:val="00AC182C"/>
    <w:rsid w:val="00AC235E"/>
    <w:rsid w:val="00AC249D"/>
    <w:rsid w:val="00AC2567"/>
    <w:rsid w:val="00AC26E0"/>
    <w:rsid w:val="00AC3325"/>
    <w:rsid w:val="00AC34C0"/>
    <w:rsid w:val="00AC419F"/>
    <w:rsid w:val="00AC4590"/>
    <w:rsid w:val="00AC4821"/>
    <w:rsid w:val="00AC5EA4"/>
    <w:rsid w:val="00AC6C67"/>
    <w:rsid w:val="00AC71A5"/>
    <w:rsid w:val="00AC7463"/>
    <w:rsid w:val="00AC77E3"/>
    <w:rsid w:val="00AD0F0B"/>
    <w:rsid w:val="00AD12BA"/>
    <w:rsid w:val="00AD1814"/>
    <w:rsid w:val="00AD2D5F"/>
    <w:rsid w:val="00AD2E11"/>
    <w:rsid w:val="00AD3208"/>
    <w:rsid w:val="00AD32FA"/>
    <w:rsid w:val="00AD333F"/>
    <w:rsid w:val="00AD3805"/>
    <w:rsid w:val="00AD3D7D"/>
    <w:rsid w:val="00AD448C"/>
    <w:rsid w:val="00AD47C6"/>
    <w:rsid w:val="00AD4E60"/>
    <w:rsid w:val="00AD661A"/>
    <w:rsid w:val="00AD6932"/>
    <w:rsid w:val="00AD6F36"/>
    <w:rsid w:val="00AD73C1"/>
    <w:rsid w:val="00AD75D2"/>
    <w:rsid w:val="00AE118E"/>
    <w:rsid w:val="00AE1D9E"/>
    <w:rsid w:val="00AE2B6E"/>
    <w:rsid w:val="00AE2F49"/>
    <w:rsid w:val="00AE40B0"/>
    <w:rsid w:val="00AE59BD"/>
    <w:rsid w:val="00AE6754"/>
    <w:rsid w:val="00AE7D9C"/>
    <w:rsid w:val="00AE7FD1"/>
    <w:rsid w:val="00AF1206"/>
    <w:rsid w:val="00AF1529"/>
    <w:rsid w:val="00AF1909"/>
    <w:rsid w:val="00AF211F"/>
    <w:rsid w:val="00AF23CD"/>
    <w:rsid w:val="00AF26E4"/>
    <w:rsid w:val="00AF29E5"/>
    <w:rsid w:val="00AF3BB4"/>
    <w:rsid w:val="00AF5A05"/>
    <w:rsid w:val="00AF6390"/>
    <w:rsid w:val="00AF6FC4"/>
    <w:rsid w:val="00B000BD"/>
    <w:rsid w:val="00B001C0"/>
    <w:rsid w:val="00B00244"/>
    <w:rsid w:val="00B00349"/>
    <w:rsid w:val="00B013F9"/>
    <w:rsid w:val="00B01F9B"/>
    <w:rsid w:val="00B02208"/>
    <w:rsid w:val="00B02684"/>
    <w:rsid w:val="00B041A6"/>
    <w:rsid w:val="00B044AD"/>
    <w:rsid w:val="00B04871"/>
    <w:rsid w:val="00B04CB7"/>
    <w:rsid w:val="00B053C6"/>
    <w:rsid w:val="00B056F2"/>
    <w:rsid w:val="00B0696F"/>
    <w:rsid w:val="00B06FA1"/>
    <w:rsid w:val="00B06FB9"/>
    <w:rsid w:val="00B07A87"/>
    <w:rsid w:val="00B101FA"/>
    <w:rsid w:val="00B11600"/>
    <w:rsid w:val="00B121AE"/>
    <w:rsid w:val="00B12389"/>
    <w:rsid w:val="00B1246E"/>
    <w:rsid w:val="00B14C1B"/>
    <w:rsid w:val="00B15516"/>
    <w:rsid w:val="00B156D3"/>
    <w:rsid w:val="00B15F6B"/>
    <w:rsid w:val="00B16CFF"/>
    <w:rsid w:val="00B16DEE"/>
    <w:rsid w:val="00B1732F"/>
    <w:rsid w:val="00B17724"/>
    <w:rsid w:val="00B178FB"/>
    <w:rsid w:val="00B17A7D"/>
    <w:rsid w:val="00B17AC4"/>
    <w:rsid w:val="00B20556"/>
    <w:rsid w:val="00B205C9"/>
    <w:rsid w:val="00B205CC"/>
    <w:rsid w:val="00B224CE"/>
    <w:rsid w:val="00B232A8"/>
    <w:rsid w:val="00B23CBE"/>
    <w:rsid w:val="00B2533E"/>
    <w:rsid w:val="00B25568"/>
    <w:rsid w:val="00B2591D"/>
    <w:rsid w:val="00B25F95"/>
    <w:rsid w:val="00B261AF"/>
    <w:rsid w:val="00B26FFC"/>
    <w:rsid w:val="00B27D8E"/>
    <w:rsid w:val="00B300E0"/>
    <w:rsid w:val="00B3168E"/>
    <w:rsid w:val="00B3252E"/>
    <w:rsid w:val="00B328BA"/>
    <w:rsid w:val="00B32B0D"/>
    <w:rsid w:val="00B33925"/>
    <w:rsid w:val="00B33AC5"/>
    <w:rsid w:val="00B33F58"/>
    <w:rsid w:val="00B345EE"/>
    <w:rsid w:val="00B34778"/>
    <w:rsid w:val="00B37A09"/>
    <w:rsid w:val="00B37B50"/>
    <w:rsid w:val="00B37D20"/>
    <w:rsid w:val="00B40444"/>
    <w:rsid w:val="00B41409"/>
    <w:rsid w:val="00B41E97"/>
    <w:rsid w:val="00B424B8"/>
    <w:rsid w:val="00B44105"/>
    <w:rsid w:val="00B45CC8"/>
    <w:rsid w:val="00B45E3D"/>
    <w:rsid w:val="00B45FE9"/>
    <w:rsid w:val="00B46A72"/>
    <w:rsid w:val="00B46E02"/>
    <w:rsid w:val="00B46FFE"/>
    <w:rsid w:val="00B47B35"/>
    <w:rsid w:val="00B518C2"/>
    <w:rsid w:val="00B53149"/>
    <w:rsid w:val="00B53546"/>
    <w:rsid w:val="00B5499F"/>
    <w:rsid w:val="00B54E86"/>
    <w:rsid w:val="00B56784"/>
    <w:rsid w:val="00B571AD"/>
    <w:rsid w:val="00B5741F"/>
    <w:rsid w:val="00B579DB"/>
    <w:rsid w:val="00B60AB3"/>
    <w:rsid w:val="00B60E2D"/>
    <w:rsid w:val="00B61B93"/>
    <w:rsid w:val="00B621F1"/>
    <w:rsid w:val="00B62410"/>
    <w:rsid w:val="00B62D80"/>
    <w:rsid w:val="00B63A7A"/>
    <w:rsid w:val="00B63BDA"/>
    <w:rsid w:val="00B63EC0"/>
    <w:rsid w:val="00B63FEA"/>
    <w:rsid w:val="00B64AB2"/>
    <w:rsid w:val="00B6527B"/>
    <w:rsid w:val="00B6729C"/>
    <w:rsid w:val="00B675F7"/>
    <w:rsid w:val="00B67961"/>
    <w:rsid w:val="00B67BFD"/>
    <w:rsid w:val="00B67F5D"/>
    <w:rsid w:val="00B7191D"/>
    <w:rsid w:val="00B71F27"/>
    <w:rsid w:val="00B73B52"/>
    <w:rsid w:val="00B73EB1"/>
    <w:rsid w:val="00B7406D"/>
    <w:rsid w:val="00B7422B"/>
    <w:rsid w:val="00B742EE"/>
    <w:rsid w:val="00B747E0"/>
    <w:rsid w:val="00B7663F"/>
    <w:rsid w:val="00B81BF6"/>
    <w:rsid w:val="00B84465"/>
    <w:rsid w:val="00B84530"/>
    <w:rsid w:val="00B84B35"/>
    <w:rsid w:val="00B84EB7"/>
    <w:rsid w:val="00B855BC"/>
    <w:rsid w:val="00B86047"/>
    <w:rsid w:val="00B86148"/>
    <w:rsid w:val="00B869B5"/>
    <w:rsid w:val="00B86D31"/>
    <w:rsid w:val="00B8747F"/>
    <w:rsid w:val="00B87737"/>
    <w:rsid w:val="00B9077F"/>
    <w:rsid w:val="00B9107E"/>
    <w:rsid w:val="00B916D4"/>
    <w:rsid w:val="00B91803"/>
    <w:rsid w:val="00B91A94"/>
    <w:rsid w:val="00B92802"/>
    <w:rsid w:val="00B92EBB"/>
    <w:rsid w:val="00B93A01"/>
    <w:rsid w:val="00B94022"/>
    <w:rsid w:val="00B95DB3"/>
    <w:rsid w:val="00B96B5B"/>
    <w:rsid w:val="00B96BD8"/>
    <w:rsid w:val="00BA0186"/>
    <w:rsid w:val="00BA0D69"/>
    <w:rsid w:val="00BA11F2"/>
    <w:rsid w:val="00BA16BA"/>
    <w:rsid w:val="00BA1E90"/>
    <w:rsid w:val="00BA3443"/>
    <w:rsid w:val="00BA35B7"/>
    <w:rsid w:val="00BA4DF1"/>
    <w:rsid w:val="00BA5399"/>
    <w:rsid w:val="00BA6454"/>
    <w:rsid w:val="00BA6DF3"/>
    <w:rsid w:val="00BA7BC9"/>
    <w:rsid w:val="00BB000A"/>
    <w:rsid w:val="00BB0A01"/>
    <w:rsid w:val="00BB2569"/>
    <w:rsid w:val="00BB28DC"/>
    <w:rsid w:val="00BB2939"/>
    <w:rsid w:val="00BB336E"/>
    <w:rsid w:val="00BB55B9"/>
    <w:rsid w:val="00BB5C5D"/>
    <w:rsid w:val="00BB606F"/>
    <w:rsid w:val="00BB73D3"/>
    <w:rsid w:val="00BB78B2"/>
    <w:rsid w:val="00BB7D83"/>
    <w:rsid w:val="00BB7DBC"/>
    <w:rsid w:val="00BC0E11"/>
    <w:rsid w:val="00BC0E5E"/>
    <w:rsid w:val="00BC1514"/>
    <w:rsid w:val="00BC265B"/>
    <w:rsid w:val="00BC3B00"/>
    <w:rsid w:val="00BC3EF7"/>
    <w:rsid w:val="00BC419B"/>
    <w:rsid w:val="00BC485A"/>
    <w:rsid w:val="00BC5225"/>
    <w:rsid w:val="00BC5ED5"/>
    <w:rsid w:val="00BC617A"/>
    <w:rsid w:val="00BC640A"/>
    <w:rsid w:val="00BC64EA"/>
    <w:rsid w:val="00BC72B1"/>
    <w:rsid w:val="00BC752D"/>
    <w:rsid w:val="00BC779C"/>
    <w:rsid w:val="00BC7940"/>
    <w:rsid w:val="00BD13CD"/>
    <w:rsid w:val="00BD2219"/>
    <w:rsid w:val="00BD26A6"/>
    <w:rsid w:val="00BD37CC"/>
    <w:rsid w:val="00BD3D8C"/>
    <w:rsid w:val="00BD3DD0"/>
    <w:rsid w:val="00BD3E8D"/>
    <w:rsid w:val="00BD4D65"/>
    <w:rsid w:val="00BD5B63"/>
    <w:rsid w:val="00BD5BF9"/>
    <w:rsid w:val="00BD5C40"/>
    <w:rsid w:val="00BD5F4B"/>
    <w:rsid w:val="00BD6CE6"/>
    <w:rsid w:val="00BD6F64"/>
    <w:rsid w:val="00BD77FD"/>
    <w:rsid w:val="00BE1C9E"/>
    <w:rsid w:val="00BE2D2E"/>
    <w:rsid w:val="00BE4017"/>
    <w:rsid w:val="00BE419A"/>
    <w:rsid w:val="00BE4F81"/>
    <w:rsid w:val="00BE5E7B"/>
    <w:rsid w:val="00BE62F8"/>
    <w:rsid w:val="00BE6B8B"/>
    <w:rsid w:val="00BE6E4D"/>
    <w:rsid w:val="00BE6F0D"/>
    <w:rsid w:val="00BF0085"/>
    <w:rsid w:val="00BF1186"/>
    <w:rsid w:val="00BF253F"/>
    <w:rsid w:val="00BF28AE"/>
    <w:rsid w:val="00BF3B7E"/>
    <w:rsid w:val="00BF4F1D"/>
    <w:rsid w:val="00BF702B"/>
    <w:rsid w:val="00BF712F"/>
    <w:rsid w:val="00BF76F2"/>
    <w:rsid w:val="00C001A0"/>
    <w:rsid w:val="00C00336"/>
    <w:rsid w:val="00C00781"/>
    <w:rsid w:val="00C011B9"/>
    <w:rsid w:val="00C014B8"/>
    <w:rsid w:val="00C0176B"/>
    <w:rsid w:val="00C020A0"/>
    <w:rsid w:val="00C02DCC"/>
    <w:rsid w:val="00C04893"/>
    <w:rsid w:val="00C04A6B"/>
    <w:rsid w:val="00C05547"/>
    <w:rsid w:val="00C06974"/>
    <w:rsid w:val="00C07B3D"/>
    <w:rsid w:val="00C07C93"/>
    <w:rsid w:val="00C10AA2"/>
    <w:rsid w:val="00C10B9B"/>
    <w:rsid w:val="00C10FB2"/>
    <w:rsid w:val="00C13057"/>
    <w:rsid w:val="00C13678"/>
    <w:rsid w:val="00C146C2"/>
    <w:rsid w:val="00C14D86"/>
    <w:rsid w:val="00C15681"/>
    <w:rsid w:val="00C156E5"/>
    <w:rsid w:val="00C15FCB"/>
    <w:rsid w:val="00C16FB9"/>
    <w:rsid w:val="00C20467"/>
    <w:rsid w:val="00C205DB"/>
    <w:rsid w:val="00C2061A"/>
    <w:rsid w:val="00C2074B"/>
    <w:rsid w:val="00C209F2"/>
    <w:rsid w:val="00C218CF"/>
    <w:rsid w:val="00C23040"/>
    <w:rsid w:val="00C232FB"/>
    <w:rsid w:val="00C23B0C"/>
    <w:rsid w:val="00C23DFD"/>
    <w:rsid w:val="00C245FD"/>
    <w:rsid w:val="00C24E8D"/>
    <w:rsid w:val="00C24F9E"/>
    <w:rsid w:val="00C257DC"/>
    <w:rsid w:val="00C26570"/>
    <w:rsid w:val="00C2740D"/>
    <w:rsid w:val="00C27A0C"/>
    <w:rsid w:val="00C27E45"/>
    <w:rsid w:val="00C308BE"/>
    <w:rsid w:val="00C30DAB"/>
    <w:rsid w:val="00C311F3"/>
    <w:rsid w:val="00C31428"/>
    <w:rsid w:val="00C31E05"/>
    <w:rsid w:val="00C32074"/>
    <w:rsid w:val="00C32248"/>
    <w:rsid w:val="00C338B1"/>
    <w:rsid w:val="00C338EE"/>
    <w:rsid w:val="00C33B51"/>
    <w:rsid w:val="00C35372"/>
    <w:rsid w:val="00C35489"/>
    <w:rsid w:val="00C36780"/>
    <w:rsid w:val="00C3709B"/>
    <w:rsid w:val="00C37D58"/>
    <w:rsid w:val="00C40782"/>
    <w:rsid w:val="00C4084B"/>
    <w:rsid w:val="00C40D88"/>
    <w:rsid w:val="00C4111F"/>
    <w:rsid w:val="00C41464"/>
    <w:rsid w:val="00C4214F"/>
    <w:rsid w:val="00C42C09"/>
    <w:rsid w:val="00C42E56"/>
    <w:rsid w:val="00C43039"/>
    <w:rsid w:val="00C44F24"/>
    <w:rsid w:val="00C4652A"/>
    <w:rsid w:val="00C47E09"/>
    <w:rsid w:val="00C5046C"/>
    <w:rsid w:val="00C50CEF"/>
    <w:rsid w:val="00C50CF0"/>
    <w:rsid w:val="00C50E49"/>
    <w:rsid w:val="00C51527"/>
    <w:rsid w:val="00C516A1"/>
    <w:rsid w:val="00C5186C"/>
    <w:rsid w:val="00C52272"/>
    <w:rsid w:val="00C52314"/>
    <w:rsid w:val="00C5282D"/>
    <w:rsid w:val="00C54550"/>
    <w:rsid w:val="00C545B5"/>
    <w:rsid w:val="00C54B9B"/>
    <w:rsid w:val="00C55D36"/>
    <w:rsid w:val="00C56B07"/>
    <w:rsid w:val="00C6081A"/>
    <w:rsid w:val="00C60864"/>
    <w:rsid w:val="00C60B35"/>
    <w:rsid w:val="00C61376"/>
    <w:rsid w:val="00C61705"/>
    <w:rsid w:val="00C618CE"/>
    <w:rsid w:val="00C6211E"/>
    <w:rsid w:val="00C63262"/>
    <w:rsid w:val="00C649FC"/>
    <w:rsid w:val="00C6537E"/>
    <w:rsid w:val="00C668B6"/>
    <w:rsid w:val="00C66F7E"/>
    <w:rsid w:val="00C67289"/>
    <w:rsid w:val="00C67C9A"/>
    <w:rsid w:val="00C71340"/>
    <w:rsid w:val="00C71AF0"/>
    <w:rsid w:val="00C7219C"/>
    <w:rsid w:val="00C72867"/>
    <w:rsid w:val="00C72EFF"/>
    <w:rsid w:val="00C73628"/>
    <w:rsid w:val="00C738DC"/>
    <w:rsid w:val="00C73A45"/>
    <w:rsid w:val="00C74C3F"/>
    <w:rsid w:val="00C74F50"/>
    <w:rsid w:val="00C74F90"/>
    <w:rsid w:val="00C7565D"/>
    <w:rsid w:val="00C75859"/>
    <w:rsid w:val="00C7615D"/>
    <w:rsid w:val="00C76E8A"/>
    <w:rsid w:val="00C7713D"/>
    <w:rsid w:val="00C80AD2"/>
    <w:rsid w:val="00C80B1C"/>
    <w:rsid w:val="00C80CDB"/>
    <w:rsid w:val="00C810CB"/>
    <w:rsid w:val="00C8137F"/>
    <w:rsid w:val="00C82394"/>
    <w:rsid w:val="00C82531"/>
    <w:rsid w:val="00C8255A"/>
    <w:rsid w:val="00C83203"/>
    <w:rsid w:val="00C842AE"/>
    <w:rsid w:val="00C842D2"/>
    <w:rsid w:val="00C845F1"/>
    <w:rsid w:val="00C85448"/>
    <w:rsid w:val="00C855E9"/>
    <w:rsid w:val="00C85CB7"/>
    <w:rsid w:val="00C85F7F"/>
    <w:rsid w:val="00C866E6"/>
    <w:rsid w:val="00C903B1"/>
    <w:rsid w:val="00C90766"/>
    <w:rsid w:val="00C90CA7"/>
    <w:rsid w:val="00C9187E"/>
    <w:rsid w:val="00C918A3"/>
    <w:rsid w:val="00C91F7F"/>
    <w:rsid w:val="00C924CD"/>
    <w:rsid w:val="00C92868"/>
    <w:rsid w:val="00C92BB7"/>
    <w:rsid w:val="00C92C96"/>
    <w:rsid w:val="00C92E6B"/>
    <w:rsid w:val="00C93DDC"/>
    <w:rsid w:val="00C947F3"/>
    <w:rsid w:val="00C95C37"/>
    <w:rsid w:val="00C95CD2"/>
    <w:rsid w:val="00C95EC7"/>
    <w:rsid w:val="00C963B7"/>
    <w:rsid w:val="00C96982"/>
    <w:rsid w:val="00C97394"/>
    <w:rsid w:val="00C97760"/>
    <w:rsid w:val="00C97B4B"/>
    <w:rsid w:val="00CA05EA"/>
    <w:rsid w:val="00CA0FB7"/>
    <w:rsid w:val="00CA11B7"/>
    <w:rsid w:val="00CA145D"/>
    <w:rsid w:val="00CA2BA0"/>
    <w:rsid w:val="00CA385D"/>
    <w:rsid w:val="00CA55ED"/>
    <w:rsid w:val="00CA57DC"/>
    <w:rsid w:val="00CA5FCE"/>
    <w:rsid w:val="00CA7810"/>
    <w:rsid w:val="00CB05EA"/>
    <w:rsid w:val="00CB1A7F"/>
    <w:rsid w:val="00CB1EE9"/>
    <w:rsid w:val="00CB2FAE"/>
    <w:rsid w:val="00CB33E5"/>
    <w:rsid w:val="00CB3A13"/>
    <w:rsid w:val="00CB412A"/>
    <w:rsid w:val="00CB460C"/>
    <w:rsid w:val="00CB6AFD"/>
    <w:rsid w:val="00CB7912"/>
    <w:rsid w:val="00CC1AA5"/>
    <w:rsid w:val="00CC22F5"/>
    <w:rsid w:val="00CC2ADC"/>
    <w:rsid w:val="00CC2C68"/>
    <w:rsid w:val="00CC2E53"/>
    <w:rsid w:val="00CC35DC"/>
    <w:rsid w:val="00CC3E02"/>
    <w:rsid w:val="00CC4772"/>
    <w:rsid w:val="00CC509E"/>
    <w:rsid w:val="00CC5463"/>
    <w:rsid w:val="00CC5B03"/>
    <w:rsid w:val="00CD088E"/>
    <w:rsid w:val="00CD27ED"/>
    <w:rsid w:val="00CD3414"/>
    <w:rsid w:val="00CD4497"/>
    <w:rsid w:val="00CD53A0"/>
    <w:rsid w:val="00CD6C82"/>
    <w:rsid w:val="00CD7690"/>
    <w:rsid w:val="00CD78B3"/>
    <w:rsid w:val="00CE0624"/>
    <w:rsid w:val="00CE141F"/>
    <w:rsid w:val="00CE1652"/>
    <w:rsid w:val="00CE16B9"/>
    <w:rsid w:val="00CE4A08"/>
    <w:rsid w:val="00CE63D7"/>
    <w:rsid w:val="00CE6C7B"/>
    <w:rsid w:val="00CE72F9"/>
    <w:rsid w:val="00CE742C"/>
    <w:rsid w:val="00CE763B"/>
    <w:rsid w:val="00CF0288"/>
    <w:rsid w:val="00CF031D"/>
    <w:rsid w:val="00CF1568"/>
    <w:rsid w:val="00CF196E"/>
    <w:rsid w:val="00CF1D55"/>
    <w:rsid w:val="00CF1E8C"/>
    <w:rsid w:val="00CF2054"/>
    <w:rsid w:val="00CF3508"/>
    <w:rsid w:val="00CF378E"/>
    <w:rsid w:val="00CF3F87"/>
    <w:rsid w:val="00CF50B0"/>
    <w:rsid w:val="00CF542C"/>
    <w:rsid w:val="00CF5A3F"/>
    <w:rsid w:val="00CF5D86"/>
    <w:rsid w:val="00CF6D0E"/>
    <w:rsid w:val="00CF713E"/>
    <w:rsid w:val="00CF7720"/>
    <w:rsid w:val="00CF7737"/>
    <w:rsid w:val="00D0092A"/>
    <w:rsid w:val="00D00BF0"/>
    <w:rsid w:val="00D01325"/>
    <w:rsid w:val="00D02D6B"/>
    <w:rsid w:val="00D02DAF"/>
    <w:rsid w:val="00D03907"/>
    <w:rsid w:val="00D04220"/>
    <w:rsid w:val="00D04470"/>
    <w:rsid w:val="00D05078"/>
    <w:rsid w:val="00D05D4E"/>
    <w:rsid w:val="00D05FA1"/>
    <w:rsid w:val="00D060D9"/>
    <w:rsid w:val="00D06485"/>
    <w:rsid w:val="00D06B28"/>
    <w:rsid w:val="00D06E7F"/>
    <w:rsid w:val="00D07D1B"/>
    <w:rsid w:val="00D117FA"/>
    <w:rsid w:val="00D11863"/>
    <w:rsid w:val="00D11BA9"/>
    <w:rsid w:val="00D11F1A"/>
    <w:rsid w:val="00D12500"/>
    <w:rsid w:val="00D12BBD"/>
    <w:rsid w:val="00D137E1"/>
    <w:rsid w:val="00D13943"/>
    <w:rsid w:val="00D13B44"/>
    <w:rsid w:val="00D142E9"/>
    <w:rsid w:val="00D14D61"/>
    <w:rsid w:val="00D15B6C"/>
    <w:rsid w:val="00D16764"/>
    <w:rsid w:val="00D16809"/>
    <w:rsid w:val="00D169DF"/>
    <w:rsid w:val="00D16A5F"/>
    <w:rsid w:val="00D1720A"/>
    <w:rsid w:val="00D17FB0"/>
    <w:rsid w:val="00D2054B"/>
    <w:rsid w:val="00D21446"/>
    <w:rsid w:val="00D21647"/>
    <w:rsid w:val="00D2190B"/>
    <w:rsid w:val="00D22A8D"/>
    <w:rsid w:val="00D22E1F"/>
    <w:rsid w:val="00D22EF6"/>
    <w:rsid w:val="00D231F9"/>
    <w:rsid w:val="00D23702"/>
    <w:rsid w:val="00D23FAA"/>
    <w:rsid w:val="00D2457F"/>
    <w:rsid w:val="00D245C1"/>
    <w:rsid w:val="00D24AF9"/>
    <w:rsid w:val="00D2513A"/>
    <w:rsid w:val="00D25729"/>
    <w:rsid w:val="00D26C85"/>
    <w:rsid w:val="00D26CF5"/>
    <w:rsid w:val="00D26F89"/>
    <w:rsid w:val="00D30381"/>
    <w:rsid w:val="00D303B1"/>
    <w:rsid w:val="00D30883"/>
    <w:rsid w:val="00D30E76"/>
    <w:rsid w:val="00D31E7C"/>
    <w:rsid w:val="00D31F3C"/>
    <w:rsid w:val="00D334C7"/>
    <w:rsid w:val="00D3369F"/>
    <w:rsid w:val="00D34264"/>
    <w:rsid w:val="00D342FB"/>
    <w:rsid w:val="00D35669"/>
    <w:rsid w:val="00D35E0D"/>
    <w:rsid w:val="00D35EDD"/>
    <w:rsid w:val="00D367B3"/>
    <w:rsid w:val="00D3749A"/>
    <w:rsid w:val="00D37641"/>
    <w:rsid w:val="00D377F9"/>
    <w:rsid w:val="00D37835"/>
    <w:rsid w:val="00D40352"/>
    <w:rsid w:val="00D41820"/>
    <w:rsid w:val="00D419D9"/>
    <w:rsid w:val="00D41C75"/>
    <w:rsid w:val="00D43444"/>
    <w:rsid w:val="00D44297"/>
    <w:rsid w:val="00D4455F"/>
    <w:rsid w:val="00D446F7"/>
    <w:rsid w:val="00D44CFE"/>
    <w:rsid w:val="00D44E55"/>
    <w:rsid w:val="00D46415"/>
    <w:rsid w:val="00D46DC7"/>
    <w:rsid w:val="00D501AE"/>
    <w:rsid w:val="00D50922"/>
    <w:rsid w:val="00D5133F"/>
    <w:rsid w:val="00D5308B"/>
    <w:rsid w:val="00D53A68"/>
    <w:rsid w:val="00D545E8"/>
    <w:rsid w:val="00D54713"/>
    <w:rsid w:val="00D54B34"/>
    <w:rsid w:val="00D556E5"/>
    <w:rsid w:val="00D5572E"/>
    <w:rsid w:val="00D5594C"/>
    <w:rsid w:val="00D55B0A"/>
    <w:rsid w:val="00D55BC5"/>
    <w:rsid w:val="00D5700D"/>
    <w:rsid w:val="00D57054"/>
    <w:rsid w:val="00D579F4"/>
    <w:rsid w:val="00D601A8"/>
    <w:rsid w:val="00D60BB0"/>
    <w:rsid w:val="00D616BA"/>
    <w:rsid w:val="00D61E68"/>
    <w:rsid w:val="00D6240B"/>
    <w:rsid w:val="00D634D4"/>
    <w:rsid w:val="00D63881"/>
    <w:rsid w:val="00D64290"/>
    <w:rsid w:val="00D65CE2"/>
    <w:rsid w:val="00D66DEF"/>
    <w:rsid w:val="00D67FDB"/>
    <w:rsid w:val="00D70FFC"/>
    <w:rsid w:val="00D71310"/>
    <w:rsid w:val="00D71637"/>
    <w:rsid w:val="00D71864"/>
    <w:rsid w:val="00D71D56"/>
    <w:rsid w:val="00D71F30"/>
    <w:rsid w:val="00D72762"/>
    <w:rsid w:val="00D72A8D"/>
    <w:rsid w:val="00D72D56"/>
    <w:rsid w:val="00D73104"/>
    <w:rsid w:val="00D732B0"/>
    <w:rsid w:val="00D73F85"/>
    <w:rsid w:val="00D75DD7"/>
    <w:rsid w:val="00D7732E"/>
    <w:rsid w:val="00D77D29"/>
    <w:rsid w:val="00D77EEB"/>
    <w:rsid w:val="00D8017D"/>
    <w:rsid w:val="00D80B8D"/>
    <w:rsid w:val="00D820B1"/>
    <w:rsid w:val="00D83E88"/>
    <w:rsid w:val="00D84846"/>
    <w:rsid w:val="00D84A9D"/>
    <w:rsid w:val="00D8538D"/>
    <w:rsid w:val="00D870E0"/>
    <w:rsid w:val="00D87D29"/>
    <w:rsid w:val="00D90315"/>
    <w:rsid w:val="00D90407"/>
    <w:rsid w:val="00D90579"/>
    <w:rsid w:val="00D91697"/>
    <w:rsid w:val="00D91C30"/>
    <w:rsid w:val="00D9267C"/>
    <w:rsid w:val="00D92C2F"/>
    <w:rsid w:val="00D94497"/>
    <w:rsid w:val="00D9565A"/>
    <w:rsid w:val="00D958EE"/>
    <w:rsid w:val="00D95DD7"/>
    <w:rsid w:val="00D95F37"/>
    <w:rsid w:val="00D96DE3"/>
    <w:rsid w:val="00D97683"/>
    <w:rsid w:val="00DA0770"/>
    <w:rsid w:val="00DA07BE"/>
    <w:rsid w:val="00DA084A"/>
    <w:rsid w:val="00DA09D8"/>
    <w:rsid w:val="00DA2453"/>
    <w:rsid w:val="00DA2D92"/>
    <w:rsid w:val="00DA3A53"/>
    <w:rsid w:val="00DA3B53"/>
    <w:rsid w:val="00DA4EC6"/>
    <w:rsid w:val="00DA51BB"/>
    <w:rsid w:val="00DA621A"/>
    <w:rsid w:val="00DA66CF"/>
    <w:rsid w:val="00DA673F"/>
    <w:rsid w:val="00DA6E1A"/>
    <w:rsid w:val="00DA7818"/>
    <w:rsid w:val="00DA7905"/>
    <w:rsid w:val="00DA7BF7"/>
    <w:rsid w:val="00DB070C"/>
    <w:rsid w:val="00DB0834"/>
    <w:rsid w:val="00DB0FFD"/>
    <w:rsid w:val="00DB10F4"/>
    <w:rsid w:val="00DB14C7"/>
    <w:rsid w:val="00DB1D13"/>
    <w:rsid w:val="00DB2F6C"/>
    <w:rsid w:val="00DB3352"/>
    <w:rsid w:val="00DB6185"/>
    <w:rsid w:val="00DB6A50"/>
    <w:rsid w:val="00DB6C86"/>
    <w:rsid w:val="00DB6F6F"/>
    <w:rsid w:val="00DB7853"/>
    <w:rsid w:val="00DC037E"/>
    <w:rsid w:val="00DC0F8C"/>
    <w:rsid w:val="00DC1060"/>
    <w:rsid w:val="00DC3765"/>
    <w:rsid w:val="00DC4073"/>
    <w:rsid w:val="00DC4A1F"/>
    <w:rsid w:val="00DC4A4C"/>
    <w:rsid w:val="00DC5473"/>
    <w:rsid w:val="00DC572C"/>
    <w:rsid w:val="00DC586C"/>
    <w:rsid w:val="00DC6984"/>
    <w:rsid w:val="00DC6AD0"/>
    <w:rsid w:val="00DC76D9"/>
    <w:rsid w:val="00DC7BE5"/>
    <w:rsid w:val="00DD19B4"/>
    <w:rsid w:val="00DD1C56"/>
    <w:rsid w:val="00DD31B6"/>
    <w:rsid w:val="00DD359E"/>
    <w:rsid w:val="00DD36F8"/>
    <w:rsid w:val="00DD373D"/>
    <w:rsid w:val="00DD46F9"/>
    <w:rsid w:val="00DD497D"/>
    <w:rsid w:val="00DD4B98"/>
    <w:rsid w:val="00DD58F7"/>
    <w:rsid w:val="00DD5BFC"/>
    <w:rsid w:val="00DD6473"/>
    <w:rsid w:val="00DD6A01"/>
    <w:rsid w:val="00DD6BBC"/>
    <w:rsid w:val="00DD72AA"/>
    <w:rsid w:val="00DD7918"/>
    <w:rsid w:val="00DD792B"/>
    <w:rsid w:val="00DD7F39"/>
    <w:rsid w:val="00DE05FC"/>
    <w:rsid w:val="00DE08D1"/>
    <w:rsid w:val="00DE1AC7"/>
    <w:rsid w:val="00DE1E04"/>
    <w:rsid w:val="00DE279D"/>
    <w:rsid w:val="00DE3244"/>
    <w:rsid w:val="00DE3C4B"/>
    <w:rsid w:val="00DE4E6E"/>
    <w:rsid w:val="00DE5D7E"/>
    <w:rsid w:val="00DE5E05"/>
    <w:rsid w:val="00DE5F2A"/>
    <w:rsid w:val="00DE6581"/>
    <w:rsid w:val="00DE7467"/>
    <w:rsid w:val="00DF139A"/>
    <w:rsid w:val="00DF27C5"/>
    <w:rsid w:val="00DF507D"/>
    <w:rsid w:val="00DF5781"/>
    <w:rsid w:val="00DF615C"/>
    <w:rsid w:val="00DF6380"/>
    <w:rsid w:val="00DF6C48"/>
    <w:rsid w:val="00DF6C71"/>
    <w:rsid w:val="00DF7132"/>
    <w:rsid w:val="00DF7B67"/>
    <w:rsid w:val="00E00005"/>
    <w:rsid w:val="00E001A4"/>
    <w:rsid w:val="00E019F1"/>
    <w:rsid w:val="00E019FA"/>
    <w:rsid w:val="00E02EE4"/>
    <w:rsid w:val="00E03EF5"/>
    <w:rsid w:val="00E03F65"/>
    <w:rsid w:val="00E04B8B"/>
    <w:rsid w:val="00E07340"/>
    <w:rsid w:val="00E10967"/>
    <w:rsid w:val="00E1165B"/>
    <w:rsid w:val="00E1295A"/>
    <w:rsid w:val="00E13804"/>
    <w:rsid w:val="00E13C0A"/>
    <w:rsid w:val="00E14263"/>
    <w:rsid w:val="00E145F4"/>
    <w:rsid w:val="00E14682"/>
    <w:rsid w:val="00E14D24"/>
    <w:rsid w:val="00E155A9"/>
    <w:rsid w:val="00E15E69"/>
    <w:rsid w:val="00E15FC7"/>
    <w:rsid w:val="00E174F9"/>
    <w:rsid w:val="00E179EE"/>
    <w:rsid w:val="00E20890"/>
    <w:rsid w:val="00E21463"/>
    <w:rsid w:val="00E216F6"/>
    <w:rsid w:val="00E21D3E"/>
    <w:rsid w:val="00E22463"/>
    <w:rsid w:val="00E22DEE"/>
    <w:rsid w:val="00E23021"/>
    <w:rsid w:val="00E2345C"/>
    <w:rsid w:val="00E234DE"/>
    <w:rsid w:val="00E2568A"/>
    <w:rsid w:val="00E26137"/>
    <w:rsid w:val="00E26A74"/>
    <w:rsid w:val="00E2762A"/>
    <w:rsid w:val="00E30268"/>
    <w:rsid w:val="00E30E60"/>
    <w:rsid w:val="00E3176B"/>
    <w:rsid w:val="00E31A1D"/>
    <w:rsid w:val="00E31CE7"/>
    <w:rsid w:val="00E31FB6"/>
    <w:rsid w:val="00E3415B"/>
    <w:rsid w:val="00E34208"/>
    <w:rsid w:val="00E347D3"/>
    <w:rsid w:val="00E34880"/>
    <w:rsid w:val="00E3497F"/>
    <w:rsid w:val="00E3546F"/>
    <w:rsid w:val="00E3569B"/>
    <w:rsid w:val="00E35A95"/>
    <w:rsid w:val="00E3703E"/>
    <w:rsid w:val="00E378E0"/>
    <w:rsid w:val="00E37EA9"/>
    <w:rsid w:val="00E40BCF"/>
    <w:rsid w:val="00E41537"/>
    <w:rsid w:val="00E41CB8"/>
    <w:rsid w:val="00E42F4B"/>
    <w:rsid w:val="00E433B6"/>
    <w:rsid w:val="00E43696"/>
    <w:rsid w:val="00E43F13"/>
    <w:rsid w:val="00E449C1"/>
    <w:rsid w:val="00E44C9C"/>
    <w:rsid w:val="00E44DE3"/>
    <w:rsid w:val="00E45D17"/>
    <w:rsid w:val="00E46D5B"/>
    <w:rsid w:val="00E47E3D"/>
    <w:rsid w:val="00E51BD5"/>
    <w:rsid w:val="00E521C7"/>
    <w:rsid w:val="00E524A8"/>
    <w:rsid w:val="00E550D2"/>
    <w:rsid w:val="00E566B5"/>
    <w:rsid w:val="00E56C8D"/>
    <w:rsid w:val="00E575CD"/>
    <w:rsid w:val="00E57F31"/>
    <w:rsid w:val="00E60051"/>
    <w:rsid w:val="00E60BAB"/>
    <w:rsid w:val="00E61318"/>
    <w:rsid w:val="00E61E98"/>
    <w:rsid w:val="00E62693"/>
    <w:rsid w:val="00E626B5"/>
    <w:rsid w:val="00E62C50"/>
    <w:rsid w:val="00E637F1"/>
    <w:rsid w:val="00E64026"/>
    <w:rsid w:val="00E641D4"/>
    <w:rsid w:val="00E660B0"/>
    <w:rsid w:val="00E66D13"/>
    <w:rsid w:val="00E67790"/>
    <w:rsid w:val="00E70F44"/>
    <w:rsid w:val="00E717A8"/>
    <w:rsid w:val="00E71C05"/>
    <w:rsid w:val="00E721BE"/>
    <w:rsid w:val="00E72377"/>
    <w:rsid w:val="00E723C0"/>
    <w:rsid w:val="00E72567"/>
    <w:rsid w:val="00E75508"/>
    <w:rsid w:val="00E765CC"/>
    <w:rsid w:val="00E76E2F"/>
    <w:rsid w:val="00E76E30"/>
    <w:rsid w:val="00E7734F"/>
    <w:rsid w:val="00E773D8"/>
    <w:rsid w:val="00E77FD7"/>
    <w:rsid w:val="00E81B49"/>
    <w:rsid w:val="00E82676"/>
    <w:rsid w:val="00E82CC6"/>
    <w:rsid w:val="00E83064"/>
    <w:rsid w:val="00E83F2F"/>
    <w:rsid w:val="00E84333"/>
    <w:rsid w:val="00E8478E"/>
    <w:rsid w:val="00E84A64"/>
    <w:rsid w:val="00E85EED"/>
    <w:rsid w:val="00E8609F"/>
    <w:rsid w:val="00E86122"/>
    <w:rsid w:val="00E867EF"/>
    <w:rsid w:val="00E87E9E"/>
    <w:rsid w:val="00E90583"/>
    <w:rsid w:val="00E909F8"/>
    <w:rsid w:val="00E919F8"/>
    <w:rsid w:val="00E91CD0"/>
    <w:rsid w:val="00E92C0C"/>
    <w:rsid w:val="00E93E35"/>
    <w:rsid w:val="00E93FC5"/>
    <w:rsid w:val="00E94936"/>
    <w:rsid w:val="00E94C7E"/>
    <w:rsid w:val="00E95EC5"/>
    <w:rsid w:val="00E96B26"/>
    <w:rsid w:val="00EA06B3"/>
    <w:rsid w:val="00EA11F9"/>
    <w:rsid w:val="00EA3CBB"/>
    <w:rsid w:val="00EA3D23"/>
    <w:rsid w:val="00EA4C86"/>
    <w:rsid w:val="00EA4FBF"/>
    <w:rsid w:val="00EA4FC2"/>
    <w:rsid w:val="00EA59AF"/>
    <w:rsid w:val="00EA5DE7"/>
    <w:rsid w:val="00EA6270"/>
    <w:rsid w:val="00EA64D8"/>
    <w:rsid w:val="00EA6B4E"/>
    <w:rsid w:val="00EA7129"/>
    <w:rsid w:val="00EA7714"/>
    <w:rsid w:val="00EA779C"/>
    <w:rsid w:val="00EA784A"/>
    <w:rsid w:val="00EA7A1D"/>
    <w:rsid w:val="00EA7D7C"/>
    <w:rsid w:val="00EB0140"/>
    <w:rsid w:val="00EB17E6"/>
    <w:rsid w:val="00EB22B2"/>
    <w:rsid w:val="00EB27E3"/>
    <w:rsid w:val="00EB3107"/>
    <w:rsid w:val="00EB319A"/>
    <w:rsid w:val="00EB37E5"/>
    <w:rsid w:val="00EB454A"/>
    <w:rsid w:val="00EB5DD5"/>
    <w:rsid w:val="00EB5F8B"/>
    <w:rsid w:val="00EB768A"/>
    <w:rsid w:val="00EB7C76"/>
    <w:rsid w:val="00EC04D7"/>
    <w:rsid w:val="00EC07F3"/>
    <w:rsid w:val="00EC0856"/>
    <w:rsid w:val="00EC0971"/>
    <w:rsid w:val="00EC0CA8"/>
    <w:rsid w:val="00EC3157"/>
    <w:rsid w:val="00EC3677"/>
    <w:rsid w:val="00EC3912"/>
    <w:rsid w:val="00EC4429"/>
    <w:rsid w:val="00EC5590"/>
    <w:rsid w:val="00EC5AD8"/>
    <w:rsid w:val="00EC5C85"/>
    <w:rsid w:val="00EC6CEF"/>
    <w:rsid w:val="00ED0FCE"/>
    <w:rsid w:val="00ED2471"/>
    <w:rsid w:val="00ED37B2"/>
    <w:rsid w:val="00ED47A5"/>
    <w:rsid w:val="00ED5209"/>
    <w:rsid w:val="00ED5E98"/>
    <w:rsid w:val="00ED6BC4"/>
    <w:rsid w:val="00ED6C5A"/>
    <w:rsid w:val="00ED7C5F"/>
    <w:rsid w:val="00EE02C7"/>
    <w:rsid w:val="00EE0810"/>
    <w:rsid w:val="00EE0CD3"/>
    <w:rsid w:val="00EE17FC"/>
    <w:rsid w:val="00EE22ED"/>
    <w:rsid w:val="00EE318D"/>
    <w:rsid w:val="00EE3981"/>
    <w:rsid w:val="00EE3B67"/>
    <w:rsid w:val="00EE3C47"/>
    <w:rsid w:val="00EE5BAE"/>
    <w:rsid w:val="00EE5E4A"/>
    <w:rsid w:val="00EE60AF"/>
    <w:rsid w:val="00EE65B3"/>
    <w:rsid w:val="00EE6931"/>
    <w:rsid w:val="00EE772F"/>
    <w:rsid w:val="00EF0747"/>
    <w:rsid w:val="00EF1038"/>
    <w:rsid w:val="00EF339A"/>
    <w:rsid w:val="00EF3BBB"/>
    <w:rsid w:val="00EF3DDF"/>
    <w:rsid w:val="00EF3E7B"/>
    <w:rsid w:val="00EF556B"/>
    <w:rsid w:val="00EF59F3"/>
    <w:rsid w:val="00EF6138"/>
    <w:rsid w:val="00EF65B0"/>
    <w:rsid w:val="00EF67B1"/>
    <w:rsid w:val="00EF6C25"/>
    <w:rsid w:val="00EF798E"/>
    <w:rsid w:val="00EF7F8B"/>
    <w:rsid w:val="00F000C3"/>
    <w:rsid w:val="00F009C6"/>
    <w:rsid w:val="00F015CE"/>
    <w:rsid w:val="00F0262D"/>
    <w:rsid w:val="00F0280F"/>
    <w:rsid w:val="00F028C2"/>
    <w:rsid w:val="00F02ADD"/>
    <w:rsid w:val="00F03637"/>
    <w:rsid w:val="00F037B8"/>
    <w:rsid w:val="00F0387D"/>
    <w:rsid w:val="00F03941"/>
    <w:rsid w:val="00F0430A"/>
    <w:rsid w:val="00F045C8"/>
    <w:rsid w:val="00F049D1"/>
    <w:rsid w:val="00F04A4A"/>
    <w:rsid w:val="00F0502E"/>
    <w:rsid w:val="00F05F1D"/>
    <w:rsid w:val="00F070F0"/>
    <w:rsid w:val="00F07187"/>
    <w:rsid w:val="00F075E0"/>
    <w:rsid w:val="00F076B3"/>
    <w:rsid w:val="00F0770A"/>
    <w:rsid w:val="00F10976"/>
    <w:rsid w:val="00F12350"/>
    <w:rsid w:val="00F1247F"/>
    <w:rsid w:val="00F13BE8"/>
    <w:rsid w:val="00F146CE"/>
    <w:rsid w:val="00F14C94"/>
    <w:rsid w:val="00F155F9"/>
    <w:rsid w:val="00F15AB3"/>
    <w:rsid w:val="00F17A58"/>
    <w:rsid w:val="00F17DBF"/>
    <w:rsid w:val="00F22597"/>
    <w:rsid w:val="00F2269B"/>
    <w:rsid w:val="00F23F32"/>
    <w:rsid w:val="00F24FEB"/>
    <w:rsid w:val="00F25A46"/>
    <w:rsid w:val="00F27289"/>
    <w:rsid w:val="00F27D69"/>
    <w:rsid w:val="00F300FC"/>
    <w:rsid w:val="00F31948"/>
    <w:rsid w:val="00F31C16"/>
    <w:rsid w:val="00F335C2"/>
    <w:rsid w:val="00F34B22"/>
    <w:rsid w:val="00F357F4"/>
    <w:rsid w:val="00F3587C"/>
    <w:rsid w:val="00F35C37"/>
    <w:rsid w:val="00F36A70"/>
    <w:rsid w:val="00F36B75"/>
    <w:rsid w:val="00F36E14"/>
    <w:rsid w:val="00F376D0"/>
    <w:rsid w:val="00F378B7"/>
    <w:rsid w:val="00F40145"/>
    <w:rsid w:val="00F40BC5"/>
    <w:rsid w:val="00F40E56"/>
    <w:rsid w:val="00F41098"/>
    <w:rsid w:val="00F410B9"/>
    <w:rsid w:val="00F41428"/>
    <w:rsid w:val="00F41763"/>
    <w:rsid w:val="00F41C0A"/>
    <w:rsid w:val="00F41F84"/>
    <w:rsid w:val="00F4241F"/>
    <w:rsid w:val="00F42907"/>
    <w:rsid w:val="00F4345E"/>
    <w:rsid w:val="00F4404F"/>
    <w:rsid w:val="00F44196"/>
    <w:rsid w:val="00F4540D"/>
    <w:rsid w:val="00F467FB"/>
    <w:rsid w:val="00F5093A"/>
    <w:rsid w:val="00F522AD"/>
    <w:rsid w:val="00F525BA"/>
    <w:rsid w:val="00F526DA"/>
    <w:rsid w:val="00F52B6B"/>
    <w:rsid w:val="00F54B0C"/>
    <w:rsid w:val="00F5586C"/>
    <w:rsid w:val="00F56196"/>
    <w:rsid w:val="00F56444"/>
    <w:rsid w:val="00F5727F"/>
    <w:rsid w:val="00F575DA"/>
    <w:rsid w:val="00F607F4"/>
    <w:rsid w:val="00F60A7D"/>
    <w:rsid w:val="00F60E78"/>
    <w:rsid w:val="00F61BE0"/>
    <w:rsid w:val="00F63432"/>
    <w:rsid w:val="00F650D6"/>
    <w:rsid w:val="00F6510E"/>
    <w:rsid w:val="00F658F8"/>
    <w:rsid w:val="00F65EC6"/>
    <w:rsid w:val="00F65FFF"/>
    <w:rsid w:val="00F66BEE"/>
    <w:rsid w:val="00F70F9F"/>
    <w:rsid w:val="00F7482C"/>
    <w:rsid w:val="00F749B6"/>
    <w:rsid w:val="00F7568A"/>
    <w:rsid w:val="00F757BF"/>
    <w:rsid w:val="00F767A0"/>
    <w:rsid w:val="00F76878"/>
    <w:rsid w:val="00F77457"/>
    <w:rsid w:val="00F81CEE"/>
    <w:rsid w:val="00F8285D"/>
    <w:rsid w:val="00F82AAF"/>
    <w:rsid w:val="00F83DAF"/>
    <w:rsid w:val="00F85251"/>
    <w:rsid w:val="00F855E8"/>
    <w:rsid w:val="00F86173"/>
    <w:rsid w:val="00F876B3"/>
    <w:rsid w:val="00F87783"/>
    <w:rsid w:val="00F87D98"/>
    <w:rsid w:val="00F87FFE"/>
    <w:rsid w:val="00F9025F"/>
    <w:rsid w:val="00F912EC"/>
    <w:rsid w:val="00F91C7F"/>
    <w:rsid w:val="00F9249F"/>
    <w:rsid w:val="00F926A8"/>
    <w:rsid w:val="00F92B55"/>
    <w:rsid w:val="00F92D7A"/>
    <w:rsid w:val="00F930DA"/>
    <w:rsid w:val="00F933E0"/>
    <w:rsid w:val="00F94B08"/>
    <w:rsid w:val="00F95D34"/>
    <w:rsid w:val="00F96CCA"/>
    <w:rsid w:val="00F9759B"/>
    <w:rsid w:val="00F97600"/>
    <w:rsid w:val="00F9771B"/>
    <w:rsid w:val="00F97A9B"/>
    <w:rsid w:val="00F97D15"/>
    <w:rsid w:val="00FA07C6"/>
    <w:rsid w:val="00FA0B07"/>
    <w:rsid w:val="00FA1BB7"/>
    <w:rsid w:val="00FA1C26"/>
    <w:rsid w:val="00FA2223"/>
    <w:rsid w:val="00FA27C9"/>
    <w:rsid w:val="00FA2DD5"/>
    <w:rsid w:val="00FA3F52"/>
    <w:rsid w:val="00FA4155"/>
    <w:rsid w:val="00FA4233"/>
    <w:rsid w:val="00FA4562"/>
    <w:rsid w:val="00FA4B19"/>
    <w:rsid w:val="00FA5635"/>
    <w:rsid w:val="00FA5655"/>
    <w:rsid w:val="00FA58FA"/>
    <w:rsid w:val="00FA6397"/>
    <w:rsid w:val="00FA79C0"/>
    <w:rsid w:val="00FA7ABD"/>
    <w:rsid w:val="00FA7BAE"/>
    <w:rsid w:val="00FB0738"/>
    <w:rsid w:val="00FB0AA2"/>
    <w:rsid w:val="00FB0CED"/>
    <w:rsid w:val="00FB10A7"/>
    <w:rsid w:val="00FB1535"/>
    <w:rsid w:val="00FB19BC"/>
    <w:rsid w:val="00FB1B32"/>
    <w:rsid w:val="00FB1E57"/>
    <w:rsid w:val="00FB25C0"/>
    <w:rsid w:val="00FB267B"/>
    <w:rsid w:val="00FB2C73"/>
    <w:rsid w:val="00FB3690"/>
    <w:rsid w:val="00FB3B4C"/>
    <w:rsid w:val="00FB4D5B"/>
    <w:rsid w:val="00FB586C"/>
    <w:rsid w:val="00FB64F0"/>
    <w:rsid w:val="00FB68A3"/>
    <w:rsid w:val="00FB6B51"/>
    <w:rsid w:val="00FB6EDC"/>
    <w:rsid w:val="00FB7B15"/>
    <w:rsid w:val="00FC0CD8"/>
    <w:rsid w:val="00FC0D9C"/>
    <w:rsid w:val="00FC0E79"/>
    <w:rsid w:val="00FC21EE"/>
    <w:rsid w:val="00FC2A83"/>
    <w:rsid w:val="00FC2B7B"/>
    <w:rsid w:val="00FC4BC5"/>
    <w:rsid w:val="00FC5022"/>
    <w:rsid w:val="00FC5299"/>
    <w:rsid w:val="00FC5A64"/>
    <w:rsid w:val="00FC5DE0"/>
    <w:rsid w:val="00FC71D0"/>
    <w:rsid w:val="00FC76A8"/>
    <w:rsid w:val="00FC7A39"/>
    <w:rsid w:val="00FC7D46"/>
    <w:rsid w:val="00FD0CDE"/>
    <w:rsid w:val="00FD175E"/>
    <w:rsid w:val="00FD28AA"/>
    <w:rsid w:val="00FD2917"/>
    <w:rsid w:val="00FD2921"/>
    <w:rsid w:val="00FD2BE9"/>
    <w:rsid w:val="00FD2F93"/>
    <w:rsid w:val="00FD2FBC"/>
    <w:rsid w:val="00FD3535"/>
    <w:rsid w:val="00FD40D0"/>
    <w:rsid w:val="00FD4C67"/>
    <w:rsid w:val="00FD51CE"/>
    <w:rsid w:val="00FD54CB"/>
    <w:rsid w:val="00FD70E4"/>
    <w:rsid w:val="00FD7149"/>
    <w:rsid w:val="00FD719A"/>
    <w:rsid w:val="00FD7AFA"/>
    <w:rsid w:val="00FD7B1C"/>
    <w:rsid w:val="00FE0751"/>
    <w:rsid w:val="00FE0F48"/>
    <w:rsid w:val="00FE10B9"/>
    <w:rsid w:val="00FE184E"/>
    <w:rsid w:val="00FE18EB"/>
    <w:rsid w:val="00FE19B8"/>
    <w:rsid w:val="00FE1A8C"/>
    <w:rsid w:val="00FE1EF8"/>
    <w:rsid w:val="00FE3028"/>
    <w:rsid w:val="00FE31DA"/>
    <w:rsid w:val="00FE41F0"/>
    <w:rsid w:val="00FE4C48"/>
    <w:rsid w:val="00FE4E06"/>
    <w:rsid w:val="00FE54A5"/>
    <w:rsid w:val="00FE5542"/>
    <w:rsid w:val="00FE62F3"/>
    <w:rsid w:val="00FE6661"/>
    <w:rsid w:val="00FE6B7F"/>
    <w:rsid w:val="00FE7C27"/>
    <w:rsid w:val="00FF001D"/>
    <w:rsid w:val="00FF0F73"/>
    <w:rsid w:val="00FF1099"/>
    <w:rsid w:val="00FF2AA7"/>
    <w:rsid w:val="00FF2FD6"/>
    <w:rsid w:val="00FF3204"/>
    <w:rsid w:val="00FF383D"/>
    <w:rsid w:val="00FF4A65"/>
    <w:rsid w:val="00FF596A"/>
    <w:rsid w:val="00FF64FE"/>
    <w:rsid w:val="00FF7043"/>
    <w:rsid w:val="00FF740B"/>
    <w:rsid w:val="00FF7472"/>
    <w:rsid w:val="00FF7C2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83"/>
    <o:shapelayout v:ext="edit">
      <o:idmap v:ext="edit" data="1"/>
    </o:shapelayout>
  </w:shapeDefaults>
  <w:decimalSymbol w:val="."/>
  <w:listSeparator w:val=","/>
  <w14:docId w14:val="794208F6"/>
  <w15:docId w15:val="{88CB8782-128F-4C4F-BE67-DA2AA07801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qFormat="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iPriority="99"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iPriority="5" w:unhideWhenUsed="1" w:qFormat="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uiPriority="4"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iPriority="99"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4D6478"/>
    <w:pPr>
      <w:bidi/>
    </w:pPr>
    <w:rPr>
      <w:rFonts w:cs="David"/>
      <w:sz w:val="24"/>
      <w:szCs w:val="26"/>
    </w:rPr>
  </w:style>
  <w:style w:type="paragraph" w:styleId="10">
    <w:name w:val="heading 1"/>
    <w:aliases w:val="Heading 1,H2,Header 1,II+,I,ראש פרק,Hn1,H1,h1"/>
    <w:basedOn w:val="a5"/>
    <w:next w:val="a5"/>
    <w:link w:val="12"/>
    <w:qFormat/>
    <w:rsid w:val="002D3504"/>
    <w:pPr>
      <w:keepNext/>
      <w:jc w:val="right"/>
      <w:outlineLvl w:val="0"/>
    </w:pPr>
    <w:rPr>
      <w:b/>
      <w:bCs/>
    </w:rPr>
  </w:style>
  <w:style w:type="paragraph" w:styleId="21">
    <w:name w:val="heading 2"/>
    <w:aliases w:val="סעיף ראשי,h2,Attribute Heading 2,h2 main heading,Heading 2,Heading 2a,ASAPHeading 2,כותרת ראשית,????? ?????,יאיר כותרת 2"/>
    <w:basedOn w:val="a5"/>
    <w:next w:val="a5"/>
    <w:link w:val="22"/>
    <w:uiPriority w:val="99"/>
    <w:qFormat/>
    <w:rsid w:val="002D3504"/>
    <w:pPr>
      <w:keepNext/>
      <w:jc w:val="both"/>
      <w:outlineLvl w:val="1"/>
    </w:pPr>
    <w:rPr>
      <w:b/>
      <w:bCs/>
    </w:rPr>
  </w:style>
  <w:style w:type="paragraph" w:styleId="31">
    <w:name w:val="heading 3"/>
    <w:aliases w:val="Heading 3,Function header 3,Function header 31,Function header 32,Function header 33,Function header 34,Function header 311,Function header 321,Function header 35,Function header 312,Function header 322,Function header 36,Function header 313"/>
    <w:basedOn w:val="a5"/>
    <w:next w:val="a5"/>
    <w:link w:val="32"/>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aliases w:val="Heading 4"/>
    <w:basedOn w:val="a5"/>
    <w:next w:val="a5"/>
    <w:link w:val="40"/>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aliases w:val="Heading 5"/>
    <w:basedOn w:val="a5"/>
    <w:next w:val="a5"/>
    <w:link w:val="50"/>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eading 6"/>
    <w:basedOn w:val="a5"/>
    <w:next w:val="a5"/>
    <w:link w:val="61"/>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5"/>
    <w:next w:val="a5"/>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5"/>
    <w:next w:val="a5"/>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5"/>
    <w:next w:val="a5"/>
    <w:link w:val="90"/>
    <w:qFormat/>
    <w:rsid w:val="0083385C"/>
    <w:pPr>
      <w:keepNext/>
      <w:numPr>
        <w:numId w:val="1"/>
      </w:numPr>
      <w:spacing w:line="360" w:lineRule="auto"/>
      <w:ind w:right="0"/>
      <w:jc w:val="both"/>
      <w:outlineLvl w:val="8"/>
    </w:pPr>
    <w:rPr>
      <w:u w:val="single"/>
      <w:lang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aliases w:val="Header"/>
    <w:basedOn w:val="a5"/>
    <w:link w:val="aa"/>
    <w:uiPriority w:val="99"/>
    <w:qFormat/>
    <w:rsid w:val="002D3504"/>
    <w:pPr>
      <w:tabs>
        <w:tab w:val="center" w:pos="4153"/>
        <w:tab w:val="right" w:pos="8306"/>
      </w:tabs>
    </w:pPr>
    <w:rPr>
      <w:szCs w:val="24"/>
    </w:rPr>
  </w:style>
  <w:style w:type="paragraph" w:styleId="ab">
    <w:name w:val="footer"/>
    <w:aliases w:val="Footer"/>
    <w:basedOn w:val="a5"/>
    <w:link w:val="ac"/>
    <w:uiPriority w:val="99"/>
    <w:rsid w:val="002D3504"/>
    <w:pPr>
      <w:tabs>
        <w:tab w:val="center" w:pos="4153"/>
        <w:tab w:val="right" w:pos="8306"/>
      </w:tabs>
    </w:pPr>
    <w:rPr>
      <w:szCs w:val="24"/>
    </w:rPr>
  </w:style>
  <w:style w:type="character" w:styleId="ad">
    <w:name w:val="page number"/>
    <w:aliases w:val="Page Number"/>
    <w:basedOn w:val="a6"/>
    <w:rsid w:val="002D3504"/>
  </w:style>
  <w:style w:type="paragraph" w:customStyle="1" w:styleId="51">
    <w:name w:val="5"/>
    <w:basedOn w:val="a5"/>
    <w:next w:val="ab"/>
    <w:rsid w:val="00F42907"/>
    <w:pPr>
      <w:tabs>
        <w:tab w:val="center" w:pos="4153"/>
        <w:tab w:val="right" w:pos="8306"/>
      </w:tabs>
    </w:pPr>
    <w:rPr>
      <w:lang w:eastAsia="he-IL"/>
    </w:rPr>
  </w:style>
  <w:style w:type="character" w:styleId="Hyperlink">
    <w:name w:val="Hyperlink"/>
    <w:basedOn w:val="a6"/>
    <w:uiPriority w:val="99"/>
    <w:rsid w:val="00144716"/>
    <w:rPr>
      <w:color w:val="0000FF"/>
      <w:u w:val="single"/>
    </w:rPr>
  </w:style>
  <w:style w:type="character" w:styleId="ae">
    <w:name w:val="Placeholder Text"/>
    <w:basedOn w:val="a6"/>
    <w:uiPriority w:val="99"/>
    <w:rsid w:val="00956911"/>
    <w:rPr>
      <w:color w:val="808080"/>
    </w:rPr>
  </w:style>
  <w:style w:type="paragraph" w:styleId="af">
    <w:name w:val="Balloon Text"/>
    <w:basedOn w:val="a5"/>
    <w:link w:val="af0"/>
    <w:rsid w:val="00956911"/>
    <w:rPr>
      <w:rFonts w:ascii="Tahoma" w:hAnsi="Tahoma" w:cs="Tahoma"/>
      <w:sz w:val="16"/>
      <w:szCs w:val="16"/>
    </w:rPr>
  </w:style>
  <w:style w:type="character" w:customStyle="1" w:styleId="af0">
    <w:name w:val="טקסט בלונים תו"/>
    <w:basedOn w:val="a6"/>
    <w:link w:val="af"/>
    <w:rsid w:val="00956911"/>
    <w:rPr>
      <w:rFonts w:ascii="Tahoma" w:hAnsi="Tahoma" w:cs="Tahoma"/>
      <w:sz w:val="16"/>
      <w:szCs w:val="16"/>
    </w:rPr>
  </w:style>
  <w:style w:type="character" w:customStyle="1" w:styleId="aa">
    <w:name w:val="כותרת עליונה תו"/>
    <w:aliases w:val="Header תו"/>
    <w:basedOn w:val="a6"/>
    <w:link w:val="a9"/>
    <w:uiPriority w:val="99"/>
    <w:rsid w:val="00AD6F36"/>
    <w:rPr>
      <w:rFonts w:cs="David"/>
      <w:sz w:val="24"/>
      <w:szCs w:val="24"/>
    </w:rPr>
  </w:style>
  <w:style w:type="character" w:customStyle="1" w:styleId="32">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
    <w:basedOn w:val="a6"/>
    <w:link w:val="31"/>
    <w:rsid w:val="0083385C"/>
    <w:rPr>
      <w:rFonts w:asciiTheme="majorHAnsi" w:eastAsiaTheme="majorEastAsia" w:hAnsiTheme="majorHAnsi" w:cstheme="majorBidi"/>
      <w:b/>
      <w:bCs/>
      <w:color w:val="4F81BD" w:themeColor="accent1"/>
      <w:sz w:val="24"/>
      <w:szCs w:val="26"/>
    </w:rPr>
  </w:style>
  <w:style w:type="character" w:customStyle="1" w:styleId="40">
    <w:name w:val="כותרת 4 תו"/>
    <w:aliases w:val="Heading 4 תו"/>
    <w:basedOn w:val="a6"/>
    <w:link w:val="4"/>
    <w:rsid w:val="0083385C"/>
    <w:rPr>
      <w:rFonts w:asciiTheme="majorHAnsi" w:eastAsiaTheme="majorEastAsia" w:hAnsiTheme="majorHAnsi" w:cstheme="majorBidi"/>
      <w:b/>
      <w:bCs/>
      <w:i/>
      <w:iCs/>
      <w:color w:val="4F81BD" w:themeColor="accent1"/>
      <w:sz w:val="24"/>
      <w:szCs w:val="26"/>
    </w:rPr>
  </w:style>
  <w:style w:type="character" w:customStyle="1" w:styleId="50">
    <w:name w:val="כותרת 5 תו"/>
    <w:aliases w:val="Heading 5 תו"/>
    <w:basedOn w:val="a6"/>
    <w:link w:val="5"/>
    <w:rsid w:val="0083385C"/>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eading 6 תו"/>
    <w:basedOn w:val="a6"/>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6"/>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6"/>
    <w:link w:val="8"/>
    <w:rsid w:val="0083385C"/>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6"/>
    <w:link w:val="9"/>
    <w:rsid w:val="0083385C"/>
    <w:rPr>
      <w:rFonts w:cs="David"/>
      <w:sz w:val="24"/>
      <w:szCs w:val="26"/>
      <w:u w:val="single"/>
      <w:lang w:eastAsia="he-IL"/>
    </w:rPr>
  </w:style>
  <w:style w:type="paragraph" w:styleId="af1">
    <w:name w:val="List Paragraph"/>
    <w:basedOn w:val="a5"/>
    <w:link w:val="af2"/>
    <w:uiPriority w:val="34"/>
    <w:qFormat/>
    <w:rsid w:val="0083385C"/>
    <w:pPr>
      <w:ind w:left="720"/>
      <w:contextualSpacing/>
    </w:pPr>
    <w:rPr>
      <w:lang w:eastAsia="he-IL"/>
    </w:rPr>
  </w:style>
  <w:style w:type="paragraph" w:styleId="af3">
    <w:name w:val="Body Text"/>
    <w:aliases w:val="Body Text,Body Text Char"/>
    <w:basedOn w:val="a5"/>
    <w:link w:val="af4"/>
    <w:rsid w:val="0083385C"/>
    <w:pPr>
      <w:jc w:val="center"/>
    </w:pPr>
    <w:rPr>
      <w:sz w:val="16"/>
      <w:lang w:eastAsia="he-IL"/>
    </w:rPr>
  </w:style>
  <w:style w:type="character" w:customStyle="1" w:styleId="af4">
    <w:name w:val="גוף טקסט תו"/>
    <w:aliases w:val="Body Text תו,Body Text Char תו"/>
    <w:basedOn w:val="a6"/>
    <w:link w:val="af3"/>
    <w:rsid w:val="0083385C"/>
    <w:rPr>
      <w:rFonts w:cs="David"/>
      <w:sz w:val="16"/>
      <w:szCs w:val="26"/>
      <w:lang w:eastAsia="he-IL"/>
    </w:rPr>
  </w:style>
  <w:style w:type="paragraph" w:styleId="af5">
    <w:name w:val="Body Text Indent"/>
    <w:aliases w:val="Body Text Indent"/>
    <w:basedOn w:val="a5"/>
    <w:link w:val="af6"/>
    <w:rsid w:val="0083385C"/>
    <w:pPr>
      <w:spacing w:after="120"/>
      <w:ind w:left="283"/>
    </w:pPr>
  </w:style>
  <w:style w:type="character" w:customStyle="1" w:styleId="af6">
    <w:name w:val="כניסה בגוף טקסט תו"/>
    <w:aliases w:val="Body Text Indent תו"/>
    <w:basedOn w:val="a6"/>
    <w:link w:val="af5"/>
    <w:rsid w:val="0083385C"/>
    <w:rPr>
      <w:rFonts w:cs="David"/>
      <w:sz w:val="24"/>
      <w:szCs w:val="26"/>
    </w:rPr>
  </w:style>
  <w:style w:type="paragraph" w:customStyle="1" w:styleId="210">
    <w:name w:val="כותרת 21"/>
    <w:basedOn w:val="a5"/>
    <w:next w:val="a5"/>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7">
    <w:name w:val="Table Grid"/>
    <w:aliases w:val="טקסט טבלה תחתונה"/>
    <w:basedOn w:val="a7"/>
    <w:uiPriority w:val="39"/>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8">
    <w:name w:val="Block Text"/>
    <w:basedOn w:val="a5"/>
    <w:rsid w:val="0083385C"/>
    <w:pPr>
      <w:spacing w:line="360" w:lineRule="auto"/>
      <w:ind w:left="720"/>
      <w:jc w:val="both"/>
    </w:pPr>
    <w:rPr>
      <w:noProof/>
      <w:szCs w:val="24"/>
      <w:lang w:eastAsia="he-IL"/>
    </w:rPr>
  </w:style>
  <w:style w:type="character" w:styleId="af9">
    <w:name w:val="annotation reference"/>
    <w:basedOn w:val="a6"/>
    <w:uiPriority w:val="99"/>
    <w:rsid w:val="0083385C"/>
    <w:rPr>
      <w:sz w:val="16"/>
      <w:szCs w:val="16"/>
    </w:rPr>
  </w:style>
  <w:style w:type="paragraph" w:styleId="afa">
    <w:name w:val="annotation text"/>
    <w:basedOn w:val="a5"/>
    <w:link w:val="afb"/>
    <w:uiPriority w:val="99"/>
    <w:rsid w:val="0083385C"/>
    <w:rPr>
      <w:rFonts w:cs="Times New Roman"/>
      <w:sz w:val="20"/>
      <w:szCs w:val="20"/>
      <w:lang w:eastAsia="he-IL"/>
    </w:rPr>
  </w:style>
  <w:style w:type="character" w:customStyle="1" w:styleId="afb">
    <w:name w:val="טקסט הערה תו"/>
    <w:basedOn w:val="a6"/>
    <w:link w:val="afa"/>
    <w:uiPriority w:val="99"/>
    <w:rsid w:val="0083385C"/>
    <w:rPr>
      <w:rFonts w:cs="Times New Roman"/>
      <w:lang w:eastAsia="he-IL"/>
    </w:rPr>
  </w:style>
  <w:style w:type="paragraph" w:styleId="afc">
    <w:name w:val="annotation subject"/>
    <w:basedOn w:val="afa"/>
    <w:next w:val="afa"/>
    <w:link w:val="afd"/>
    <w:uiPriority w:val="99"/>
    <w:rsid w:val="0083385C"/>
    <w:rPr>
      <w:b/>
      <w:bCs/>
    </w:rPr>
  </w:style>
  <w:style w:type="character" w:customStyle="1" w:styleId="afd">
    <w:name w:val="נושא הערה תו"/>
    <w:basedOn w:val="afb"/>
    <w:link w:val="afc"/>
    <w:uiPriority w:val="99"/>
    <w:rsid w:val="0083385C"/>
    <w:rPr>
      <w:rFonts w:cs="Times New Roman"/>
      <w:b/>
      <w:bCs/>
      <w:lang w:eastAsia="he-IL"/>
    </w:rPr>
  </w:style>
  <w:style w:type="paragraph" w:customStyle="1" w:styleId="13">
    <w:name w:val="פיסקת רשימה1"/>
    <w:basedOn w:val="a5"/>
    <w:qFormat/>
    <w:rsid w:val="0083385C"/>
    <w:pPr>
      <w:ind w:left="720"/>
    </w:pPr>
    <w:rPr>
      <w:rFonts w:cs="Times New Roman"/>
      <w:szCs w:val="24"/>
      <w:lang w:val="ru-RU" w:eastAsia="ru-RU" w:bidi="ar-SA"/>
    </w:rPr>
  </w:style>
  <w:style w:type="character" w:customStyle="1" w:styleId="12">
    <w:name w:val="כותרת 1 תו"/>
    <w:aliases w:val="Heading 1 תו,H2 תו,Header 1 תו,II+ תו,I תו,ראש פרק תו,Hn1 תו,H1 תו,h1 תו"/>
    <w:basedOn w:val="a6"/>
    <w:link w:val="10"/>
    <w:rsid w:val="0083385C"/>
    <w:rPr>
      <w:rFonts w:cs="David"/>
      <w:b/>
      <w:bCs/>
      <w:sz w:val="24"/>
      <w:szCs w:val="26"/>
    </w:rPr>
  </w:style>
  <w:style w:type="character" w:customStyle="1" w:styleId="22">
    <w:name w:val="כותרת 2 תו"/>
    <w:aliases w:val="סעיף ראשי תו,h2 תו,Attribute Heading 2 תו,h2 main heading תו,Heading 2 תו,Heading 2a תו,ASAPHeading 2 תו,כותרת ראשית תו,????? ????? תו,יאיר כותרת 2 תו"/>
    <w:basedOn w:val="a6"/>
    <w:link w:val="21"/>
    <w:uiPriority w:val="99"/>
    <w:rsid w:val="0083385C"/>
    <w:rPr>
      <w:rFonts w:cs="David"/>
      <w:b/>
      <w:bCs/>
      <w:sz w:val="24"/>
      <w:szCs w:val="26"/>
    </w:rPr>
  </w:style>
  <w:style w:type="character" w:customStyle="1" w:styleId="ac">
    <w:name w:val="כותרת תחתונה תו"/>
    <w:aliases w:val="Footer תו"/>
    <w:basedOn w:val="a6"/>
    <w:link w:val="ab"/>
    <w:uiPriority w:val="99"/>
    <w:rsid w:val="0083385C"/>
    <w:rPr>
      <w:rFonts w:cs="David"/>
      <w:sz w:val="24"/>
      <w:szCs w:val="24"/>
    </w:rPr>
  </w:style>
  <w:style w:type="paragraph" w:customStyle="1" w:styleId="Style">
    <w:name w:val="Style"/>
    <w:basedOn w:val="a5"/>
    <w:next w:val="ab"/>
    <w:uiPriority w:val="99"/>
    <w:rsid w:val="0083385C"/>
    <w:pPr>
      <w:tabs>
        <w:tab w:val="center" w:pos="4153"/>
        <w:tab w:val="right" w:pos="8306"/>
      </w:tabs>
    </w:pPr>
    <w:rPr>
      <w:lang w:eastAsia="he-IL"/>
    </w:rPr>
  </w:style>
  <w:style w:type="paragraph" w:styleId="33">
    <w:name w:val="Body Text Indent 3"/>
    <w:basedOn w:val="a5"/>
    <w:link w:val="34"/>
    <w:rsid w:val="0083385C"/>
    <w:pPr>
      <w:spacing w:after="120"/>
      <w:ind w:left="283"/>
    </w:pPr>
    <w:rPr>
      <w:sz w:val="16"/>
      <w:szCs w:val="16"/>
      <w:lang w:eastAsia="he-IL"/>
    </w:rPr>
  </w:style>
  <w:style w:type="character" w:customStyle="1" w:styleId="34">
    <w:name w:val="כניסה בגוף טקסט 3 תו"/>
    <w:basedOn w:val="a6"/>
    <w:link w:val="33"/>
    <w:rsid w:val="0083385C"/>
    <w:rPr>
      <w:rFonts w:cs="David"/>
      <w:sz w:val="16"/>
      <w:szCs w:val="16"/>
      <w:lang w:eastAsia="he-IL"/>
    </w:rPr>
  </w:style>
  <w:style w:type="paragraph" w:styleId="23">
    <w:name w:val="Body Text 2"/>
    <w:basedOn w:val="a5"/>
    <w:link w:val="24"/>
    <w:rsid w:val="0083385C"/>
    <w:pPr>
      <w:tabs>
        <w:tab w:val="left" w:pos="7656"/>
      </w:tabs>
      <w:ind w:right="105"/>
      <w:jc w:val="both"/>
    </w:pPr>
    <w:rPr>
      <w:szCs w:val="24"/>
      <w:lang w:eastAsia="he-IL"/>
    </w:rPr>
  </w:style>
  <w:style w:type="character" w:customStyle="1" w:styleId="24">
    <w:name w:val="גוף טקסט 2 תו"/>
    <w:basedOn w:val="a6"/>
    <w:link w:val="23"/>
    <w:rsid w:val="0083385C"/>
    <w:rPr>
      <w:rFonts w:cs="David"/>
      <w:sz w:val="24"/>
      <w:szCs w:val="24"/>
      <w:lang w:eastAsia="he-IL"/>
    </w:rPr>
  </w:style>
  <w:style w:type="paragraph" w:styleId="25">
    <w:name w:val="Body Text Indent 2"/>
    <w:basedOn w:val="a5"/>
    <w:link w:val="26"/>
    <w:rsid w:val="0083385C"/>
    <w:pPr>
      <w:spacing w:line="360" w:lineRule="auto"/>
      <w:ind w:left="397"/>
      <w:jc w:val="both"/>
    </w:pPr>
    <w:rPr>
      <w:lang w:eastAsia="he-IL"/>
    </w:rPr>
  </w:style>
  <w:style w:type="character" w:customStyle="1" w:styleId="26">
    <w:name w:val="כניסה בגוף טקסט 2 תו"/>
    <w:basedOn w:val="a6"/>
    <w:link w:val="25"/>
    <w:rsid w:val="0083385C"/>
    <w:rPr>
      <w:rFonts w:cs="David"/>
      <w:sz w:val="24"/>
      <w:szCs w:val="26"/>
      <w:lang w:eastAsia="he-IL"/>
    </w:rPr>
  </w:style>
  <w:style w:type="paragraph" w:styleId="afe">
    <w:name w:val="caption"/>
    <w:basedOn w:val="a5"/>
    <w:next w:val="a5"/>
    <w:link w:val="aff"/>
    <w:qFormat/>
    <w:rsid w:val="0083385C"/>
    <w:rPr>
      <w:b/>
      <w:bCs/>
      <w:sz w:val="40"/>
      <w:szCs w:val="40"/>
      <w:lang w:eastAsia="he-IL"/>
    </w:rPr>
  </w:style>
  <w:style w:type="paragraph" w:styleId="35">
    <w:name w:val="Body Text 3"/>
    <w:basedOn w:val="a5"/>
    <w:link w:val="36"/>
    <w:rsid w:val="0083385C"/>
    <w:rPr>
      <w:lang w:eastAsia="he-IL"/>
    </w:rPr>
  </w:style>
  <w:style w:type="character" w:customStyle="1" w:styleId="36">
    <w:name w:val="גוף טקסט 3 תו"/>
    <w:basedOn w:val="a6"/>
    <w:link w:val="35"/>
    <w:rsid w:val="0083385C"/>
    <w:rPr>
      <w:rFonts w:cs="David"/>
      <w:sz w:val="24"/>
      <w:szCs w:val="26"/>
      <w:lang w:eastAsia="he-IL"/>
    </w:rPr>
  </w:style>
  <w:style w:type="paragraph" w:customStyle="1" w:styleId="Ref">
    <w:name w:val="Ref"/>
    <w:basedOn w:val="a5"/>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0"/>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0">
    <w:name w:val="Normal Indent"/>
    <w:basedOn w:val="a5"/>
    <w:rsid w:val="0083385C"/>
    <w:pPr>
      <w:ind w:left="720"/>
    </w:pPr>
    <w:rPr>
      <w:lang w:eastAsia="he-IL"/>
    </w:rPr>
  </w:style>
  <w:style w:type="paragraph" w:customStyle="1" w:styleId="Para1">
    <w:name w:val="Para1"/>
    <w:basedOn w:val="a5"/>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5"/>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5"/>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5"/>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5"/>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5"/>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8"/>
    <w:rsid w:val="0083385C"/>
    <w:pPr>
      <w:numPr>
        <w:numId w:val="2"/>
      </w:numPr>
    </w:pPr>
  </w:style>
  <w:style w:type="table" w:styleId="14">
    <w:name w:val="Table Web 1"/>
    <w:basedOn w:val="a7"/>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1">
    <w:name w:val="בסיס"/>
    <w:basedOn w:val="a5"/>
    <w:rsid w:val="0083385C"/>
    <w:pPr>
      <w:tabs>
        <w:tab w:val="left" w:pos="454"/>
      </w:tabs>
      <w:spacing w:line="360" w:lineRule="auto"/>
      <w:jc w:val="both"/>
    </w:pPr>
    <w:rPr>
      <w:sz w:val="26"/>
    </w:rPr>
  </w:style>
  <w:style w:type="paragraph" w:styleId="NormalWeb">
    <w:name w:val="Normal (Web)"/>
    <w:basedOn w:val="a5"/>
    <w:uiPriority w:val="99"/>
    <w:rsid w:val="0083385C"/>
    <w:pPr>
      <w:bidi w:val="0"/>
      <w:spacing w:before="100" w:beforeAutospacing="1" w:after="100" w:afterAutospacing="1"/>
    </w:pPr>
    <w:rPr>
      <w:rFonts w:cs="Times New Roman"/>
      <w:szCs w:val="24"/>
    </w:rPr>
  </w:style>
  <w:style w:type="paragraph" w:customStyle="1" w:styleId="aff2">
    <w:name w:val="הגדרות"/>
    <w:basedOn w:val="a5"/>
    <w:rsid w:val="0083385C"/>
    <w:pPr>
      <w:overflowPunct w:val="0"/>
      <w:autoSpaceDE w:val="0"/>
      <w:autoSpaceDN w:val="0"/>
      <w:adjustRightInd w:val="0"/>
      <w:ind w:left="2642" w:hanging="1933"/>
      <w:jc w:val="both"/>
    </w:pPr>
    <w:rPr>
      <w:sz w:val="20"/>
      <w:szCs w:val="24"/>
      <w:lang w:eastAsia="he-IL"/>
    </w:rPr>
  </w:style>
  <w:style w:type="paragraph" w:customStyle="1" w:styleId="15">
    <w:name w:val="1"/>
    <w:basedOn w:val="a5"/>
    <w:next w:val="af5"/>
    <w:rsid w:val="0083385C"/>
    <w:pPr>
      <w:ind w:firstLine="720"/>
      <w:jc w:val="both"/>
    </w:pPr>
    <w:rPr>
      <w:lang w:eastAsia="he-IL"/>
    </w:rPr>
  </w:style>
  <w:style w:type="character" w:styleId="aff3">
    <w:name w:val="Intense Reference"/>
    <w:basedOn w:val="a6"/>
    <w:uiPriority w:val="32"/>
    <w:qFormat/>
    <w:rsid w:val="0083385C"/>
    <w:rPr>
      <w:b/>
      <w:bCs/>
      <w:smallCaps/>
      <w:color w:val="C0504D"/>
      <w:spacing w:val="5"/>
      <w:u w:val="single"/>
    </w:rPr>
  </w:style>
  <w:style w:type="paragraph" w:styleId="aff4">
    <w:name w:val="Revision"/>
    <w:hidden/>
    <w:uiPriority w:val="99"/>
    <w:semiHidden/>
    <w:rsid w:val="0083385C"/>
    <w:rPr>
      <w:rFonts w:cs="David"/>
      <w:sz w:val="24"/>
      <w:szCs w:val="26"/>
      <w:lang w:eastAsia="he-IL"/>
    </w:rPr>
  </w:style>
  <w:style w:type="character" w:styleId="aff5">
    <w:name w:val="Strong"/>
    <w:basedOn w:val="a6"/>
    <w:uiPriority w:val="22"/>
    <w:qFormat/>
    <w:rsid w:val="0083385C"/>
    <w:rPr>
      <w:b/>
      <w:bCs/>
    </w:rPr>
  </w:style>
  <w:style w:type="paragraph" w:styleId="aff6">
    <w:name w:val="endnote text"/>
    <w:basedOn w:val="a5"/>
    <w:link w:val="aff7"/>
    <w:uiPriority w:val="99"/>
    <w:unhideWhenUsed/>
    <w:rsid w:val="0083385C"/>
    <w:rPr>
      <w:sz w:val="20"/>
      <w:szCs w:val="20"/>
      <w:lang w:eastAsia="he-IL"/>
    </w:rPr>
  </w:style>
  <w:style w:type="character" w:customStyle="1" w:styleId="aff7">
    <w:name w:val="טקסט הערת סיום תו"/>
    <w:basedOn w:val="a6"/>
    <w:link w:val="aff6"/>
    <w:uiPriority w:val="99"/>
    <w:rsid w:val="0083385C"/>
    <w:rPr>
      <w:rFonts w:cs="David"/>
      <w:lang w:eastAsia="he-IL"/>
    </w:rPr>
  </w:style>
  <w:style w:type="character" w:styleId="aff8">
    <w:name w:val="endnote reference"/>
    <w:basedOn w:val="a6"/>
    <w:uiPriority w:val="99"/>
    <w:unhideWhenUsed/>
    <w:rsid w:val="0083385C"/>
    <w:rPr>
      <w:vertAlign w:val="superscript"/>
    </w:rPr>
  </w:style>
  <w:style w:type="paragraph" w:customStyle="1" w:styleId="27">
    <w:name w:val="פיסקה2"/>
    <w:basedOn w:val="a5"/>
    <w:rsid w:val="0083385C"/>
    <w:pPr>
      <w:spacing w:line="360" w:lineRule="auto"/>
      <w:ind w:left="1701" w:hanging="567"/>
      <w:jc w:val="both"/>
    </w:pPr>
    <w:rPr>
      <w:sz w:val="22"/>
      <w:szCs w:val="24"/>
      <w:lang w:eastAsia="he-IL"/>
    </w:rPr>
  </w:style>
  <w:style w:type="paragraph" w:customStyle="1" w:styleId="Normal1">
    <w:name w:val="Normal1"/>
    <w:basedOn w:val="a5"/>
    <w:link w:val="Normal10"/>
    <w:rsid w:val="0083385C"/>
    <w:pPr>
      <w:spacing w:before="120" w:line="320" w:lineRule="atLeast"/>
      <w:ind w:left="680" w:right="680"/>
      <w:jc w:val="both"/>
    </w:pPr>
    <w:rPr>
      <w:smallCaps/>
      <w:snapToGrid w:val="0"/>
      <w:sz w:val="20"/>
      <w:szCs w:val="24"/>
      <w:lang w:eastAsia="he-IL"/>
    </w:rPr>
  </w:style>
  <w:style w:type="paragraph" w:customStyle="1" w:styleId="16">
    <w:name w:val="כותרת1"/>
    <w:rsid w:val="0083385C"/>
    <w:pPr>
      <w:bidi/>
      <w:spacing w:after="240"/>
      <w:jc w:val="both"/>
    </w:pPr>
    <w:rPr>
      <w:rFonts w:ascii="Tahoma" w:cs="Tahoma"/>
      <w:b/>
      <w:bCs/>
      <w:snapToGrid w:val="0"/>
      <w:sz w:val="24"/>
      <w:szCs w:val="24"/>
      <w:u w:val="single"/>
      <w:lang w:eastAsia="he-IL"/>
    </w:rPr>
  </w:style>
  <w:style w:type="paragraph" w:styleId="aff9">
    <w:name w:val="footnote text"/>
    <w:basedOn w:val="a5"/>
    <w:link w:val="affa"/>
    <w:rsid w:val="0083385C"/>
    <w:rPr>
      <w:snapToGrid w:val="0"/>
      <w:sz w:val="20"/>
      <w:szCs w:val="20"/>
      <w:lang w:eastAsia="he-IL"/>
    </w:rPr>
  </w:style>
  <w:style w:type="character" w:customStyle="1" w:styleId="affa">
    <w:name w:val="טקסט הערת שוליים תו"/>
    <w:basedOn w:val="a6"/>
    <w:link w:val="aff9"/>
    <w:rsid w:val="0083385C"/>
    <w:rPr>
      <w:rFonts w:cs="David"/>
      <w:snapToGrid w:val="0"/>
      <w:lang w:eastAsia="he-IL"/>
    </w:rPr>
  </w:style>
  <w:style w:type="character" w:styleId="FollowedHyperlink">
    <w:name w:val="FollowedHyperlink"/>
    <w:basedOn w:val="a6"/>
    <w:uiPriority w:val="99"/>
    <w:unhideWhenUsed/>
    <w:rsid w:val="001305BF"/>
    <w:rPr>
      <w:color w:val="800080"/>
      <w:u w:val="single"/>
    </w:rPr>
  </w:style>
  <w:style w:type="paragraph" w:styleId="affb">
    <w:name w:val="Plain Text"/>
    <w:basedOn w:val="a5"/>
    <w:link w:val="affc"/>
    <w:unhideWhenUsed/>
    <w:rsid w:val="001305BF"/>
    <w:rPr>
      <w:rFonts w:ascii="Consolas" w:eastAsia="Calibri" w:hAnsi="Consolas" w:cs="Arial"/>
      <w:sz w:val="21"/>
      <w:szCs w:val="21"/>
    </w:rPr>
  </w:style>
  <w:style w:type="character" w:customStyle="1" w:styleId="affc">
    <w:name w:val="טקסט רגיל תו"/>
    <w:basedOn w:val="a6"/>
    <w:link w:val="affb"/>
    <w:rsid w:val="001305BF"/>
    <w:rPr>
      <w:rFonts w:ascii="Consolas" w:eastAsia="Calibri" w:hAnsi="Consolas" w:cs="Arial"/>
      <w:sz w:val="21"/>
      <w:szCs w:val="21"/>
    </w:rPr>
  </w:style>
  <w:style w:type="paragraph" w:customStyle="1" w:styleId="17">
    <w:name w:val="פיסקה1"/>
    <w:basedOn w:val="a5"/>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5"/>
    <w:rsid w:val="001305BF"/>
    <w:pPr>
      <w:ind w:left="2041"/>
    </w:pPr>
    <w:rPr>
      <w:spacing w:val="10"/>
      <w:sz w:val="20"/>
      <w:szCs w:val="24"/>
      <w:lang w:eastAsia="he-IL"/>
    </w:rPr>
  </w:style>
  <w:style w:type="character" w:styleId="affd">
    <w:name w:val="footnote reference"/>
    <w:basedOn w:val="a6"/>
    <w:unhideWhenUsed/>
    <w:rsid w:val="001305BF"/>
    <w:rPr>
      <w:vertAlign w:val="superscript"/>
    </w:rPr>
  </w:style>
  <w:style w:type="paragraph" w:customStyle="1" w:styleId="28">
    <w:name w:val="2"/>
    <w:basedOn w:val="a5"/>
    <w:next w:val="ab"/>
    <w:rsid w:val="00EE772F"/>
    <w:pPr>
      <w:tabs>
        <w:tab w:val="center" w:pos="4153"/>
        <w:tab w:val="right" w:pos="8306"/>
      </w:tabs>
    </w:pPr>
    <w:rPr>
      <w:lang w:eastAsia="he-IL"/>
    </w:rPr>
  </w:style>
  <w:style w:type="paragraph" w:styleId="affe">
    <w:name w:val="Subtitle"/>
    <w:basedOn w:val="a5"/>
    <w:link w:val="afff"/>
    <w:qFormat/>
    <w:rsid w:val="00EE772F"/>
    <w:pPr>
      <w:jc w:val="center"/>
    </w:pPr>
    <w:rPr>
      <w:rFonts w:cs="Times New Roman"/>
      <w:b/>
      <w:bCs/>
      <w:szCs w:val="24"/>
      <w:u w:val="single"/>
    </w:rPr>
  </w:style>
  <w:style w:type="character" w:customStyle="1" w:styleId="afff">
    <w:name w:val="כותרת משנה תו"/>
    <w:basedOn w:val="a6"/>
    <w:link w:val="affe"/>
    <w:rsid w:val="00EE772F"/>
    <w:rPr>
      <w:rFonts w:cs="Times New Roman"/>
      <w:b/>
      <w:bCs/>
      <w:sz w:val="24"/>
      <w:szCs w:val="24"/>
      <w:u w:val="single"/>
    </w:rPr>
  </w:style>
  <w:style w:type="paragraph" w:styleId="afff0">
    <w:name w:val="Title"/>
    <w:basedOn w:val="a5"/>
    <w:link w:val="18"/>
    <w:qFormat/>
    <w:rsid w:val="00EE772F"/>
    <w:pPr>
      <w:jc w:val="center"/>
    </w:pPr>
    <w:rPr>
      <w:rFonts w:ascii="Tahoma" w:hAnsi="Tahoma" w:cs="Times New Roman"/>
      <w:b/>
      <w:bCs/>
      <w:sz w:val="40"/>
      <w:szCs w:val="40"/>
    </w:rPr>
  </w:style>
  <w:style w:type="character" w:customStyle="1" w:styleId="18">
    <w:name w:val="כותרת טקסט תו1"/>
    <w:basedOn w:val="a6"/>
    <w:link w:val="afff0"/>
    <w:rsid w:val="00EE772F"/>
    <w:rPr>
      <w:rFonts w:ascii="Tahoma" w:hAnsi="Tahoma" w:cs="Times New Roman"/>
      <w:b/>
      <w:bCs/>
      <w:sz w:val="40"/>
      <w:szCs w:val="40"/>
    </w:rPr>
  </w:style>
  <w:style w:type="paragraph" w:customStyle="1" w:styleId="111">
    <w:name w:val="111"/>
    <w:basedOn w:val="a5"/>
    <w:rsid w:val="00EE772F"/>
    <w:pPr>
      <w:keepNext/>
      <w:spacing w:before="120" w:after="120"/>
      <w:ind w:right="969"/>
    </w:pPr>
    <w:rPr>
      <w:rFonts w:cs="Times New Roman"/>
      <w:b/>
      <w:bCs/>
      <w:color w:val="000000"/>
      <w:sz w:val="22"/>
      <w:szCs w:val="22"/>
    </w:rPr>
  </w:style>
  <w:style w:type="paragraph" w:styleId="TOC2">
    <w:name w:val="toc 2"/>
    <w:basedOn w:val="a5"/>
    <w:next w:val="a5"/>
    <w:autoRedefine/>
    <w:unhideWhenUsed/>
    <w:rsid w:val="00EE772F"/>
    <w:pPr>
      <w:ind w:left="240"/>
    </w:pPr>
    <w:rPr>
      <w:szCs w:val="24"/>
      <w:lang w:eastAsia="he-IL"/>
    </w:rPr>
  </w:style>
  <w:style w:type="paragraph" w:customStyle="1" w:styleId="2">
    <w:name w:val="מיספור2"/>
    <w:basedOn w:val="a5"/>
    <w:next w:val="a5"/>
    <w:rsid w:val="00EE772F"/>
    <w:pPr>
      <w:numPr>
        <w:ilvl w:val="1"/>
        <w:numId w:val="3"/>
      </w:numPr>
      <w:spacing w:before="120" w:after="60"/>
      <w:ind w:right="0"/>
      <w:jc w:val="both"/>
    </w:pPr>
    <w:rPr>
      <w:sz w:val="20"/>
      <w:szCs w:val="24"/>
      <w:lang w:eastAsia="he-IL"/>
    </w:rPr>
  </w:style>
  <w:style w:type="paragraph" w:customStyle="1" w:styleId="19">
    <w:name w:val="מספור1"/>
    <w:basedOn w:val="a5"/>
    <w:next w:val="a5"/>
    <w:link w:val="1a"/>
    <w:autoRedefine/>
    <w:rsid w:val="00C61705"/>
    <w:pPr>
      <w:tabs>
        <w:tab w:val="left" w:pos="34"/>
        <w:tab w:val="left" w:pos="8640"/>
      </w:tabs>
      <w:spacing w:before="120" w:line="360" w:lineRule="auto"/>
      <w:ind w:left="567" w:right="567"/>
      <w:jc w:val="both"/>
    </w:pPr>
    <w:rPr>
      <w:rFonts w:cs="Times New Roman"/>
      <w:color w:val="000000"/>
      <w:sz w:val="20"/>
      <w:szCs w:val="24"/>
    </w:rPr>
  </w:style>
  <w:style w:type="character" w:customStyle="1" w:styleId="1a">
    <w:name w:val="מספור1 תו"/>
    <w:link w:val="19"/>
    <w:rsid w:val="00C61705"/>
    <w:rPr>
      <w:rFonts w:cs="Times New Roman"/>
      <w:color w:val="000000"/>
      <w:szCs w:val="24"/>
    </w:rPr>
  </w:style>
  <w:style w:type="paragraph" w:customStyle="1" w:styleId="3">
    <w:name w:val="מספור3"/>
    <w:basedOn w:val="a5"/>
    <w:next w:val="a5"/>
    <w:rsid w:val="00EE772F"/>
    <w:pPr>
      <w:numPr>
        <w:ilvl w:val="2"/>
        <w:numId w:val="3"/>
      </w:numPr>
      <w:spacing w:before="120" w:after="60"/>
      <w:ind w:right="0"/>
      <w:jc w:val="both"/>
    </w:pPr>
    <w:rPr>
      <w:sz w:val="20"/>
      <w:szCs w:val="24"/>
      <w:lang w:eastAsia="he-IL"/>
    </w:rPr>
  </w:style>
  <w:style w:type="paragraph" w:customStyle="1" w:styleId="a2">
    <w:name w:val="כותרת סעיף"/>
    <w:basedOn w:val="a5"/>
    <w:rsid w:val="00D07D1B"/>
    <w:pPr>
      <w:numPr>
        <w:numId w:val="6"/>
      </w:numPr>
      <w:spacing w:before="240" w:line="360" w:lineRule="auto"/>
      <w:jc w:val="both"/>
    </w:pPr>
    <w:rPr>
      <w:rFonts w:ascii="Arial" w:hAnsi="Arial" w:cs="Arial"/>
      <w:b/>
      <w:bCs/>
      <w:color w:val="1B3461"/>
      <w:sz w:val="22"/>
      <w:szCs w:val="22"/>
    </w:rPr>
  </w:style>
  <w:style w:type="paragraph" w:customStyle="1" w:styleId="a3">
    <w:name w:val="טקסט סעיף"/>
    <w:basedOn w:val="a5"/>
    <w:link w:val="Char"/>
    <w:rsid w:val="00D07D1B"/>
    <w:pPr>
      <w:numPr>
        <w:ilvl w:val="1"/>
        <w:numId w:val="6"/>
      </w:numPr>
      <w:spacing w:line="360" w:lineRule="auto"/>
      <w:jc w:val="both"/>
    </w:pPr>
    <w:rPr>
      <w:rFonts w:ascii="Arial" w:hAnsi="Arial" w:cs="Arial"/>
      <w:sz w:val="22"/>
      <w:szCs w:val="22"/>
    </w:rPr>
  </w:style>
  <w:style w:type="paragraph" w:customStyle="1" w:styleId="a4">
    <w:name w:val="תת סעיף"/>
    <w:basedOn w:val="a5"/>
    <w:link w:val="Char0"/>
    <w:rsid w:val="00D07D1B"/>
    <w:pPr>
      <w:numPr>
        <w:ilvl w:val="2"/>
        <w:numId w:val="6"/>
      </w:numPr>
      <w:spacing w:line="360" w:lineRule="auto"/>
      <w:jc w:val="both"/>
    </w:pPr>
    <w:rPr>
      <w:rFonts w:cs="Arial"/>
      <w:sz w:val="22"/>
      <w:szCs w:val="22"/>
    </w:rPr>
  </w:style>
  <w:style w:type="paragraph" w:customStyle="1" w:styleId="1">
    <w:name w:val="תת סעיף1"/>
    <w:basedOn w:val="a4"/>
    <w:rsid w:val="00D07D1B"/>
    <w:pPr>
      <w:numPr>
        <w:ilvl w:val="3"/>
      </w:numPr>
    </w:pPr>
  </w:style>
  <w:style w:type="paragraph" w:customStyle="1" w:styleId="211111">
    <w:name w:val="תת סעיף2 1.1.1.1.1"/>
    <w:basedOn w:val="1"/>
    <w:rsid w:val="00D07D1B"/>
    <w:pPr>
      <w:numPr>
        <w:ilvl w:val="4"/>
      </w:numPr>
    </w:pPr>
  </w:style>
  <w:style w:type="paragraph" w:customStyle="1" w:styleId="afff1">
    <w:name w:val="כותרת"/>
    <w:basedOn w:val="a5"/>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2">
    <w:name w:val="תו תו תו תו תו תו תו תו תו תו"/>
    <w:basedOn w:val="a5"/>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b">
    <w:name w:val="סגנון1"/>
    <w:basedOn w:val="a5"/>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9">
    <w:name w:val="סגנון2"/>
    <w:basedOn w:val="a5"/>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c">
    <w:name w:val="1."/>
    <w:basedOn w:val="15"/>
    <w:rsid w:val="00D07D1B"/>
    <w:pPr>
      <w:widowControl w:val="0"/>
      <w:spacing w:line="340" w:lineRule="atLeast"/>
      <w:ind w:left="720" w:hanging="935"/>
      <w:jc w:val="left"/>
    </w:pPr>
    <w:rPr>
      <w:sz w:val="22"/>
      <w:lang w:eastAsia="en-US"/>
    </w:rPr>
  </w:style>
  <w:style w:type="paragraph" w:customStyle="1" w:styleId="37">
    <w:name w:val="3"/>
    <w:basedOn w:val="28"/>
    <w:rsid w:val="00D07D1B"/>
    <w:pPr>
      <w:widowControl w:val="0"/>
      <w:tabs>
        <w:tab w:val="clear" w:pos="4153"/>
        <w:tab w:val="clear" w:pos="8306"/>
      </w:tabs>
      <w:spacing w:line="340" w:lineRule="atLeast"/>
      <w:ind w:left="1360" w:hanging="851"/>
    </w:pPr>
    <w:rPr>
      <w:sz w:val="22"/>
      <w:lang w:eastAsia="en-US"/>
    </w:rPr>
  </w:style>
  <w:style w:type="paragraph" w:customStyle="1" w:styleId="afff3">
    <w:name w:val="לילי"/>
    <w:basedOn w:val="37"/>
    <w:rsid w:val="00D07D1B"/>
  </w:style>
  <w:style w:type="paragraph" w:customStyle="1" w:styleId="1d">
    <w:name w:val="לילי1"/>
    <w:basedOn w:val="afff3"/>
    <w:rsid w:val="00D07D1B"/>
    <w:pPr>
      <w:ind w:left="851"/>
    </w:pPr>
  </w:style>
  <w:style w:type="paragraph" w:customStyle="1" w:styleId="afff4">
    <w:name w:val="חביב"/>
    <w:basedOn w:val="afff3"/>
    <w:rsid w:val="00D07D1B"/>
    <w:rPr>
      <w:b/>
      <w:bCs/>
      <w:u w:val="single"/>
    </w:rPr>
  </w:style>
  <w:style w:type="paragraph" w:customStyle="1" w:styleId="afff5">
    <w:name w:val="א."/>
    <w:basedOn w:val="37"/>
    <w:rsid w:val="00D07D1B"/>
    <w:pPr>
      <w:ind w:left="1287" w:hanging="567"/>
      <w:jc w:val="both"/>
    </w:pPr>
  </w:style>
  <w:style w:type="paragraph" w:customStyle="1" w:styleId="38">
    <w:name w:val="סגנון3"/>
    <w:basedOn w:val="15"/>
    <w:rsid w:val="00D07D1B"/>
    <w:pPr>
      <w:widowControl w:val="0"/>
      <w:spacing w:line="320" w:lineRule="auto"/>
      <w:ind w:left="1106" w:hanging="1021"/>
    </w:pPr>
    <w:rPr>
      <w:sz w:val="22"/>
      <w:lang w:eastAsia="en-US"/>
    </w:rPr>
  </w:style>
  <w:style w:type="paragraph" w:customStyle="1" w:styleId="-1">
    <w:name w:val="גוף-1"/>
    <w:basedOn w:val="a5"/>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5"/>
    <w:next w:val="a5"/>
    <w:autoRedefine/>
    <w:rsid w:val="00D07D1B"/>
    <w:pPr>
      <w:widowControl w:val="0"/>
      <w:tabs>
        <w:tab w:val="left" w:pos="400"/>
        <w:tab w:val="right" w:leader="dot" w:pos="8495"/>
      </w:tabs>
      <w:spacing w:line="300" w:lineRule="atLeast"/>
    </w:pPr>
    <w:rPr>
      <w:sz w:val="20"/>
    </w:rPr>
  </w:style>
  <w:style w:type="paragraph" w:styleId="TOC3">
    <w:name w:val="toc 3"/>
    <w:basedOn w:val="a5"/>
    <w:next w:val="a5"/>
    <w:autoRedefine/>
    <w:rsid w:val="00D07D1B"/>
    <w:pPr>
      <w:widowControl w:val="0"/>
      <w:ind w:left="400"/>
    </w:pPr>
    <w:rPr>
      <w:rFonts w:cs="Miriam"/>
      <w:sz w:val="20"/>
      <w:szCs w:val="20"/>
    </w:rPr>
  </w:style>
  <w:style w:type="paragraph" w:styleId="TOC4">
    <w:name w:val="toc 4"/>
    <w:basedOn w:val="a5"/>
    <w:next w:val="a5"/>
    <w:autoRedefine/>
    <w:rsid w:val="00D07D1B"/>
    <w:pPr>
      <w:widowControl w:val="0"/>
      <w:ind w:left="600"/>
    </w:pPr>
    <w:rPr>
      <w:rFonts w:cs="Miriam"/>
      <w:sz w:val="20"/>
      <w:szCs w:val="20"/>
    </w:rPr>
  </w:style>
  <w:style w:type="paragraph" w:styleId="TOC5">
    <w:name w:val="toc 5"/>
    <w:basedOn w:val="a5"/>
    <w:next w:val="a5"/>
    <w:autoRedefine/>
    <w:rsid w:val="00D07D1B"/>
    <w:pPr>
      <w:widowControl w:val="0"/>
      <w:ind w:left="800"/>
    </w:pPr>
    <w:rPr>
      <w:rFonts w:cs="Miriam"/>
      <w:sz w:val="20"/>
      <w:szCs w:val="20"/>
    </w:rPr>
  </w:style>
  <w:style w:type="paragraph" w:styleId="TOC6">
    <w:name w:val="toc 6"/>
    <w:basedOn w:val="a5"/>
    <w:next w:val="a5"/>
    <w:autoRedefine/>
    <w:rsid w:val="00D07D1B"/>
    <w:pPr>
      <w:widowControl w:val="0"/>
      <w:ind w:left="1000"/>
    </w:pPr>
    <w:rPr>
      <w:rFonts w:cs="Miriam"/>
      <w:sz w:val="20"/>
      <w:szCs w:val="20"/>
    </w:rPr>
  </w:style>
  <w:style w:type="paragraph" w:styleId="TOC7">
    <w:name w:val="toc 7"/>
    <w:basedOn w:val="a5"/>
    <w:next w:val="a5"/>
    <w:autoRedefine/>
    <w:rsid w:val="00D07D1B"/>
    <w:pPr>
      <w:widowControl w:val="0"/>
      <w:ind w:left="1200"/>
    </w:pPr>
    <w:rPr>
      <w:rFonts w:cs="Miriam"/>
      <w:sz w:val="20"/>
      <w:szCs w:val="20"/>
    </w:rPr>
  </w:style>
  <w:style w:type="paragraph" w:styleId="TOC8">
    <w:name w:val="toc 8"/>
    <w:basedOn w:val="a5"/>
    <w:next w:val="a5"/>
    <w:autoRedefine/>
    <w:rsid w:val="00D07D1B"/>
    <w:pPr>
      <w:widowControl w:val="0"/>
      <w:ind w:left="1400"/>
    </w:pPr>
    <w:rPr>
      <w:rFonts w:cs="Miriam"/>
      <w:sz w:val="20"/>
      <w:szCs w:val="20"/>
    </w:rPr>
  </w:style>
  <w:style w:type="paragraph" w:styleId="TOC9">
    <w:name w:val="toc 9"/>
    <w:basedOn w:val="a5"/>
    <w:next w:val="a5"/>
    <w:autoRedefine/>
    <w:rsid w:val="00D07D1B"/>
    <w:pPr>
      <w:widowControl w:val="0"/>
      <w:ind w:left="1600"/>
    </w:pPr>
    <w:rPr>
      <w:rFonts w:cs="Miriam"/>
      <w:sz w:val="20"/>
      <w:szCs w:val="20"/>
    </w:rPr>
  </w:style>
  <w:style w:type="paragraph" w:customStyle="1" w:styleId="2a">
    <w:name w:val="כניסה 2"/>
    <w:basedOn w:val="a5"/>
    <w:rsid w:val="00D07D1B"/>
    <w:pPr>
      <w:widowControl w:val="0"/>
      <w:spacing w:line="360" w:lineRule="auto"/>
      <w:ind w:left="1247" w:hanging="680"/>
      <w:jc w:val="both"/>
    </w:pPr>
    <w:rPr>
      <w:snapToGrid w:val="0"/>
      <w:sz w:val="22"/>
      <w:lang w:eastAsia="he-IL"/>
    </w:rPr>
  </w:style>
  <w:style w:type="paragraph" w:customStyle="1" w:styleId="3-">
    <w:name w:val="כניסה3-א"/>
    <w:basedOn w:val="a5"/>
    <w:rsid w:val="00D07D1B"/>
    <w:pPr>
      <w:widowControl w:val="0"/>
      <w:spacing w:line="360" w:lineRule="auto"/>
      <w:ind w:left="2155" w:hanging="567"/>
      <w:jc w:val="both"/>
    </w:pPr>
    <w:rPr>
      <w:snapToGrid w:val="0"/>
      <w:sz w:val="22"/>
      <w:lang w:eastAsia="he-IL"/>
    </w:rPr>
  </w:style>
  <w:style w:type="paragraph" w:customStyle="1" w:styleId="-2">
    <w:name w:val="רגיל-א"/>
    <w:basedOn w:val="a5"/>
    <w:rsid w:val="00D07D1B"/>
    <w:pPr>
      <w:widowControl w:val="0"/>
      <w:spacing w:line="360" w:lineRule="auto"/>
      <w:ind w:left="1134" w:hanging="567"/>
      <w:jc w:val="both"/>
    </w:pPr>
    <w:rPr>
      <w:snapToGrid w:val="0"/>
      <w:sz w:val="22"/>
      <w:lang w:eastAsia="he-IL"/>
    </w:rPr>
  </w:style>
  <w:style w:type="paragraph" w:customStyle="1" w:styleId="1e">
    <w:name w:val="כניסה1"/>
    <w:basedOn w:val="a5"/>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5"/>
    <w:rsid w:val="00D07D1B"/>
    <w:pPr>
      <w:spacing w:line="320" w:lineRule="exact"/>
      <w:ind w:left="2552" w:right="2552" w:hanging="567"/>
    </w:pPr>
    <w:rPr>
      <w:sz w:val="22"/>
      <w:lang w:eastAsia="he-IL"/>
    </w:rPr>
  </w:style>
  <w:style w:type="paragraph" w:customStyle="1" w:styleId="1111">
    <w:name w:val="1.1.1.א.א"/>
    <w:basedOn w:val="1110"/>
    <w:rsid w:val="00D07D1B"/>
    <w:pPr>
      <w:ind w:left="3119" w:right="3119"/>
    </w:pPr>
    <w:rPr>
      <w:snapToGrid w:val="0"/>
    </w:rPr>
  </w:style>
  <w:style w:type="paragraph" w:customStyle="1" w:styleId="39">
    <w:name w:val="כניסה 3"/>
    <w:basedOn w:val="a5"/>
    <w:rsid w:val="00D07D1B"/>
    <w:pPr>
      <w:widowControl w:val="0"/>
      <w:spacing w:line="360" w:lineRule="auto"/>
      <w:ind w:left="1985" w:hanging="851"/>
      <w:jc w:val="both"/>
    </w:pPr>
    <w:rPr>
      <w:snapToGrid w:val="0"/>
      <w:sz w:val="22"/>
      <w:lang w:eastAsia="he-IL"/>
    </w:rPr>
  </w:style>
  <w:style w:type="paragraph" w:customStyle="1" w:styleId="2-">
    <w:name w:val="כניסה2-גוף"/>
    <w:basedOn w:val="a5"/>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5"/>
    <w:rsid w:val="00D07D1B"/>
    <w:pPr>
      <w:widowControl w:val="0"/>
      <w:spacing w:line="360" w:lineRule="auto"/>
      <w:ind w:left="1758" w:right="1758" w:hanging="567"/>
      <w:jc w:val="both"/>
    </w:pPr>
    <w:rPr>
      <w:snapToGrid w:val="0"/>
      <w:sz w:val="22"/>
      <w:lang w:eastAsia="he-IL"/>
    </w:rPr>
  </w:style>
  <w:style w:type="paragraph" w:customStyle="1" w:styleId="41">
    <w:name w:val="4"/>
    <w:basedOn w:val="a5"/>
    <w:next w:val="af8"/>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2">
    <w:name w:val="סגנון4"/>
    <w:basedOn w:val="a5"/>
    <w:rsid w:val="00D07D1B"/>
    <w:pPr>
      <w:spacing w:after="120" w:line="360" w:lineRule="auto"/>
      <w:ind w:left="1134"/>
      <w:jc w:val="both"/>
    </w:pPr>
    <w:rPr>
      <w:b/>
      <w:bCs/>
      <w:sz w:val="22"/>
    </w:rPr>
  </w:style>
  <w:style w:type="paragraph" w:customStyle="1" w:styleId="afff6">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
    <w:name w:val="גוף1)"/>
    <w:basedOn w:val="39"/>
    <w:rsid w:val="00D07D1B"/>
    <w:pPr>
      <w:ind w:hanging="567"/>
    </w:pPr>
  </w:style>
  <w:style w:type="paragraph" w:customStyle="1" w:styleId="112">
    <w:name w:val="1.1"/>
    <w:basedOn w:val="15"/>
    <w:rsid w:val="00D07D1B"/>
    <w:pPr>
      <w:spacing w:line="360" w:lineRule="exact"/>
      <w:ind w:left="1701" w:right="1134" w:hanging="1134"/>
      <w:jc w:val="left"/>
    </w:pPr>
    <w:rPr>
      <w:snapToGrid w:val="0"/>
      <w:sz w:val="20"/>
      <w:szCs w:val="24"/>
    </w:rPr>
  </w:style>
  <w:style w:type="paragraph" w:customStyle="1" w:styleId="43">
    <w:name w:val="כניסה 4"/>
    <w:basedOn w:val="39"/>
    <w:rsid w:val="00D07D1B"/>
    <w:pPr>
      <w:spacing w:line="320" w:lineRule="atLeast"/>
      <w:ind w:left="2552" w:right="2552" w:hanging="567"/>
    </w:pPr>
    <w:rPr>
      <w:noProof/>
      <w:snapToGrid/>
    </w:rPr>
  </w:style>
  <w:style w:type="paragraph" w:customStyle="1" w:styleId="71">
    <w:name w:val="כניסה 7"/>
    <w:basedOn w:val="a5"/>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5"/>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2">
    <w:name w:val="סגנון5"/>
    <w:basedOn w:val="29"/>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7">
    <w:name w:val="ת"/>
    <w:basedOn w:val="a5"/>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3">
    <w:name w:val="כניסה 5"/>
    <w:basedOn w:val="a5"/>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5"/>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0">
    <w:name w:val="רגיל1"/>
    <w:basedOn w:val="a5"/>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5"/>
    <w:rsid w:val="00D07D1B"/>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5"/>
    <w:rsid w:val="00D07D1B"/>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e"/>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1">
    <w:name w:val="תו תו תו תו תו תו תו תו תו תו1"/>
    <w:basedOn w:val="a5"/>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5"/>
    <w:rsid w:val="009F0876"/>
    <w:pPr>
      <w:bidi w:val="0"/>
      <w:spacing w:after="160" w:line="240" w:lineRule="exact"/>
      <w:jc w:val="both"/>
    </w:pPr>
    <w:rPr>
      <w:rFonts w:ascii="Verdana" w:hAnsi="Verdana" w:cs="FrankRuehl"/>
      <w:sz w:val="16"/>
      <w:szCs w:val="20"/>
      <w:lang w:bidi="ar-SA"/>
    </w:rPr>
  </w:style>
  <w:style w:type="paragraph" w:customStyle="1" w:styleId="44">
    <w:name w:val="כותרת4"/>
    <w:basedOn w:val="a5"/>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2">
    <w:name w:val="פיסקת רשימה תו"/>
    <w:basedOn w:val="a6"/>
    <w:link w:val="af1"/>
    <w:uiPriority w:val="34"/>
    <w:rsid w:val="00686E30"/>
    <w:rPr>
      <w:rFonts w:cs="David"/>
      <w:sz w:val="24"/>
      <w:szCs w:val="26"/>
      <w:lang w:eastAsia="he-IL"/>
    </w:rPr>
  </w:style>
  <w:style w:type="paragraph" w:customStyle="1" w:styleId="ListParagraph1">
    <w:name w:val="List Paragraph1"/>
    <w:basedOn w:val="a5"/>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8">
    <w:name w:val="שם הוראה"/>
    <w:basedOn w:val="a5"/>
    <w:rsid w:val="00B621F1"/>
    <w:pPr>
      <w:jc w:val="both"/>
    </w:pPr>
    <w:rPr>
      <w:rFonts w:ascii="Arial" w:hAnsi="Arial" w:cs="Arial"/>
      <w:b/>
      <w:bCs/>
      <w:noProof/>
      <w:color w:val="FFFFFF"/>
      <w:sz w:val="28"/>
      <w:szCs w:val="28"/>
    </w:rPr>
  </w:style>
  <w:style w:type="paragraph" w:customStyle="1" w:styleId="afff9">
    <w:name w:val="טקסט רץ טבלה עליונה"/>
    <w:basedOn w:val="a5"/>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a">
    <w:name w:val="סגנון"/>
    <w:basedOn w:val="a5"/>
    <w:next w:val="ab"/>
    <w:uiPriority w:val="99"/>
    <w:rsid w:val="001E4E26"/>
    <w:pPr>
      <w:tabs>
        <w:tab w:val="center" w:pos="4153"/>
        <w:tab w:val="right" w:pos="8306"/>
      </w:tabs>
    </w:pPr>
    <w:rPr>
      <w:lang w:eastAsia="he-IL"/>
    </w:rPr>
  </w:style>
  <w:style w:type="paragraph" w:styleId="afffb">
    <w:name w:val="Document Map"/>
    <w:basedOn w:val="a5"/>
    <w:link w:val="afffc"/>
    <w:uiPriority w:val="99"/>
    <w:rsid w:val="001E4E26"/>
    <w:pPr>
      <w:shd w:val="clear" w:color="auto" w:fill="000080"/>
    </w:pPr>
    <w:rPr>
      <w:rFonts w:ascii="Tahoma" w:hAnsi="Tahoma" w:cs="Tahoma"/>
      <w:sz w:val="20"/>
      <w:szCs w:val="20"/>
    </w:rPr>
  </w:style>
  <w:style w:type="character" w:customStyle="1" w:styleId="afffc">
    <w:name w:val="מפת מסמך תו"/>
    <w:basedOn w:val="a6"/>
    <w:link w:val="afffb"/>
    <w:uiPriority w:val="99"/>
    <w:rsid w:val="001E4E26"/>
    <w:rPr>
      <w:rFonts w:ascii="Tahoma" w:hAnsi="Tahoma" w:cs="Tahoma"/>
      <w:shd w:val="clear" w:color="auto" w:fill="000080"/>
    </w:rPr>
  </w:style>
  <w:style w:type="character" w:customStyle="1" w:styleId="shorttext1">
    <w:name w:val="short_text1"/>
    <w:basedOn w:val="a6"/>
    <w:uiPriority w:val="99"/>
    <w:rsid w:val="001E4E26"/>
    <w:rPr>
      <w:rFonts w:cs="Times New Roman"/>
      <w:sz w:val="29"/>
      <w:szCs w:val="29"/>
    </w:rPr>
  </w:style>
  <w:style w:type="paragraph" w:customStyle="1" w:styleId="EHeading2">
    <w:name w:val="EHeading2"/>
    <w:basedOn w:val="a5"/>
    <w:uiPriority w:val="99"/>
    <w:rsid w:val="001E4E26"/>
    <w:pPr>
      <w:numPr>
        <w:numId w:val="13"/>
      </w:numPr>
      <w:bidi w:val="0"/>
      <w:ind w:right="288"/>
    </w:pPr>
    <w:rPr>
      <w:b/>
      <w:bCs/>
      <w:szCs w:val="24"/>
    </w:rPr>
  </w:style>
  <w:style w:type="paragraph" w:customStyle="1" w:styleId="EHeading3">
    <w:name w:val="EHeading3"/>
    <w:basedOn w:val="a5"/>
    <w:uiPriority w:val="99"/>
    <w:rsid w:val="001E4E26"/>
    <w:pPr>
      <w:numPr>
        <w:ilvl w:val="2"/>
        <w:numId w:val="13"/>
      </w:numPr>
      <w:bidi w:val="0"/>
      <w:ind w:right="1728"/>
    </w:pPr>
    <w:rPr>
      <w:rFonts w:ascii="Arial" w:hAnsi="Arial" w:cs="Arial"/>
      <w:sz w:val="22"/>
      <w:szCs w:val="22"/>
    </w:rPr>
  </w:style>
  <w:style w:type="paragraph" w:customStyle="1" w:styleId="EHeading4">
    <w:name w:val="EHeading4"/>
    <w:basedOn w:val="a5"/>
    <w:uiPriority w:val="99"/>
    <w:rsid w:val="001E4E26"/>
    <w:pPr>
      <w:numPr>
        <w:ilvl w:val="3"/>
        <w:numId w:val="13"/>
      </w:numPr>
      <w:bidi w:val="0"/>
      <w:ind w:right="2448"/>
    </w:pPr>
    <w:rPr>
      <w:sz w:val="22"/>
      <w:szCs w:val="22"/>
    </w:rPr>
  </w:style>
  <w:style w:type="paragraph" w:customStyle="1" w:styleId="afffd">
    <w:name w:val="ראשונה"/>
    <w:basedOn w:val="a5"/>
    <w:rsid w:val="001E4E26"/>
    <w:pPr>
      <w:spacing w:line="280" w:lineRule="atLeast"/>
      <w:ind w:left="567" w:hanging="567"/>
      <w:jc w:val="both"/>
    </w:pPr>
    <w:rPr>
      <w:rFonts w:cs="TopType David"/>
      <w:szCs w:val="22"/>
      <w:lang w:eastAsia="he-IL"/>
    </w:rPr>
  </w:style>
  <w:style w:type="paragraph" w:customStyle="1" w:styleId="Normal2">
    <w:name w:val="Normal2"/>
    <w:basedOn w:val="a5"/>
    <w:rsid w:val="001E4E26"/>
    <w:pPr>
      <w:spacing w:before="120" w:line="320" w:lineRule="exact"/>
      <w:ind w:left="795"/>
      <w:jc w:val="both"/>
    </w:pPr>
    <w:rPr>
      <w:sz w:val="22"/>
      <w:szCs w:val="24"/>
      <w:lang w:eastAsia="he-IL"/>
    </w:rPr>
  </w:style>
  <w:style w:type="paragraph" w:customStyle="1" w:styleId="doublepara">
    <w:name w:val="double para"/>
    <w:basedOn w:val="a5"/>
    <w:rsid w:val="001E4E26"/>
    <w:pPr>
      <w:numPr>
        <w:numId w:val="14"/>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5"/>
    <w:rsid w:val="001E4E26"/>
    <w:pPr>
      <w:numPr>
        <w:numId w:val="15"/>
      </w:numPr>
      <w:spacing w:before="120" w:line="320" w:lineRule="exact"/>
      <w:jc w:val="both"/>
    </w:pPr>
    <w:rPr>
      <w:sz w:val="22"/>
      <w:szCs w:val="24"/>
      <w:lang w:eastAsia="he-IL"/>
    </w:rPr>
  </w:style>
  <w:style w:type="paragraph" w:customStyle="1" w:styleId="AlphaList2">
    <w:name w:val="Alpha List 2"/>
    <w:basedOn w:val="a5"/>
    <w:rsid w:val="001E4E26"/>
    <w:pPr>
      <w:numPr>
        <w:numId w:val="16"/>
      </w:numPr>
      <w:spacing w:before="120" w:line="320" w:lineRule="exact"/>
      <w:jc w:val="both"/>
    </w:pPr>
    <w:rPr>
      <w:sz w:val="22"/>
      <w:szCs w:val="24"/>
      <w:lang w:eastAsia="he-IL"/>
    </w:rPr>
  </w:style>
  <w:style w:type="paragraph" w:customStyle="1" w:styleId="DataItem">
    <w:name w:val="DataItem"/>
    <w:basedOn w:val="a5"/>
    <w:rsid w:val="001E4E26"/>
    <w:pPr>
      <w:spacing w:before="120" w:line="320" w:lineRule="exact"/>
    </w:pPr>
    <w:rPr>
      <w:sz w:val="22"/>
      <w:szCs w:val="24"/>
      <w:lang w:eastAsia="he-IL"/>
    </w:rPr>
  </w:style>
  <w:style w:type="paragraph" w:customStyle="1" w:styleId="DataItemB">
    <w:name w:val="DataItemB"/>
    <w:basedOn w:val="a5"/>
    <w:rsid w:val="001E4E26"/>
    <w:pPr>
      <w:spacing w:before="120" w:line="320" w:lineRule="exact"/>
    </w:pPr>
    <w:rPr>
      <w:b/>
      <w:bCs/>
      <w:sz w:val="22"/>
      <w:szCs w:val="24"/>
      <w:lang w:eastAsia="he-IL"/>
    </w:rPr>
  </w:style>
  <w:style w:type="paragraph" w:customStyle="1" w:styleId="Frame1">
    <w:name w:val="Frame 1"/>
    <w:basedOn w:val="a5"/>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5"/>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5"/>
    <w:rsid w:val="001E4E26"/>
    <w:pPr>
      <w:spacing w:before="75" w:line="280" w:lineRule="atLeast"/>
    </w:pPr>
    <w:rPr>
      <w:sz w:val="22"/>
      <w:szCs w:val="24"/>
      <w:lang w:eastAsia="he-IL"/>
    </w:rPr>
  </w:style>
  <w:style w:type="paragraph" w:customStyle="1" w:styleId="Char1">
    <w:name w:val="תו Char"/>
    <w:basedOn w:val="a5"/>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5"/>
    <w:autoRedefine/>
    <w:rsid w:val="001E4E26"/>
    <w:pPr>
      <w:suppressAutoHyphens/>
      <w:spacing w:before="120" w:line="360" w:lineRule="auto"/>
    </w:pPr>
    <w:rPr>
      <w:rFonts w:ascii="Tahoma" w:hAnsi="Tahoma"/>
      <w:sz w:val="20"/>
      <w:szCs w:val="24"/>
      <w:lang w:eastAsia="he-IL"/>
    </w:rPr>
  </w:style>
  <w:style w:type="paragraph" w:styleId="afffe">
    <w:name w:val="No Spacing"/>
    <w:uiPriority w:val="1"/>
    <w:qFormat/>
    <w:rsid w:val="001E4E26"/>
    <w:rPr>
      <w:rFonts w:ascii="Calibri" w:eastAsia="Calibri" w:hAnsi="Calibri" w:cs="Arial"/>
      <w:sz w:val="22"/>
      <w:szCs w:val="22"/>
    </w:rPr>
  </w:style>
  <w:style w:type="paragraph" w:customStyle="1" w:styleId="affff">
    <w:name w:val="טקסט סעיף תו תו תו תו"/>
    <w:basedOn w:val="a5"/>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0">
    <w:name w:val="תו תו"/>
    <w:basedOn w:val="a5"/>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5"/>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17"/>
      </w:numPr>
      <w:ind w:left="497"/>
    </w:pPr>
  </w:style>
  <w:style w:type="paragraph" w:customStyle="1" w:styleId="CharChar1">
    <w:name w:val="Char Char1 תו תו"/>
    <w:basedOn w:val="a5"/>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6"/>
    <w:uiPriority w:val="99"/>
    <w:rsid w:val="001E4E26"/>
  </w:style>
  <w:style w:type="character" w:customStyle="1" w:styleId="apple-converted-space">
    <w:name w:val="apple-converted-space"/>
    <w:basedOn w:val="a6"/>
    <w:rsid w:val="001E4E26"/>
  </w:style>
  <w:style w:type="paragraph" w:customStyle="1" w:styleId="a1">
    <w:name w:val="טקסט סעיף תו תו תו תו תו תו"/>
    <w:basedOn w:val="a5"/>
    <w:rsid w:val="001E4E26"/>
    <w:pPr>
      <w:numPr>
        <w:ilvl w:val="1"/>
        <w:numId w:val="18"/>
      </w:numPr>
    </w:pPr>
    <w:rPr>
      <w:lang w:eastAsia="he-IL"/>
    </w:rPr>
  </w:style>
  <w:style w:type="paragraph" w:customStyle="1" w:styleId="affff1">
    <w:name w:val="תו"/>
    <w:basedOn w:val="a5"/>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5"/>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a">
    <w:name w:val="List Continue 3"/>
    <w:basedOn w:val="a5"/>
    <w:rsid w:val="001E4E26"/>
    <w:pPr>
      <w:spacing w:after="120"/>
      <w:ind w:left="849"/>
    </w:pPr>
    <w:rPr>
      <w:lang w:eastAsia="he-IL"/>
    </w:rPr>
  </w:style>
  <w:style w:type="character" w:customStyle="1" w:styleId="default">
    <w:name w:val="default"/>
    <w:basedOn w:val="a6"/>
    <w:rsid w:val="001E4E26"/>
    <w:rPr>
      <w:rFonts w:ascii="Times New Roman" w:hAnsi="Times New Roman" w:cs="Times New Roman"/>
      <w:sz w:val="26"/>
      <w:szCs w:val="26"/>
    </w:rPr>
  </w:style>
  <w:style w:type="character" w:customStyle="1" w:styleId="aff">
    <w:name w:val="כיתוב תו"/>
    <w:basedOn w:val="a6"/>
    <w:link w:val="afe"/>
    <w:rsid w:val="001E4E26"/>
    <w:rPr>
      <w:rFonts w:cs="David"/>
      <w:b/>
      <w:bCs/>
      <w:sz w:val="40"/>
      <w:szCs w:val="40"/>
      <w:lang w:eastAsia="he-IL"/>
    </w:rPr>
  </w:style>
  <w:style w:type="paragraph" w:styleId="affff2">
    <w:name w:val="Closing"/>
    <w:basedOn w:val="a5"/>
    <w:link w:val="affff3"/>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3">
    <w:name w:val="סיום תו"/>
    <w:basedOn w:val="a6"/>
    <w:link w:val="affff2"/>
    <w:uiPriority w:val="5"/>
    <w:rsid w:val="001E4E26"/>
    <w:rPr>
      <w:rFonts w:ascii="Calibri" w:hAnsi="Calibri" w:cs="Arial"/>
    </w:rPr>
  </w:style>
  <w:style w:type="paragraph" w:styleId="affff4">
    <w:name w:val="Salutation"/>
    <w:basedOn w:val="a5"/>
    <w:next w:val="a5"/>
    <w:link w:val="affff5"/>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5">
    <w:name w:val="ברכה תו"/>
    <w:basedOn w:val="a6"/>
    <w:link w:val="affff4"/>
    <w:uiPriority w:val="4"/>
    <w:rsid w:val="001E4E26"/>
    <w:rPr>
      <w:rFonts w:ascii="Calibri" w:eastAsia="Calibri" w:hAnsi="Calibri" w:cs="Arial"/>
      <w:b/>
      <w:bCs/>
      <w:color w:val="C0504D"/>
      <w:szCs w:val="22"/>
    </w:rPr>
  </w:style>
  <w:style w:type="character" w:styleId="affff6">
    <w:name w:val="Emphasis"/>
    <w:uiPriority w:val="20"/>
    <w:qFormat/>
    <w:rsid w:val="001E4E26"/>
    <w:rPr>
      <w:rFonts w:ascii="Calibri" w:eastAsia="Times New Roman" w:hAnsi="Calibri" w:cs="Arial"/>
      <w:b/>
      <w:bCs/>
      <w:iCs w:val="0"/>
      <w:color w:val="C0504D"/>
      <w:spacing w:val="10"/>
      <w:szCs w:val="20"/>
    </w:rPr>
  </w:style>
  <w:style w:type="paragraph" w:styleId="affff7">
    <w:name w:val="Intense Quote"/>
    <w:basedOn w:val="a5"/>
    <w:link w:val="affff8"/>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8">
    <w:name w:val="ציטוט חזק תו"/>
    <w:basedOn w:val="a6"/>
    <w:link w:val="affff7"/>
    <w:uiPriority w:val="30"/>
    <w:rsid w:val="001E4E26"/>
    <w:rPr>
      <w:rFonts w:ascii="Calibri" w:eastAsia="Calibri" w:hAnsi="Calibri" w:cs="Arial"/>
      <w:i/>
      <w:iCs/>
      <w:color w:val="C0504D"/>
      <w:szCs w:val="22"/>
    </w:rPr>
  </w:style>
  <w:style w:type="character" w:styleId="affff9">
    <w:name w:val="Subtle Emphasis"/>
    <w:basedOn w:val="a6"/>
    <w:uiPriority w:val="19"/>
    <w:qFormat/>
    <w:rsid w:val="001E4E26"/>
    <w:rPr>
      <w:rFonts w:ascii="Calibri" w:hAnsi="Calibri"/>
      <w:i/>
      <w:iCs/>
      <w:color w:val="006666"/>
    </w:rPr>
  </w:style>
  <w:style w:type="character" w:styleId="affffa">
    <w:name w:val="Intense Emphasis"/>
    <w:basedOn w:val="a6"/>
    <w:uiPriority w:val="21"/>
    <w:qFormat/>
    <w:rsid w:val="001E4E26"/>
    <w:rPr>
      <w:rFonts w:ascii="Calibri" w:hAnsi="Calibri"/>
      <w:b/>
      <w:bCs/>
      <w:i/>
      <w:iCs/>
      <w:caps/>
      <w:color w:val="438086"/>
      <w:spacing w:val="5"/>
    </w:rPr>
  </w:style>
  <w:style w:type="character" w:styleId="affffb">
    <w:name w:val="Subtle Reference"/>
    <w:basedOn w:val="a6"/>
    <w:uiPriority w:val="31"/>
    <w:qFormat/>
    <w:rsid w:val="001E4E26"/>
    <w:rPr>
      <w:i/>
      <w:iCs/>
      <w:color w:val="4E4F89"/>
    </w:rPr>
  </w:style>
  <w:style w:type="character" w:styleId="affffc">
    <w:name w:val="Book Title"/>
    <w:basedOn w:val="a6"/>
    <w:uiPriority w:val="33"/>
    <w:qFormat/>
    <w:rsid w:val="001E4E26"/>
    <w:rPr>
      <w:rFonts w:ascii="Calibri" w:eastAsia="Times New Roman" w:hAnsi="Cambria" w:cs="Arial"/>
      <w:bCs w:val="0"/>
      <w:i/>
      <w:iCs/>
      <w:color w:val="000000"/>
      <w:sz w:val="20"/>
      <w:szCs w:val="20"/>
    </w:rPr>
  </w:style>
  <w:style w:type="paragraph" w:customStyle="1" w:styleId="affffd">
    <w:name w:val="כתובת להחזרה"/>
    <w:basedOn w:val="a5"/>
    <w:uiPriority w:val="2"/>
    <w:qFormat/>
    <w:rsid w:val="001E4E26"/>
    <w:pPr>
      <w:spacing w:line="360" w:lineRule="auto"/>
      <w:ind w:left="6480" w:firstLine="284"/>
      <w:jc w:val="both"/>
    </w:pPr>
    <w:rPr>
      <w:rFonts w:ascii="Arial" w:hAnsi="Arial"/>
      <w:szCs w:val="24"/>
    </w:rPr>
  </w:style>
  <w:style w:type="paragraph" w:customStyle="1" w:styleId="affffe">
    <w:name w:val="נושא"/>
    <w:basedOn w:val="a5"/>
    <w:next w:val="a5"/>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
    <w:name w:val="כתובת למשלוח"/>
    <w:basedOn w:val="a5"/>
    <w:uiPriority w:val="3"/>
    <w:qFormat/>
    <w:rsid w:val="001E4E26"/>
    <w:pPr>
      <w:spacing w:before="480" w:after="480" w:line="360" w:lineRule="auto"/>
      <w:ind w:firstLine="284"/>
      <w:contextualSpacing/>
      <w:jc w:val="both"/>
    </w:pPr>
    <w:rPr>
      <w:rFonts w:ascii="Arial" w:hAnsi="Arial"/>
      <w:szCs w:val="24"/>
    </w:rPr>
  </w:style>
  <w:style w:type="paragraph" w:customStyle="1" w:styleId="1f2">
    <w:name w:val="תבליט 1"/>
    <w:basedOn w:val="af1"/>
    <w:uiPriority w:val="37"/>
    <w:qFormat/>
    <w:rsid w:val="001E4E26"/>
    <w:pPr>
      <w:spacing w:line="276" w:lineRule="auto"/>
      <w:ind w:left="216" w:hanging="216"/>
      <w:jc w:val="both"/>
    </w:pPr>
    <w:rPr>
      <w:rFonts w:ascii="Arial" w:hAnsi="Arial"/>
      <w:szCs w:val="24"/>
      <w:lang w:eastAsia="en-US"/>
    </w:rPr>
  </w:style>
  <w:style w:type="paragraph" w:customStyle="1" w:styleId="2b">
    <w:name w:val="תבליט 2"/>
    <w:basedOn w:val="af1"/>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b">
    <w:name w:val="תבליט 3"/>
    <w:basedOn w:val="af1"/>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5"/>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6"/>
    <w:link w:val="TASHTIOTHEADER"/>
    <w:rsid w:val="001E4E26"/>
    <w:rPr>
      <w:rFonts w:ascii="Calibri" w:hAnsi="Calibri" w:cs="Arial"/>
      <w:color w:val="000000"/>
      <w:sz w:val="36"/>
      <w:szCs w:val="36"/>
    </w:rPr>
  </w:style>
  <w:style w:type="paragraph" w:customStyle="1" w:styleId="TASHTIOTFOOTER">
    <w:name w:val="TASHTIOT FOOTER"/>
    <w:basedOn w:val="a5"/>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6"/>
    <w:link w:val="TASHTIOTFOOTER"/>
    <w:rsid w:val="001E4E26"/>
    <w:rPr>
      <w:rFonts w:cs="David"/>
      <w:noProof/>
      <w:sz w:val="24"/>
      <w:szCs w:val="26"/>
    </w:rPr>
  </w:style>
  <w:style w:type="paragraph" w:customStyle="1" w:styleId="TableNormal1">
    <w:name w:val="Table Normal1"/>
    <w:basedOn w:val="a5"/>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6"/>
    <w:link w:val="TableNormal1"/>
    <w:rsid w:val="001E4E26"/>
    <w:rPr>
      <w:rFonts w:ascii="Arial" w:hAnsi="Arial" w:cs="Arial"/>
      <w:sz w:val="22"/>
      <w:szCs w:val="22"/>
    </w:rPr>
  </w:style>
  <w:style w:type="paragraph" w:customStyle="1" w:styleId="BULETNORMALDOT">
    <w:name w:val="BULET NORMAL DOT"/>
    <w:basedOn w:val="af1"/>
    <w:link w:val="BULETNORMALDOTChar"/>
    <w:qFormat/>
    <w:rsid w:val="001E4E26"/>
    <w:pPr>
      <w:numPr>
        <w:numId w:val="19"/>
      </w:numPr>
      <w:spacing w:after="120" w:line="360" w:lineRule="auto"/>
      <w:jc w:val="both"/>
    </w:pPr>
    <w:rPr>
      <w:rFonts w:ascii="Arial" w:hAnsi="Arial"/>
      <w:szCs w:val="24"/>
      <w:lang w:eastAsia="en-US"/>
    </w:rPr>
  </w:style>
  <w:style w:type="character" w:customStyle="1" w:styleId="BULETNORMALDOTChar">
    <w:name w:val="BULET NORMAL DOT Char"/>
    <w:basedOn w:val="af2"/>
    <w:link w:val="BULETNORMALDOT"/>
    <w:rsid w:val="001E4E26"/>
    <w:rPr>
      <w:rFonts w:ascii="Arial" w:hAnsi="Arial" w:cs="David"/>
      <w:sz w:val="24"/>
      <w:szCs w:val="24"/>
      <w:lang w:eastAsia="he-IL"/>
    </w:rPr>
  </w:style>
  <w:style w:type="paragraph" w:customStyle="1" w:styleId="afffff0">
    <w:name w:val="איור מרכז"/>
    <w:basedOn w:val="afe"/>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
    <w:link w:val="afffff0"/>
    <w:rsid w:val="001E4E26"/>
    <w:rPr>
      <w:rFonts w:ascii="Arial" w:hAnsi="Arial" w:cs="Arial"/>
      <w:b/>
      <w:bCs/>
      <w:color w:val="4F81BD"/>
      <w:sz w:val="18"/>
      <w:szCs w:val="18"/>
      <w:lang w:eastAsia="he-IL"/>
    </w:rPr>
  </w:style>
  <w:style w:type="paragraph" w:customStyle="1" w:styleId="afffff1">
    <w:name w:val="דף ראשון"/>
    <w:basedOn w:val="a5"/>
    <w:link w:val="Char3"/>
    <w:qFormat/>
    <w:rsid w:val="001E4E26"/>
    <w:pPr>
      <w:spacing w:after="120" w:line="360" w:lineRule="auto"/>
      <w:ind w:firstLine="27"/>
      <w:jc w:val="center"/>
    </w:pPr>
    <w:rPr>
      <w:rFonts w:ascii="Arial" w:hAnsi="Arial"/>
      <w:noProof/>
      <w:sz w:val="28"/>
      <w:szCs w:val="28"/>
    </w:rPr>
  </w:style>
  <w:style w:type="paragraph" w:customStyle="1" w:styleId="afffff2">
    <w:name w:val="מדינת ישראל"/>
    <w:basedOn w:val="a9"/>
    <w:link w:val="Char4"/>
    <w:qFormat/>
    <w:rsid w:val="001E4E26"/>
    <w:pPr>
      <w:jc w:val="center"/>
    </w:pPr>
    <w:rPr>
      <w:rFonts w:ascii="Arial" w:hAnsi="Arial"/>
      <w:noProof/>
      <w:sz w:val="44"/>
      <w:szCs w:val="44"/>
    </w:rPr>
  </w:style>
  <w:style w:type="character" w:customStyle="1" w:styleId="Char3">
    <w:name w:val="דף ראשון Char"/>
    <w:basedOn w:val="a6"/>
    <w:link w:val="afffff1"/>
    <w:rsid w:val="001E4E26"/>
    <w:rPr>
      <w:rFonts w:ascii="Arial" w:hAnsi="Arial" w:cs="David"/>
      <w:noProof/>
      <w:sz w:val="28"/>
      <w:szCs w:val="28"/>
    </w:rPr>
  </w:style>
  <w:style w:type="character" w:customStyle="1" w:styleId="Char4">
    <w:name w:val="מדינת ישראל Char"/>
    <w:basedOn w:val="aa"/>
    <w:link w:val="afffff2"/>
    <w:rsid w:val="001E4E26"/>
    <w:rPr>
      <w:rFonts w:ascii="Arial" w:hAnsi="Arial" w:cs="David"/>
      <w:noProof/>
      <w:sz w:val="44"/>
      <w:szCs w:val="44"/>
    </w:rPr>
  </w:style>
  <w:style w:type="paragraph" w:styleId="afffff3">
    <w:name w:val="Signature"/>
    <w:basedOn w:val="a5"/>
    <w:link w:val="afffff4"/>
    <w:unhideWhenUsed/>
    <w:rsid w:val="001E4E26"/>
    <w:pPr>
      <w:ind w:left="4320" w:firstLine="284"/>
      <w:jc w:val="both"/>
    </w:pPr>
    <w:rPr>
      <w:rFonts w:ascii="Arial" w:hAnsi="Arial"/>
      <w:szCs w:val="24"/>
    </w:rPr>
  </w:style>
  <w:style w:type="character" w:customStyle="1" w:styleId="afffff4">
    <w:name w:val="חתימה תו"/>
    <w:basedOn w:val="a6"/>
    <w:link w:val="afffff3"/>
    <w:rsid w:val="001E4E26"/>
    <w:rPr>
      <w:rFonts w:ascii="Arial" w:hAnsi="Arial" w:cs="David"/>
      <w:sz w:val="24"/>
      <w:szCs w:val="24"/>
    </w:rPr>
  </w:style>
  <w:style w:type="numbering" w:customStyle="1" w:styleId="a">
    <w:name w:val="רשימה עירונית עם תבליטים"/>
    <w:rsid w:val="001E4E26"/>
    <w:pPr>
      <w:numPr>
        <w:numId w:val="20"/>
      </w:numPr>
    </w:pPr>
  </w:style>
  <w:style w:type="numbering" w:customStyle="1" w:styleId="a0">
    <w:name w:val="רשימה ממוספרת עירונית"/>
    <w:uiPriority w:val="99"/>
    <w:rsid w:val="001E4E26"/>
    <w:pPr>
      <w:numPr>
        <w:numId w:val="21"/>
      </w:numPr>
    </w:pPr>
  </w:style>
  <w:style w:type="paragraph" w:customStyle="1" w:styleId="afffff5">
    <w:name w:val="קטגוריה"/>
    <w:basedOn w:val="a5"/>
    <w:uiPriority w:val="49"/>
    <w:rsid w:val="001E4E26"/>
    <w:pPr>
      <w:framePr w:hSpace="187" w:wrap="around" w:hAnchor="margin" w:xAlign="center" w:y="721"/>
      <w:ind w:firstLine="284"/>
      <w:jc w:val="both"/>
    </w:pPr>
    <w:rPr>
      <w:rFonts w:ascii="Arial" w:hAnsi="Arial"/>
      <w:caps/>
      <w:szCs w:val="24"/>
    </w:rPr>
  </w:style>
  <w:style w:type="paragraph" w:customStyle="1" w:styleId="afffff6">
    <w:name w:val="הערות"/>
    <w:basedOn w:val="a5"/>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5"/>
    <w:rsid w:val="001E4E26"/>
    <w:pPr>
      <w:numPr>
        <w:numId w:val="22"/>
      </w:numPr>
      <w:spacing w:after="120"/>
      <w:jc w:val="both"/>
    </w:pPr>
    <w:rPr>
      <w:rFonts w:ascii="Arial" w:hAnsi="Arial"/>
      <w:szCs w:val="24"/>
    </w:rPr>
  </w:style>
  <w:style w:type="paragraph" w:customStyle="1" w:styleId="310">
    <w:name w:val="כותרת 31"/>
    <w:basedOn w:val="a5"/>
    <w:rsid w:val="001E4E26"/>
    <w:pPr>
      <w:spacing w:after="120"/>
      <w:ind w:left="720" w:hanging="720"/>
      <w:jc w:val="both"/>
    </w:pPr>
    <w:rPr>
      <w:rFonts w:ascii="Arial" w:hAnsi="Arial"/>
      <w:szCs w:val="24"/>
    </w:rPr>
  </w:style>
  <w:style w:type="paragraph" w:customStyle="1" w:styleId="410">
    <w:name w:val="כותרת 41"/>
    <w:basedOn w:val="a5"/>
    <w:rsid w:val="001E4E26"/>
    <w:pPr>
      <w:spacing w:after="120"/>
      <w:ind w:left="864" w:hanging="864"/>
      <w:jc w:val="both"/>
    </w:pPr>
    <w:rPr>
      <w:rFonts w:ascii="Arial" w:hAnsi="Arial"/>
      <w:szCs w:val="24"/>
    </w:rPr>
  </w:style>
  <w:style w:type="paragraph" w:customStyle="1" w:styleId="510">
    <w:name w:val="כותרת 51"/>
    <w:basedOn w:val="a5"/>
    <w:rsid w:val="001E4E26"/>
    <w:pPr>
      <w:spacing w:after="120"/>
      <w:ind w:left="1008" w:hanging="1008"/>
      <w:jc w:val="both"/>
    </w:pPr>
    <w:rPr>
      <w:rFonts w:ascii="Arial" w:hAnsi="Arial"/>
      <w:szCs w:val="24"/>
    </w:rPr>
  </w:style>
  <w:style w:type="paragraph" w:customStyle="1" w:styleId="610">
    <w:name w:val="כותרת 61"/>
    <w:basedOn w:val="a5"/>
    <w:rsid w:val="001E4E26"/>
    <w:pPr>
      <w:spacing w:after="120"/>
      <w:ind w:left="1152" w:hanging="1152"/>
      <w:jc w:val="both"/>
    </w:pPr>
    <w:rPr>
      <w:rFonts w:ascii="Arial" w:hAnsi="Arial"/>
      <w:szCs w:val="24"/>
    </w:rPr>
  </w:style>
  <w:style w:type="paragraph" w:customStyle="1" w:styleId="710">
    <w:name w:val="כותרת 71"/>
    <w:basedOn w:val="a5"/>
    <w:rsid w:val="001E4E26"/>
    <w:pPr>
      <w:spacing w:after="120"/>
      <w:ind w:left="1296" w:hanging="1296"/>
      <w:jc w:val="both"/>
    </w:pPr>
    <w:rPr>
      <w:rFonts w:ascii="Arial" w:hAnsi="Arial"/>
      <w:szCs w:val="24"/>
    </w:rPr>
  </w:style>
  <w:style w:type="paragraph" w:customStyle="1" w:styleId="810">
    <w:name w:val="כותרת 81"/>
    <w:basedOn w:val="a5"/>
    <w:rsid w:val="001E4E26"/>
    <w:pPr>
      <w:spacing w:after="120"/>
      <w:ind w:left="1440" w:hanging="1440"/>
      <w:jc w:val="both"/>
    </w:pPr>
    <w:rPr>
      <w:rFonts w:ascii="Arial" w:hAnsi="Arial"/>
      <w:szCs w:val="24"/>
    </w:rPr>
  </w:style>
  <w:style w:type="paragraph" w:customStyle="1" w:styleId="910">
    <w:name w:val="כותרת 91"/>
    <w:basedOn w:val="a5"/>
    <w:rsid w:val="001E4E26"/>
    <w:pPr>
      <w:spacing w:after="120"/>
      <w:ind w:left="1584" w:hanging="1584"/>
      <w:jc w:val="both"/>
    </w:pPr>
    <w:rPr>
      <w:rFonts w:ascii="Arial" w:hAnsi="Arial"/>
      <w:szCs w:val="24"/>
    </w:rPr>
  </w:style>
  <w:style w:type="paragraph" w:customStyle="1" w:styleId="Heading41">
    <w:name w:val="Heading 41"/>
    <w:basedOn w:val="a5"/>
    <w:next w:val="a5"/>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5"/>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5"/>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5"/>
    <w:rsid w:val="001E4E26"/>
    <w:pPr>
      <w:bidi w:val="0"/>
      <w:spacing w:before="100" w:beforeAutospacing="1" w:after="100" w:afterAutospacing="1"/>
    </w:pPr>
    <w:rPr>
      <w:color w:val="FF0000"/>
      <w:sz w:val="20"/>
      <w:szCs w:val="20"/>
      <w:u w:val="single"/>
    </w:rPr>
  </w:style>
  <w:style w:type="paragraph" w:customStyle="1" w:styleId="font8">
    <w:name w:val="font8"/>
    <w:basedOn w:val="a5"/>
    <w:rsid w:val="001E4E26"/>
    <w:pPr>
      <w:bidi w:val="0"/>
      <w:spacing w:before="100" w:beforeAutospacing="1" w:after="100" w:afterAutospacing="1"/>
    </w:pPr>
    <w:rPr>
      <w:color w:val="000000"/>
      <w:sz w:val="20"/>
      <w:szCs w:val="20"/>
    </w:rPr>
  </w:style>
  <w:style w:type="paragraph" w:customStyle="1" w:styleId="font9">
    <w:name w:val="font9"/>
    <w:basedOn w:val="a5"/>
    <w:rsid w:val="001E4E26"/>
    <w:pPr>
      <w:bidi w:val="0"/>
      <w:spacing w:before="100" w:beforeAutospacing="1" w:after="100" w:afterAutospacing="1"/>
    </w:pPr>
    <w:rPr>
      <w:color w:val="000000"/>
      <w:sz w:val="20"/>
      <w:szCs w:val="20"/>
      <w:u w:val="single"/>
    </w:rPr>
  </w:style>
  <w:style w:type="paragraph" w:customStyle="1" w:styleId="xl65">
    <w:name w:val="xl65"/>
    <w:basedOn w:val="a5"/>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5"/>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5"/>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5"/>
    <w:rsid w:val="001E4E26"/>
    <w:pPr>
      <w:bidi w:val="0"/>
      <w:spacing w:before="100" w:beforeAutospacing="1" w:after="100" w:afterAutospacing="1"/>
      <w:jc w:val="center"/>
      <w:textAlignment w:val="center"/>
    </w:pPr>
    <w:rPr>
      <w:b/>
      <w:bCs/>
      <w:sz w:val="28"/>
      <w:szCs w:val="28"/>
    </w:rPr>
  </w:style>
  <w:style w:type="paragraph" w:customStyle="1" w:styleId="xl69">
    <w:name w:val="xl69"/>
    <w:basedOn w:val="a5"/>
    <w:rsid w:val="001E4E26"/>
    <w:pPr>
      <w:bidi w:val="0"/>
      <w:spacing w:before="100" w:beforeAutospacing="1" w:after="100" w:afterAutospacing="1"/>
      <w:textAlignment w:val="center"/>
    </w:pPr>
    <w:rPr>
      <w:szCs w:val="24"/>
    </w:rPr>
  </w:style>
  <w:style w:type="paragraph" w:customStyle="1" w:styleId="xl70">
    <w:name w:val="xl70"/>
    <w:basedOn w:val="a5"/>
    <w:rsid w:val="001E4E26"/>
    <w:pPr>
      <w:bidi w:val="0"/>
      <w:spacing w:before="100" w:beforeAutospacing="1" w:after="100" w:afterAutospacing="1"/>
      <w:jc w:val="right"/>
      <w:textAlignment w:val="center"/>
    </w:pPr>
    <w:rPr>
      <w:szCs w:val="24"/>
    </w:rPr>
  </w:style>
  <w:style w:type="paragraph" w:customStyle="1" w:styleId="xl71">
    <w:name w:val="xl71"/>
    <w:basedOn w:val="a5"/>
    <w:rsid w:val="001E4E26"/>
    <w:pPr>
      <w:bidi w:val="0"/>
      <w:spacing w:before="100" w:beforeAutospacing="1" w:after="100" w:afterAutospacing="1"/>
      <w:jc w:val="center"/>
      <w:textAlignment w:val="center"/>
    </w:pPr>
    <w:rPr>
      <w:szCs w:val="24"/>
    </w:rPr>
  </w:style>
  <w:style w:type="paragraph" w:customStyle="1" w:styleId="xl72">
    <w:name w:val="xl72"/>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5"/>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5"/>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5"/>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5"/>
    <w:rsid w:val="001E4E26"/>
    <w:pPr>
      <w:bidi w:val="0"/>
      <w:spacing w:before="100" w:beforeAutospacing="1" w:after="100" w:afterAutospacing="1"/>
      <w:textAlignment w:val="center"/>
    </w:pPr>
    <w:rPr>
      <w:b/>
      <w:bCs/>
      <w:szCs w:val="24"/>
    </w:rPr>
  </w:style>
  <w:style w:type="paragraph" w:customStyle="1" w:styleId="xl79">
    <w:name w:val="xl79"/>
    <w:basedOn w:val="a5"/>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5"/>
    <w:rsid w:val="001E4E26"/>
    <w:pPr>
      <w:bidi w:val="0"/>
      <w:spacing w:before="100" w:beforeAutospacing="1" w:after="100" w:afterAutospacing="1"/>
      <w:jc w:val="center"/>
      <w:textAlignment w:val="center"/>
    </w:pPr>
    <w:rPr>
      <w:sz w:val="20"/>
      <w:szCs w:val="20"/>
    </w:rPr>
  </w:style>
  <w:style w:type="paragraph" w:customStyle="1" w:styleId="xl81">
    <w:name w:val="xl81"/>
    <w:basedOn w:val="a5"/>
    <w:rsid w:val="001E4E26"/>
    <w:pPr>
      <w:bidi w:val="0"/>
      <w:spacing w:before="100" w:beforeAutospacing="1" w:after="100" w:afterAutospacing="1"/>
      <w:jc w:val="right"/>
      <w:textAlignment w:val="center"/>
    </w:pPr>
    <w:rPr>
      <w:b/>
      <w:bCs/>
      <w:sz w:val="28"/>
      <w:szCs w:val="28"/>
    </w:rPr>
  </w:style>
  <w:style w:type="paragraph" w:customStyle="1" w:styleId="xl82">
    <w:name w:val="xl82"/>
    <w:basedOn w:val="a5"/>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5"/>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5"/>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5"/>
    <w:rsid w:val="001E4E26"/>
    <w:pPr>
      <w:bidi w:val="0"/>
      <w:spacing w:before="100" w:beforeAutospacing="1" w:after="100" w:afterAutospacing="1"/>
      <w:jc w:val="center"/>
      <w:textAlignment w:val="center"/>
    </w:pPr>
    <w:rPr>
      <w:sz w:val="18"/>
      <w:szCs w:val="18"/>
    </w:rPr>
  </w:style>
  <w:style w:type="paragraph" w:customStyle="1" w:styleId="xl86">
    <w:name w:val="xl86"/>
    <w:basedOn w:val="a5"/>
    <w:rsid w:val="001E4E26"/>
    <w:pPr>
      <w:bidi w:val="0"/>
      <w:spacing w:before="100" w:beforeAutospacing="1" w:after="100" w:afterAutospacing="1"/>
      <w:jc w:val="right"/>
      <w:textAlignment w:val="center"/>
    </w:pPr>
    <w:rPr>
      <w:color w:val="0000FF"/>
      <w:szCs w:val="24"/>
    </w:rPr>
  </w:style>
  <w:style w:type="paragraph" w:customStyle="1" w:styleId="xl87">
    <w:name w:val="xl87"/>
    <w:basedOn w:val="a5"/>
    <w:rsid w:val="001E4E26"/>
    <w:pPr>
      <w:bidi w:val="0"/>
      <w:spacing w:before="100" w:beforeAutospacing="1" w:after="100" w:afterAutospacing="1"/>
      <w:jc w:val="center"/>
      <w:textAlignment w:val="center"/>
    </w:pPr>
    <w:rPr>
      <w:color w:val="0000FF"/>
      <w:szCs w:val="24"/>
    </w:rPr>
  </w:style>
  <w:style w:type="paragraph" w:customStyle="1" w:styleId="xl88">
    <w:name w:val="xl88"/>
    <w:basedOn w:val="a5"/>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5"/>
    <w:rsid w:val="001E4E26"/>
    <w:pPr>
      <w:bidi w:val="0"/>
      <w:spacing w:before="100" w:beforeAutospacing="1" w:after="100" w:afterAutospacing="1"/>
      <w:jc w:val="right"/>
      <w:textAlignment w:val="center"/>
    </w:pPr>
    <w:rPr>
      <w:sz w:val="20"/>
      <w:szCs w:val="20"/>
    </w:rPr>
  </w:style>
  <w:style w:type="paragraph" w:customStyle="1" w:styleId="xl90">
    <w:name w:val="xl90"/>
    <w:basedOn w:val="a5"/>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5"/>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5"/>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5"/>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5"/>
    <w:rsid w:val="001E4E26"/>
    <w:pPr>
      <w:bidi w:val="0"/>
      <w:spacing w:before="100" w:beforeAutospacing="1" w:after="100" w:afterAutospacing="1"/>
      <w:jc w:val="center"/>
      <w:textAlignment w:val="top"/>
    </w:pPr>
    <w:rPr>
      <w:sz w:val="20"/>
      <w:szCs w:val="20"/>
    </w:rPr>
  </w:style>
  <w:style w:type="paragraph" w:customStyle="1" w:styleId="xl95">
    <w:name w:val="xl95"/>
    <w:basedOn w:val="a5"/>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5"/>
    <w:rsid w:val="001E4E26"/>
    <w:pPr>
      <w:bidi w:val="0"/>
      <w:spacing w:before="100" w:beforeAutospacing="1" w:after="100" w:afterAutospacing="1"/>
      <w:textAlignment w:val="center"/>
    </w:pPr>
    <w:rPr>
      <w:szCs w:val="24"/>
    </w:rPr>
  </w:style>
  <w:style w:type="paragraph" w:customStyle="1" w:styleId="xl97">
    <w:name w:val="xl97"/>
    <w:basedOn w:val="a5"/>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5"/>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5"/>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5"/>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5"/>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5"/>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5"/>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5"/>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5"/>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5"/>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5"/>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5"/>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5"/>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5"/>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5"/>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5"/>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5"/>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5"/>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5"/>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5"/>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5"/>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5"/>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5"/>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5"/>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5"/>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5"/>
    <w:rsid w:val="001E4E26"/>
    <w:pPr>
      <w:bidi w:val="0"/>
      <w:spacing w:before="100" w:beforeAutospacing="1" w:after="100" w:afterAutospacing="1"/>
      <w:textAlignment w:val="center"/>
    </w:pPr>
    <w:rPr>
      <w:b/>
      <w:bCs/>
      <w:szCs w:val="24"/>
    </w:rPr>
  </w:style>
  <w:style w:type="paragraph" w:customStyle="1" w:styleId="xl124">
    <w:name w:val="xl124"/>
    <w:basedOn w:val="a5"/>
    <w:rsid w:val="001E4E26"/>
    <w:pPr>
      <w:bidi w:val="0"/>
      <w:spacing w:before="100" w:beforeAutospacing="1" w:after="100" w:afterAutospacing="1"/>
      <w:jc w:val="center"/>
      <w:textAlignment w:val="center"/>
    </w:pPr>
    <w:rPr>
      <w:b/>
      <w:bCs/>
      <w:szCs w:val="24"/>
    </w:rPr>
  </w:style>
  <w:style w:type="paragraph" w:customStyle="1" w:styleId="xl125">
    <w:name w:val="xl125"/>
    <w:basedOn w:val="a5"/>
    <w:rsid w:val="001E4E26"/>
    <w:pPr>
      <w:bidi w:val="0"/>
      <w:spacing w:before="100" w:beforeAutospacing="1" w:after="100" w:afterAutospacing="1"/>
      <w:textAlignment w:val="center"/>
    </w:pPr>
    <w:rPr>
      <w:b/>
      <w:bCs/>
      <w:szCs w:val="24"/>
    </w:rPr>
  </w:style>
  <w:style w:type="paragraph" w:customStyle="1" w:styleId="xl126">
    <w:name w:val="xl126"/>
    <w:basedOn w:val="a5"/>
    <w:rsid w:val="001E4E26"/>
    <w:pPr>
      <w:bidi w:val="0"/>
      <w:spacing w:before="100" w:beforeAutospacing="1" w:after="100" w:afterAutospacing="1"/>
      <w:jc w:val="center"/>
      <w:textAlignment w:val="center"/>
    </w:pPr>
    <w:rPr>
      <w:b/>
      <w:bCs/>
      <w:szCs w:val="24"/>
    </w:rPr>
  </w:style>
  <w:style w:type="paragraph" w:customStyle="1" w:styleId="xl127">
    <w:name w:val="xl127"/>
    <w:basedOn w:val="a5"/>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5"/>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5"/>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5"/>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5"/>
    <w:rsid w:val="001E4E26"/>
    <w:pPr>
      <w:bidi w:val="0"/>
      <w:spacing w:before="100" w:beforeAutospacing="1" w:after="100" w:afterAutospacing="1"/>
      <w:textAlignment w:val="center"/>
    </w:pPr>
    <w:rPr>
      <w:sz w:val="18"/>
      <w:szCs w:val="18"/>
    </w:rPr>
  </w:style>
  <w:style w:type="paragraph" w:customStyle="1" w:styleId="xl132">
    <w:name w:val="xl132"/>
    <w:basedOn w:val="a5"/>
    <w:rsid w:val="001E4E26"/>
    <w:pPr>
      <w:bidi w:val="0"/>
      <w:spacing w:before="100" w:beforeAutospacing="1" w:after="100" w:afterAutospacing="1"/>
      <w:jc w:val="right"/>
      <w:textAlignment w:val="center"/>
    </w:pPr>
    <w:rPr>
      <w:szCs w:val="24"/>
    </w:rPr>
  </w:style>
  <w:style w:type="paragraph" w:customStyle="1" w:styleId="xl133">
    <w:name w:val="xl133"/>
    <w:basedOn w:val="a5"/>
    <w:rsid w:val="001E4E26"/>
    <w:pPr>
      <w:bidi w:val="0"/>
      <w:spacing w:before="100" w:beforeAutospacing="1" w:after="100" w:afterAutospacing="1"/>
      <w:jc w:val="right"/>
      <w:textAlignment w:val="center"/>
    </w:pPr>
    <w:rPr>
      <w:szCs w:val="24"/>
    </w:rPr>
  </w:style>
  <w:style w:type="paragraph" w:customStyle="1" w:styleId="xl134">
    <w:name w:val="xl134"/>
    <w:basedOn w:val="a5"/>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5"/>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5"/>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5"/>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5"/>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5"/>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5"/>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5"/>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5"/>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5"/>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5"/>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5"/>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5"/>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5"/>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5"/>
    <w:rsid w:val="001E4E26"/>
    <w:pPr>
      <w:bidi w:val="0"/>
      <w:spacing w:before="100" w:beforeAutospacing="1" w:after="100" w:afterAutospacing="1"/>
      <w:jc w:val="right"/>
      <w:textAlignment w:val="center"/>
    </w:pPr>
    <w:rPr>
      <w:sz w:val="18"/>
      <w:szCs w:val="18"/>
    </w:rPr>
  </w:style>
  <w:style w:type="paragraph" w:customStyle="1" w:styleId="xl152">
    <w:name w:val="xl152"/>
    <w:basedOn w:val="a5"/>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5"/>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5"/>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5"/>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5"/>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5"/>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5"/>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5"/>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5"/>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5"/>
    <w:rsid w:val="001E4E26"/>
    <w:pPr>
      <w:bidi w:val="0"/>
      <w:spacing w:before="100" w:beforeAutospacing="1" w:after="100" w:afterAutospacing="1"/>
      <w:jc w:val="center"/>
    </w:pPr>
    <w:rPr>
      <w:szCs w:val="24"/>
    </w:rPr>
  </w:style>
  <w:style w:type="paragraph" w:customStyle="1" w:styleId="xl162">
    <w:name w:val="xl162"/>
    <w:basedOn w:val="a5"/>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5"/>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5"/>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5"/>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5"/>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5"/>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5"/>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5"/>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5"/>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5"/>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5"/>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5"/>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5"/>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5"/>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5"/>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5"/>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5"/>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5"/>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5"/>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5"/>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5"/>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5"/>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5"/>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5"/>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5"/>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5"/>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5"/>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5"/>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5"/>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5"/>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5"/>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5"/>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5"/>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5"/>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5"/>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5"/>
    <w:rsid w:val="001E4E26"/>
    <w:pPr>
      <w:bidi w:val="0"/>
      <w:spacing w:before="100" w:beforeAutospacing="1" w:after="100" w:afterAutospacing="1"/>
      <w:textAlignment w:val="center"/>
    </w:pPr>
    <w:rPr>
      <w:szCs w:val="24"/>
    </w:rPr>
  </w:style>
  <w:style w:type="paragraph" w:customStyle="1" w:styleId="xl224">
    <w:name w:val="xl224"/>
    <w:basedOn w:val="a5"/>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5"/>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5"/>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5"/>
    <w:rsid w:val="001E4E26"/>
    <w:pPr>
      <w:bidi w:val="0"/>
      <w:spacing w:before="100" w:beforeAutospacing="1" w:after="100" w:afterAutospacing="1"/>
      <w:textAlignment w:val="top"/>
    </w:pPr>
    <w:rPr>
      <w:sz w:val="20"/>
      <w:szCs w:val="20"/>
    </w:rPr>
  </w:style>
  <w:style w:type="paragraph" w:customStyle="1" w:styleId="xl228">
    <w:name w:val="xl228"/>
    <w:basedOn w:val="a5"/>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5"/>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5"/>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5"/>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5"/>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5"/>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5"/>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5"/>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5"/>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5"/>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5"/>
    <w:rsid w:val="001E4E26"/>
    <w:pPr>
      <w:bidi w:val="0"/>
      <w:spacing w:before="100" w:beforeAutospacing="1" w:after="100" w:afterAutospacing="1"/>
      <w:textAlignment w:val="center"/>
    </w:pPr>
    <w:rPr>
      <w:b/>
      <w:bCs/>
      <w:sz w:val="28"/>
      <w:szCs w:val="28"/>
    </w:rPr>
  </w:style>
  <w:style w:type="paragraph" w:customStyle="1" w:styleId="xl241">
    <w:name w:val="xl241"/>
    <w:basedOn w:val="a5"/>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5"/>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5"/>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5"/>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5"/>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5"/>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5"/>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5"/>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5"/>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5"/>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5"/>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5"/>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5"/>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5"/>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5"/>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5"/>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5"/>
    <w:rsid w:val="001E4E26"/>
    <w:pPr>
      <w:bidi w:val="0"/>
      <w:spacing w:before="100" w:beforeAutospacing="1" w:after="100" w:afterAutospacing="1"/>
      <w:jc w:val="right"/>
      <w:textAlignment w:val="top"/>
    </w:pPr>
    <w:rPr>
      <w:sz w:val="20"/>
      <w:szCs w:val="20"/>
    </w:rPr>
  </w:style>
  <w:style w:type="paragraph" w:customStyle="1" w:styleId="xl259">
    <w:name w:val="xl259"/>
    <w:basedOn w:val="a5"/>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5"/>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5"/>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5"/>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5"/>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5"/>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5"/>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5"/>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5"/>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5"/>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5"/>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5"/>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5"/>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5"/>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5"/>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5"/>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5"/>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5"/>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5"/>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5"/>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5"/>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5"/>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5"/>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5"/>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5"/>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5"/>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5"/>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5"/>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5"/>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5"/>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5"/>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5"/>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5"/>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5"/>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5"/>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5"/>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5"/>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5"/>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5"/>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5"/>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5"/>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5"/>
    <w:rsid w:val="001E4E26"/>
    <w:pPr>
      <w:bidi w:val="0"/>
      <w:spacing w:before="100" w:beforeAutospacing="1" w:after="100" w:afterAutospacing="1"/>
      <w:jc w:val="right"/>
      <w:textAlignment w:val="center"/>
    </w:pPr>
    <w:rPr>
      <w:sz w:val="20"/>
      <w:szCs w:val="20"/>
    </w:rPr>
  </w:style>
  <w:style w:type="paragraph" w:customStyle="1" w:styleId="xl306">
    <w:name w:val="xl306"/>
    <w:basedOn w:val="a5"/>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5"/>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5"/>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5"/>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5"/>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5"/>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5"/>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5"/>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5"/>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5"/>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5"/>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5"/>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5"/>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5"/>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5"/>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5"/>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5"/>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5"/>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5"/>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5"/>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5"/>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5"/>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5"/>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5"/>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5"/>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5"/>
    <w:rsid w:val="001E4E26"/>
    <w:pPr>
      <w:bidi w:val="0"/>
      <w:spacing w:before="100" w:beforeAutospacing="1" w:after="100" w:afterAutospacing="1"/>
      <w:textAlignment w:val="center"/>
    </w:pPr>
    <w:rPr>
      <w:sz w:val="20"/>
      <w:szCs w:val="20"/>
    </w:rPr>
  </w:style>
  <w:style w:type="paragraph" w:customStyle="1" w:styleId="xl333">
    <w:name w:val="xl333"/>
    <w:basedOn w:val="a5"/>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5"/>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5"/>
    <w:link w:val="smalltablestyleChar"/>
    <w:qFormat/>
    <w:rsid w:val="001E4E26"/>
    <w:pPr>
      <w:jc w:val="both"/>
    </w:pPr>
    <w:rPr>
      <w:rFonts w:ascii="Arial" w:hAnsi="Arial"/>
      <w:szCs w:val="24"/>
    </w:rPr>
  </w:style>
  <w:style w:type="paragraph" w:customStyle="1" w:styleId="afffff7">
    <w:name w:val="נספח"/>
    <w:basedOn w:val="a5"/>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6"/>
    <w:link w:val="smalltablestyle"/>
    <w:rsid w:val="001E4E26"/>
    <w:rPr>
      <w:rFonts w:ascii="Arial" w:hAnsi="Arial" w:cs="David"/>
      <w:sz w:val="24"/>
      <w:szCs w:val="24"/>
    </w:rPr>
  </w:style>
  <w:style w:type="character" w:customStyle="1" w:styleId="Char5">
    <w:name w:val="נספח Char"/>
    <w:basedOn w:val="a6"/>
    <w:link w:val="afffff7"/>
    <w:rsid w:val="001E4E26"/>
    <w:rPr>
      <w:rFonts w:ascii="Arial" w:hAnsi="Arial" w:cs="David"/>
      <w:sz w:val="24"/>
      <w:szCs w:val="24"/>
    </w:rPr>
  </w:style>
  <w:style w:type="paragraph" w:customStyle="1" w:styleId="1f3">
    <w:name w:val="נספח 1"/>
    <w:basedOn w:val="10"/>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22"/>
      </w:numPr>
    </w:pPr>
  </w:style>
  <w:style w:type="character" w:customStyle="1" w:styleId="1Char">
    <w:name w:val="נספח 1 Char"/>
    <w:basedOn w:val="12"/>
    <w:link w:val="1f3"/>
    <w:rsid w:val="001E4E26"/>
    <w:rPr>
      <w:rFonts w:cs="David"/>
      <w:b/>
      <w:bCs/>
      <w:sz w:val="24"/>
      <w:szCs w:val="24"/>
      <w:u w:val="single"/>
    </w:rPr>
  </w:style>
  <w:style w:type="paragraph" w:customStyle="1" w:styleId="xl335">
    <w:name w:val="xl335"/>
    <w:basedOn w:val="a5"/>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5"/>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5"/>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5"/>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5"/>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5"/>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5"/>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5"/>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8">
    <w:name w:val="TOC Heading"/>
    <w:basedOn w:val="10"/>
    <w:next w:val="a5"/>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6"/>
    <w:rsid w:val="001E4E26"/>
    <w:rPr>
      <w:rFonts w:cs="David"/>
      <w:sz w:val="24"/>
      <w:szCs w:val="24"/>
    </w:rPr>
  </w:style>
  <w:style w:type="character" w:customStyle="1" w:styleId="Heading1Char1">
    <w:name w:val="Heading 1 Char1"/>
    <w:basedOn w:val="a6"/>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6"/>
    <w:uiPriority w:val="9"/>
    <w:rsid w:val="001E4E26"/>
    <w:rPr>
      <w:rFonts w:asciiTheme="majorHAnsi" w:eastAsiaTheme="majorEastAsia" w:hAnsiTheme="majorHAnsi" w:cs="David"/>
      <w:b/>
      <w:bCs/>
      <w:sz w:val="24"/>
      <w:szCs w:val="24"/>
    </w:rPr>
  </w:style>
  <w:style w:type="table" w:customStyle="1" w:styleId="TableGrid1">
    <w:name w:val="Table Grid1"/>
    <w:basedOn w:val="a7"/>
    <w:next w:val="af7"/>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7"/>
    <w:next w:val="af7"/>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5"/>
    <w:rsid w:val="001E4E26"/>
    <w:pPr>
      <w:bidi w:val="0"/>
      <w:spacing w:after="240"/>
      <w:ind w:left="567"/>
      <w:jc w:val="both"/>
    </w:pPr>
    <w:rPr>
      <w:szCs w:val="24"/>
    </w:rPr>
  </w:style>
  <w:style w:type="character" w:customStyle="1" w:styleId="Normal10">
    <w:name w:val="Normal1 תו"/>
    <w:basedOn w:val="a6"/>
    <w:link w:val="Normal1"/>
    <w:rsid w:val="001E4E26"/>
    <w:rPr>
      <w:rFonts w:cs="David"/>
      <w:smallCaps/>
      <w:snapToGrid w:val="0"/>
      <w:szCs w:val="24"/>
      <w:lang w:eastAsia="he-IL"/>
    </w:rPr>
  </w:style>
  <w:style w:type="paragraph" w:customStyle="1" w:styleId="NumberList2">
    <w:name w:val="Number List 2"/>
    <w:basedOn w:val="a5"/>
    <w:rsid w:val="001E4E26"/>
    <w:pPr>
      <w:numPr>
        <w:numId w:val="23"/>
      </w:numPr>
      <w:spacing w:before="120" w:line="320" w:lineRule="exact"/>
      <w:jc w:val="both"/>
    </w:pPr>
    <w:rPr>
      <w:sz w:val="22"/>
      <w:szCs w:val="24"/>
      <w:lang w:eastAsia="he-IL"/>
    </w:rPr>
  </w:style>
  <w:style w:type="character" w:customStyle="1" w:styleId="hps">
    <w:name w:val="hps"/>
    <w:basedOn w:val="a6"/>
    <w:rsid w:val="001E4E26"/>
  </w:style>
  <w:style w:type="paragraph" w:customStyle="1" w:styleId="Style3ComplexDavidLatin9ptComplex12ptBefor">
    <w:name w:val="Style פסקה3 + (Complex) David (Latin) 9 pt (Complex) 12 pt Befor..."/>
    <w:basedOn w:val="a5"/>
    <w:rsid w:val="001E4E26"/>
    <w:pPr>
      <w:spacing w:line="360" w:lineRule="auto"/>
      <w:ind w:left="1134"/>
      <w:jc w:val="both"/>
    </w:pPr>
    <w:rPr>
      <w:rFonts w:ascii="Tahoma" w:hAnsi="Tahoma" w:cs="Arial"/>
      <w:noProof/>
      <w:sz w:val="18"/>
      <w:szCs w:val="24"/>
      <w:lang w:eastAsia="he-IL"/>
    </w:rPr>
  </w:style>
  <w:style w:type="paragraph" w:customStyle="1" w:styleId="N-1A">
    <w:name w:val="N-1A"/>
    <w:basedOn w:val="a5"/>
    <w:link w:val="N-1A0"/>
    <w:rsid w:val="001E4E26"/>
    <w:pPr>
      <w:snapToGrid w:val="0"/>
      <w:ind w:left="964" w:hanging="397"/>
    </w:pPr>
    <w:rPr>
      <w:spacing w:val="10"/>
      <w:sz w:val="20"/>
      <w:szCs w:val="24"/>
      <w:lang w:eastAsia="he-IL"/>
    </w:rPr>
  </w:style>
  <w:style w:type="character" w:customStyle="1" w:styleId="N-1A0">
    <w:name w:val="N-1A תו"/>
    <w:basedOn w:val="a6"/>
    <w:link w:val="N-1A"/>
    <w:rsid w:val="001E4E26"/>
    <w:rPr>
      <w:rFonts w:cs="David"/>
      <w:spacing w:val="10"/>
      <w:szCs w:val="24"/>
      <w:lang w:eastAsia="he-IL"/>
    </w:rPr>
  </w:style>
  <w:style w:type="character" w:customStyle="1" w:styleId="afffff9">
    <w:name w:val="כותרת טקסט תו"/>
    <w:uiPriority w:val="99"/>
    <w:rsid w:val="001E4E26"/>
    <w:rPr>
      <w:rFonts w:ascii="Tahoma" w:hAnsi="Tahoma"/>
      <w:b/>
      <w:bCs/>
      <w:sz w:val="40"/>
      <w:szCs w:val="40"/>
    </w:rPr>
  </w:style>
  <w:style w:type="paragraph" w:styleId="afffffa">
    <w:name w:val="envelope address"/>
    <w:basedOn w:val="a5"/>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5"/>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5"/>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5"/>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5"/>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5"/>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5"/>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5"/>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5"/>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5"/>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4">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b">
    <w:name w:val="היסט"/>
    <w:basedOn w:val="a5"/>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c">
    <w:name w:val="היסט_כפול"/>
    <w:basedOn w:val="a5"/>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5">
    <w:name w:val="היסט_כפול1"/>
    <w:basedOn w:val="a5"/>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c">
    <w:name w:val="היסט_כפול2"/>
    <w:basedOn w:val="a5"/>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6">
    <w:name w:val="היסט1"/>
    <w:basedOn w:val="a5"/>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d">
    <w:name w:val="היסט2"/>
    <w:basedOn w:val="a5"/>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c">
    <w:name w:val="היסט3"/>
    <w:basedOn w:val="a5"/>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5">
    <w:name w:val="היסט4"/>
    <w:basedOn w:val="a5"/>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d">
    <w:name w:val="מחוץ_לשוליים"/>
    <w:basedOn w:val="a5"/>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7">
    <w:name w:val="ציטוט1"/>
    <w:basedOn w:val="a5"/>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e">
    <w:name w:val="ציטוט2"/>
    <w:basedOn w:val="a5"/>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e">
    <w:name w:val="List"/>
    <w:basedOn w:val="a5"/>
    <w:rsid w:val="001E4E26"/>
    <w:pPr>
      <w:bidi w:val="0"/>
      <w:spacing w:after="200" w:line="276" w:lineRule="auto"/>
      <w:ind w:left="283" w:hanging="283"/>
    </w:pPr>
    <w:rPr>
      <w:rFonts w:asciiTheme="minorHAnsi" w:eastAsiaTheme="minorHAnsi" w:hAnsiTheme="minorHAnsi" w:cstheme="minorBidi"/>
      <w:sz w:val="22"/>
      <w:szCs w:val="22"/>
    </w:rPr>
  </w:style>
  <w:style w:type="paragraph" w:styleId="2f">
    <w:name w:val="List 2"/>
    <w:basedOn w:val="a5"/>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
    <w:name w:val="List Continue"/>
    <w:basedOn w:val="a5"/>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0">
    <w:name w:val="קו פירמה"/>
    <w:basedOn w:val="a5"/>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d">
    <w:name w:val="כותרת3"/>
    <w:basedOn w:val="a5"/>
    <w:next w:val="a5"/>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0">
    <w:name w:val="כותרת2"/>
    <w:basedOn w:val="a5"/>
    <w:next w:val="a5"/>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5"/>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5"/>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5"/>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5"/>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semiHidden/>
    <w:rsid w:val="001E4E26"/>
    <w:rPr>
      <w:rFonts w:ascii="Garamond" w:hAnsi="Garamond" w:cs="David"/>
      <w:lang w:eastAsia="he-IL"/>
    </w:rPr>
  </w:style>
  <w:style w:type="paragraph" w:customStyle="1" w:styleId="CommentSubject1">
    <w:name w:val="Comment Subject1"/>
    <w:basedOn w:val="afa"/>
    <w:next w:val="afa"/>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semiHidden/>
    <w:rsid w:val="001E4E26"/>
    <w:rPr>
      <w:rFonts w:ascii="Garamond" w:hAnsi="Garamond" w:cs="David"/>
      <w:b/>
      <w:bCs/>
      <w:lang w:eastAsia="he-IL"/>
    </w:rPr>
  </w:style>
  <w:style w:type="paragraph" w:customStyle="1" w:styleId="Legal2L1">
    <w:name w:val="Legal2_L1"/>
    <w:basedOn w:val="a5"/>
    <w:next w:val="a5"/>
    <w:rsid w:val="001E4E26"/>
    <w:pPr>
      <w:numPr>
        <w:numId w:val="24"/>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5"/>
    <w:rsid w:val="001E4E26"/>
    <w:pPr>
      <w:numPr>
        <w:ilvl w:val="1"/>
      </w:numPr>
      <w:tabs>
        <w:tab w:val="num" w:pos="720"/>
      </w:tabs>
      <w:ind w:left="720" w:right="720" w:hanging="720"/>
      <w:outlineLvl w:val="1"/>
    </w:pPr>
  </w:style>
  <w:style w:type="paragraph" w:customStyle="1" w:styleId="Legal2L3">
    <w:name w:val="Legal2_L3"/>
    <w:basedOn w:val="Legal2L2"/>
    <w:next w:val="a5"/>
    <w:rsid w:val="001E4E26"/>
    <w:pPr>
      <w:numPr>
        <w:ilvl w:val="2"/>
      </w:numPr>
      <w:tabs>
        <w:tab w:val="num" w:pos="720"/>
        <w:tab w:val="num" w:pos="1440"/>
      </w:tabs>
      <w:ind w:hanging="720"/>
      <w:outlineLvl w:val="2"/>
    </w:pPr>
  </w:style>
  <w:style w:type="paragraph" w:customStyle="1" w:styleId="Legal2L4">
    <w:name w:val="Legal2_L4"/>
    <w:basedOn w:val="Legal2L3"/>
    <w:next w:val="a5"/>
    <w:rsid w:val="001E4E26"/>
    <w:pPr>
      <w:numPr>
        <w:ilvl w:val="3"/>
      </w:numPr>
      <w:tabs>
        <w:tab w:val="num" w:pos="720"/>
        <w:tab w:val="num" w:pos="1440"/>
      </w:tabs>
      <w:ind w:hanging="720"/>
      <w:outlineLvl w:val="3"/>
    </w:pPr>
  </w:style>
  <w:style w:type="paragraph" w:customStyle="1" w:styleId="Legal2L5">
    <w:name w:val="Legal2_L5"/>
    <w:basedOn w:val="Legal2L4"/>
    <w:next w:val="a5"/>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5"/>
    <w:rsid w:val="001E4E26"/>
    <w:pPr>
      <w:numPr>
        <w:ilvl w:val="5"/>
      </w:numPr>
      <w:tabs>
        <w:tab w:val="num" w:pos="1080"/>
        <w:tab w:val="num" w:pos="1440"/>
      </w:tabs>
      <w:ind w:hanging="1080"/>
      <w:outlineLvl w:val="5"/>
    </w:pPr>
  </w:style>
  <w:style w:type="paragraph" w:customStyle="1" w:styleId="Legal2L7">
    <w:name w:val="Legal2_L7"/>
    <w:basedOn w:val="Legal2L6"/>
    <w:next w:val="a5"/>
    <w:rsid w:val="001E4E26"/>
    <w:pPr>
      <w:numPr>
        <w:ilvl w:val="6"/>
      </w:numPr>
      <w:tabs>
        <w:tab w:val="num" w:pos="1440"/>
      </w:tabs>
      <w:ind w:left="1440" w:right="1440" w:hanging="1440"/>
      <w:outlineLvl w:val="6"/>
    </w:pPr>
  </w:style>
  <w:style w:type="paragraph" w:customStyle="1" w:styleId="Legal2L8">
    <w:name w:val="Legal2_L8"/>
    <w:basedOn w:val="Legal2L7"/>
    <w:next w:val="a5"/>
    <w:rsid w:val="001E4E26"/>
    <w:pPr>
      <w:numPr>
        <w:ilvl w:val="7"/>
      </w:numPr>
      <w:tabs>
        <w:tab w:val="num" w:pos="1440"/>
        <w:tab w:val="num" w:pos="2160"/>
      </w:tabs>
      <w:ind w:hanging="1440"/>
      <w:outlineLvl w:val="7"/>
    </w:pPr>
  </w:style>
  <w:style w:type="paragraph" w:customStyle="1" w:styleId="Legal2L9">
    <w:name w:val="Legal2_L9"/>
    <w:basedOn w:val="Legal2L8"/>
    <w:next w:val="a5"/>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5"/>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5"/>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5"/>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5"/>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5"/>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5"/>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5"/>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5"/>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5"/>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5"/>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5"/>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5"/>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5"/>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5"/>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5"/>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5"/>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5"/>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5"/>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5"/>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6"/>
    <w:semiHidden/>
    <w:rsid w:val="001E4E26"/>
    <w:rPr>
      <w:rFonts w:ascii="Tahoma" w:hAnsi="Tahoma" w:cs="Tahoma"/>
      <w:sz w:val="16"/>
      <w:szCs w:val="16"/>
      <w:lang w:eastAsia="he-IL"/>
    </w:rPr>
  </w:style>
  <w:style w:type="paragraph" w:styleId="affffff1">
    <w:name w:val="Quote"/>
    <w:basedOn w:val="NormalE"/>
    <w:link w:val="affffff2"/>
    <w:qFormat/>
    <w:rsid w:val="001E4E26"/>
    <w:pPr>
      <w:spacing w:line="240" w:lineRule="auto"/>
      <w:ind w:left="1134" w:right="1701"/>
    </w:pPr>
  </w:style>
  <w:style w:type="character" w:customStyle="1" w:styleId="affffff2">
    <w:name w:val="ציטוט תו"/>
    <w:basedOn w:val="a6"/>
    <w:link w:val="affffff1"/>
    <w:rsid w:val="001E4E26"/>
    <w:rPr>
      <w:rFonts w:asciiTheme="minorHAnsi" w:eastAsiaTheme="minorHAnsi" w:hAnsiTheme="minorHAnsi" w:cstheme="minorBidi"/>
      <w:sz w:val="22"/>
      <w:szCs w:val="22"/>
    </w:rPr>
  </w:style>
  <w:style w:type="paragraph" w:customStyle="1" w:styleId="1f8">
    <w:name w:val="כותרת טקסט1"/>
    <w:basedOn w:val="a5"/>
    <w:qFormat/>
    <w:rsid w:val="001E4E26"/>
    <w:pPr>
      <w:jc w:val="center"/>
    </w:pPr>
    <w:rPr>
      <w:rFonts w:ascii="Tahoma" w:hAnsi="Tahoma" w:cs="Times New Roman"/>
      <w:b/>
      <w:bCs/>
      <w:sz w:val="40"/>
      <w:szCs w:val="40"/>
    </w:rPr>
  </w:style>
  <w:style w:type="paragraph" w:customStyle="1" w:styleId="listparagraph10">
    <w:name w:val="listparagraph1"/>
    <w:basedOn w:val="a5"/>
    <w:rsid w:val="001E4E26"/>
    <w:pPr>
      <w:bidi w:val="0"/>
      <w:spacing w:before="100" w:beforeAutospacing="1" w:after="100" w:afterAutospacing="1"/>
    </w:pPr>
    <w:rPr>
      <w:rFonts w:cs="Times New Roman"/>
      <w:szCs w:val="24"/>
    </w:rPr>
  </w:style>
  <w:style w:type="character" w:styleId="affffff3">
    <w:name w:val="line number"/>
    <w:basedOn w:val="a6"/>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3"/>
    <w:rsid w:val="001E4E26"/>
    <w:rPr>
      <w:rFonts w:ascii="Arial" w:hAnsi="Arial" w:cs="Arial"/>
      <w:sz w:val="22"/>
      <w:szCs w:val="22"/>
    </w:rPr>
  </w:style>
  <w:style w:type="numbering" w:customStyle="1" w:styleId="1f9">
    <w:name w:val="רשימה עירונית עם תבליטים1"/>
    <w:rsid w:val="001E4E26"/>
  </w:style>
  <w:style w:type="paragraph" w:customStyle="1" w:styleId="affffff4">
    <w:name w:val="כותרת טבלת נספחים"/>
    <w:basedOn w:val="a5"/>
    <w:rsid w:val="001E4E26"/>
    <w:pPr>
      <w:jc w:val="center"/>
    </w:pPr>
    <w:rPr>
      <w:rFonts w:ascii="Arial" w:hAnsi="Arial" w:cs="Arial"/>
      <w:b/>
      <w:color w:val="1B3461"/>
      <w:sz w:val="28"/>
      <w:szCs w:val="22"/>
    </w:rPr>
  </w:style>
  <w:style w:type="table" w:styleId="affffff5">
    <w:name w:val="Table Elegant"/>
    <w:basedOn w:val="a7"/>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5"/>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5"/>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a">
    <w:name w:val="גוף טקסט1"/>
    <w:basedOn w:val="a5"/>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5"/>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5"/>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5"/>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5"/>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5"/>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6">
    <w:name w:val="פיסקה"/>
    <w:basedOn w:val="a5"/>
    <w:rsid w:val="001E4E26"/>
    <w:pPr>
      <w:ind w:right="1134"/>
      <w:jc w:val="both"/>
    </w:pPr>
    <w:rPr>
      <w:rFonts w:cs="Miriam"/>
      <w:szCs w:val="24"/>
      <w:lang w:eastAsia="he-IL"/>
    </w:rPr>
  </w:style>
  <w:style w:type="paragraph" w:customStyle="1" w:styleId="affffff7">
    <w:name w:val="טקסט נספח"/>
    <w:basedOn w:val="a5"/>
    <w:rsid w:val="003B7244"/>
    <w:pPr>
      <w:spacing w:before="240" w:line="360" w:lineRule="auto"/>
      <w:jc w:val="both"/>
    </w:pPr>
    <w:rPr>
      <w:rFonts w:ascii="Arial" w:hAnsi="Arial"/>
      <w:sz w:val="22"/>
      <w:szCs w:val="22"/>
    </w:rPr>
  </w:style>
  <w:style w:type="table" w:customStyle="1" w:styleId="1fb">
    <w:name w:val="טקסט טבלה תחתונה1"/>
    <w:basedOn w:val="a7"/>
    <w:next w:val="af7"/>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F7720"/>
    <w:pPr>
      <w:numPr>
        <w:numId w:val="27"/>
      </w:numPr>
    </w:pPr>
  </w:style>
  <w:style w:type="paragraph" w:customStyle="1" w:styleId="20">
    <w:name w:val="סעיף רמה 2"/>
    <w:basedOn w:val="a5"/>
    <w:autoRedefine/>
    <w:qFormat/>
    <w:rsid w:val="0021293C"/>
    <w:pPr>
      <w:numPr>
        <w:ilvl w:val="1"/>
        <w:numId w:val="29"/>
      </w:numPr>
      <w:spacing w:line="360" w:lineRule="auto"/>
      <w:ind w:left="567" w:hanging="567"/>
      <w:jc w:val="both"/>
    </w:pPr>
    <w:rPr>
      <w:rFonts w:ascii="Arial" w:hAnsi="Arial" w:cstheme="minorBidi"/>
      <w:sz w:val="22"/>
      <w:szCs w:val="22"/>
    </w:rPr>
  </w:style>
  <w:style w:type="paragraph" w:customStyle="1" w:styleId="30">
    <w:name w:val="סעיף רמה 3"/>
    <w:basedOn w:val="20"/>
    <w:link w:val="3e"/>
    <w:autoRedefine/>
    <w:qFormat/>
    <w:rsid w:val="0021293C"/>
    <w:pPr>
      <w:numPr>
        <w:ilvl w:val="2"/>
      </w:numPr>
      <w:tabs>
        <w:tab w:val="left" w:pos="1304"/>
      </w:tabs>
      <w:ind w:left="1304" w:hanging="737"/>
    </w:pPr>
  </w:style>
  <w:style w:type="character" w:customStyle="1" w:styleId="3e">
    <w:name w:val="סעיף רמה 3 תו"/>
    <w:basedOn w:val="a6"/>
    <w:link w:val="30"/>
    <w:rsid w:val="0021293C"/>
    <w:rPr>
      <w:rFonts w:ascii="Arial" w:hAnsi="Arial" w:cstheme="minorBidi"/>
      <w:sz w:val="22"/>
      <w:szCs w:val="22"/>
    </w:rPr>
  </w:style>
  <w:style w:type="paragraph" w:customStyle="1" w:styleId="DCHeading1">
    <w:name w:val="DC_Heading 1"/>
    <w:basedOn w:val="10"/>
    <w:uiPriority w:val="99"/>
    <w:rsid w:val="0021293C"/>
    <w:pPr>
      <w:numPr>
        <w:numId w:val="29"/>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6"/>
    <w:link w:val="Style2"/>
    <w:rsid w:val="009677BC"/>
    <w:rPr>
      <w:rFonts w:cs="David"/>
      <w:sz w:val="26"/>
      <w:szCs w:val="26"/>
      <w:lang w:val="en-GB" w:eastAsia="he-IL"/>
    </w:rPr>
  </w:style>
  <w:style w:type="character" w:customStyle="1" w:styleId="Char0">
    <w:name w:val="תת סעיף Char"/>
    <w:basedOn w:val="a6"/>
    <w:link w:val="a4"/>
    <w:rsid w:val="009677BC"/>
    <w:rPr>
      <w:rFonts w:cs="Arial"/>
      <w:sz w:val="22"/>
      <w:szCs w:val="22"/>
    </w:rPr>
  </w:style>
  <w:style w:type="paragraph" w:customStyle="1" w:styleId="BulletList1">
    <w:name w:val="Bullet List 1"/>
    <w:basedOn w:val="a5"/>
    <w:rsid w:val="00157618"/>
    <w:pPr>
      <w:numPr>
        <w:numId w:val="56"/>
      </w:numPr>
      <w:tabs>
        <w:tab w:val="clear" w:pos="720"/>
        <w:tab w:val="num" w:pos="567"/>
        <w:tab w:val="num" w:pos="1589"/>
      </w:tabs>
      <w:spacing w:before="120" w:line="320" w:lineRule="exact"/>
      <w:ind w:left="1589" w:right="567" w:hanging="397"/>
      <w:jc w:val="both"/>
    </w:pPr>
    <w:rPr>
      <w:sz w:val="22"/>
      <w:szCs w:val="24"/>
      <w:lang w:eastAsia="he-IL"/>
    </w:rPr>
  </w:style>
  <w:style w:type="paragraph" w:customStyle="1" w:styleId="big-header">
    <w:name w:val="big-header"/>
    <w:basedOn w:val="a5"/>
    <w:rsid w:val="00157618"/>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character" w:customStyle="1" w:styleId="big-number">
    <w:name w:val="big-number"/>
    <w:basedOn w:val="default"/>
    <w:rsid w:val="00157618"/>
    <w:rPr>
      <w:rFonts w:ascii="Times New Roman" w:hAnsi="Times New Roman" w:cs="Times New Roman"/>
      <w:sz w:val="32"/>
      <w:szCs w:val="32"/>
    </w:rPr>
  </w:style>
  <w:style w:type="paragraph" w:customStyle="1" w:styleId="footnote">
    <w:name w:val="footnote"/>
    <w:basedOn w:val="P00"/>
    <w:rsid w:val="00157618"/>
    <w:pPr>
      <w:tabs>
        <w:tab w:val="clear" w:pos="624"/>
        <w:tab w:val="clear" w:pos="1021"/>
        <w:tab w:val="clear" w:pos="1474"/>
        <w:tab w:val="clear" w:pos="1928"/>
        <w:tab w:val="clear" w:pos="2381"/>
        <w:tab w:val="clear" w:pos="2835"/>
        <w:tab w:val="clear" w:pos="6259"/>
      </w:tabs>
      <w:spacing w:before="0"/>
    </w:pPr>
    <w:rPr>
      <w:rFonts w:cs="Times New Roman"/>
      <w:sz w:val="22"/>
      <w:szCs w:val="22"/>
    </w:rPr>
  </w:style>
  <w:style w:type="paragraph" w:customStyle="1" w:styleId="sig-0">
    <w:name w:val="sig-0"/>
    <w:basedOn w:val="P00"/>
    <w:rsid w:val="00157618"/>
    <w:pPr>
      <w:tabs>
        <w:tab w:val="clear" w:pos="624"/>
        <w:tab w:val="clear" w:pos="1021"/>
        <w:tab w:val="clear" w:pos="1474"/>
        <w:tab w:val="clear" w:pos="1928"/>
        <w:tab w:val="clear" w:pos="2381"/>
        <w:tab w:val="clear" w:pos="2835"/>
        <w:tab w:val="clear" w:pos="6259"/>
        <w:tab w:val="center" w:pos="4820"/>
      </w:tabs>
    </w:pPr>
    <w:rPr>
      <w:rFonts w:cs="Times New Roman"/>
    </w:rPr>
  </w:style>
  <w:style w:type="paragraph" w:customStyle="1" w:styleId="46">
    <w:name w:val="סעיף רמה 4"/>
    <w:basedOn w:val="30"/>
    <w:link w:val="47"/>
    <w:qFormat/>
    <w:rsid w:val="00AF1909"/>
    <w:pPr>
      <w:numPr>
        <w:ilvl w:val="0"/>
        <w:numId w:val="0"/>
      </w:numPr>
      <w:tabs>
        <w:tab w:val="clear" w:pos="1304"/>
        <w:tab w:val="left" w:pos="946"/>
        <w:tab w:val="left" w:pos="1513"/>
      </w:tabs>
      <w:ind w:left="2505" w:hanging="992"/>
    </w:pPr>
  </w:style>
  <w:style w:type="paragraph" w:customStyle="1" w:styleId="54">
    <w:name w:val="סעיף רמה 5"/>
    <w:basedOn w:val="46"/>
    <w:autoRedefine/>
    <w:qFormat/>
    <w:rsid w:val="00AF1909"/>
    <w:pPr>
      <w:tabs>
        <w:tab w:val="num" w:pos="3528"/>
      </w:tabs>
      <w:ind w:left="3639" w:hanging="1134"/>
    </w:pPr>
  </w:style>
  <w:style w:type="character" w:customStyle="1" w:styleId="47">
    <w:name w:val="סעיף רמה 4 תו"/>
    <w:basedOn w:val="3e"/>
    <w:link w:val="46"/>
    <w:rsid w:val="00AF1909"/>
    <w:rPr>
      <w:rFonts w:ascii="Arial" w:hAnsi="Arial" w:cstheme="minorBidi"/>
      <w:sz w:val="22"/>
      <w:szCs w:val="22"/>
    </w:rPr>
  </w:style>
  <w:style w:type="paragraph" w:customStyle="1" w:styleId="63">
    <w:name w:val="סעיף רמה 6"/>
    <w:basedOn w:val="54"/>
    <w:qFormat/>
    <w:rsid w:val="00AF1909"/>
    <w:pPr>
      <w:tabs>
        <w:tab w:val="clear" w:pos="3528"/>
        <w:tab w:val="num" w:pos="4248"/>
      </w:tabs>
      <w:ind w:left="5057" w:hanging="141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3013934">
      <w:bodyDiv w:val="1"/>
      <w:marLeft w:val="0"/>
      <w:marRight w:val="0"/>
      <w:marTop w:val="0"/>
      <w:marBottom w:val="0"/>
      <w:divBdr>
        <w:top w:val="none" w:sz="0" w:space="0" w:color="auto"/>
        <w:left w:val="none" w:sz="0" w:space="0" w:color="auto"/>
        <w:bottom w:val="none" w:sz="0" w:space="0" w:color="auto"/>
        <w:right w:val="none" w:sz="0" w:space="0" w:color="auto"/>
      </w:divBdr>
    </w:div>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998655389">
      <w:bodyDiv w:val="1"/>
      <w:marLeft w:val="0"/>
      <w:marRight w:val="0"/>
      <w:marTop w:val="0"/>
      <w:marBottom w:val="0"/>
      <w:divBdr>
        <w:top w:val="none" w:sz="0" w:space="0" w:color="auto"/>
        <w:left w:val="none" w:sz="0" w:space="0" w:color="auto"/>
        <w:bottom w:val="none" w:sz="0" w:space="0" w:color="auto"/>
        <w:right w:val="none" w:sz="0" w:space="0" w:color="auto"/>
      </w:divBdr>
      <w:divsChild>
        <w:div w:id="904724537">
          <w:marLeft w:val="0"/>
          <w:marRight w:val="0"/>
          <w:marTop w:val="0"/>
          <w:marBottom w:val="0"/>
          <w:divBdr>
            <w:top w:val="none" w:sz="0" w:space="0" w:color="auto"/>
            <w:left w:val="none" w:sz="0" w:space="0" w:color="auto"/>
            <w:bottom w:val="none" w:sz="0" w:space="0" w:color="auto"/>
            <w:right w:val="none" w:sz="0" w:space="0" w:color="auto"/>
          </w:divBdr>
          <w:divsChild>
            <w:div w:id="1841042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7798205">
      <w:bodyDiv w:val="1"/>
      <w:marLeft w:val="0"/>
      <w:marRight w:val="0"/>
      <w:marTop w:val="0"/>
      <w:marBottom w:val="0"/>
      <w:divBdr>
        <w:top w:val="none" w:sz="0" w:space="0" w:color="auto"/>
        <w:left w:val="none" w:sz="0" w:space="0" w:color="auto"/>
        <w:bottom w:val="none" w:sz="0" w:space="0" w:color="auto"/>
        <w:right w:val="none" w:sz="0" w:space="0" w:color="auto"/>
      </w:divBdr>
      <w:divsChild>
        <w:div w:id="1920139997">
          <w:marLeft w:val="0"/>
          <w:marRight w:val="0"/>
          <w:marTop w:val="0"/>
          <w:marBottom w:val="0"/>
          <w:divBdr>
            <w:top w:val="none" w:sz="0" w:space="0" w:color="auto"/>
            <w:left w:val="none" w:sz="0" w:space="0" w:color="auto"/>
            <w:bottom w:val="none" w:sz="0" w:space="0" w:color="auto"/>
            <w:right w:val="none" w:sz="0" w:space="0" w:color="auto"/>
          </w:divBdr>
          <w:divsChild>
            <w:div w:id="2666928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7837263">
      <w:bodyDiv w:val="1"/>
      <w:marLeft w:val="0"/>
      <w:marRight w:val="0"/>
      <w:marTop w:val="0"/>
      <w:marBottom w:val="0"/>
      <w:divBdr>
        <w:top w:val="none" w:sz="0" w:space="0" w:color="auto"/>
        <w:left w:val="none" w:sz="0" w:space="0" w:color="auto"/>
        <w:bottom w:val="none" w:sz="0" w:space="0" w:color="auto"/>
        <w:right w:val="none" w:sz="0" w:space="0" w:color="auto"/>
      </w:divBdr>
      <w:divsChild>
        <w:div w:id="1866016504">
          <w:marLeft w:val="0"/>
          <w:marRight w:val="0"/>
          <w:marTop w:val="0"/>
          <w:marBottom w:val="0"/>
          <w:divBdr>
            <w:top w:val="none" w:sz="0" w:space="0" w:color="auto"/>
            <w:left w:val="none" w:sz="0" w:space="0" w:color="auto"/>
            <w:bottom w:val="none" w:sz="0" w:space="0" w:color="auto"/>
            <w:right w:val="none" w:sz="0" w:space="0" w:color="auto"/>
          </w:divBdr>
          <w:divsChild>
            <w:div w:id="8243204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0089609">
      <w:bodyDiv w:val="1"/>
      <w:marLeft w:val="0"/>
      <w:marRight w:val="0"/>
      <w:marTop w:val="0"/>
      <w:marBottom w:val="0"/>
      <w:divBdr>
        <w:top w:val="none" w:sz="0" w:space="0" w:color="auto"/>
        <w:left w:val="none" w:sz="0" w:space="0" w:color="auto"/>
        <w:bottom w:val="none" w:sz="0" w:space="0" w:color="auto"/>
        <w:right w:val="none" w:sz="0" w:space="0" w:color="auto"/>
      </w:divBdr>
      <w:divsChild>
        <w:div w:id="326786713">
          <w:marLeft w:val="0"/>
          <w:marRight w:val="0"/>
          <w:marTop w:val="0"/>
          <w:marBottom w:val="0"/>
          <w:divBdr>
            <w:top w:val="none" w:sz="0" w:space="0" w:color="auto"/>
            <w:left w:val="none" w:sz="0" w:space="0" w:color="auto"/>
            <w:bottom w:val="none" w:sz="0" w:space="0" w:color="auto"/>
            <w:right w:val="none" w:sz="0" w:space="0" w:color="auto"/>
          </w:divBdr>
          <w:divsChild>
            <w:div w:id="2120367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468401844">
          <w:marLeft w:val="0"/>
          <w:marRight w:val="0"/>
          <w:marTop w:val="0"/>
          <w:marBottom w:val="0"/>
          <w:divBdr>
            <w:top w:val="none" w:sz="0" w:space="0" w:color="auto"/>
            <w:left w:val="none" w:sz="0" w:space="0" w:color="auto"/>
            <w:bottom w:val="none" w:sz="0" w:space="0" w:color="auto"/>
            <w:right w:val="none" w:sz="0" w:space="0" w:color="auto"/>
          </w:divBdr>
        </w:div>
        <w:div w:id="281814982">
          <w:marLeft w:val="0"/>
          <w:marRight w:val="0"/>
          <w:marTop w:val="0"/>
          <w:marBottom w:val="0"/>
          <w:divBdr>
            <w:top w:val="none" w:sz="0" w:space="0" w:color="auto"/>
            <w:left w:val="none" w:sz="0" w:space="0" w:color="auto"/>
            <w:bottom w:val="none" w:sz="0" w:space="0" w:color="auto"/>
            <w:right w:val="none" w:sz="0" w:space="0" w:color="auto"/>
          </w:divBdr>
        </w:div>
      </w:divsChild>
    </w:div>
    <w:div w:id="1822042219">
      <w:bodyDiv w:val="1"/>
      <w:marLeft w:val="0"/>
      <w:marRight w:val="0"/>
      <w:marTop w:val="0"/>
      <w:marBottom w:val="0"/>
      <w:divBdr>
        <w:top w:val="none" w:sz="0" w:space="0" w:color="auto"/>
        <w:left w:val="none" w:sz="0" w:space="0" w:color="auto"/>
        <w:bottom w:val="none" w:sz="0" w:space="0" w:color="auto"/>
        <w:right w:val="none" w:sz="0" w:space="0" w:color="auto"/>
      </w:divBdr>
      <w:divsChild>
        <w:div w:id="1607418399">
          <w:marLeft w:val="0"/>
          <w:marRight w:val="0"/>
          <w:marTop w:val="0"/>
          <w:marBottom w:val="0"/>
          <w:divBdr>
            <w:top w:val="none" w:sz="0" w:space="0" w:color="auto"/>
            <w:left w:val="none" w:sz="0" w:space="0" w:color="auto"/>
            <w:bottom w:val="none" w:sz="0" w:space="0" w:color="auto"/>
            <w:right w:val="none" w:sz="0" w:space="0" w:color="auto"/>
          </w:divBdr>
          <w:divsChild>
            <w:div w:id="2995788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4947421">
      <w:bodyDiv w:val="1"/>
      <w:marLeft w:val="0"/>
      <w:marRight w:val="0"/>
      <w:marTop w:val="0"/>
      <w:marBottom w:val="0"/>
      <w:divBdr>
        <w:top w:val="none" w:sz="0" w:space="0" w:color="auto"/>
        <w:left w:val="none" w:sz="0" w:space="0" w:color="auto"/>
        <w:bottom w:val="none" w:sz="0" w:space="0" w:color="auto"/>
        <w:right w:val="none" w:sz="0" w:space="0" w:color="auto"/>
      </w:divBdr>
      <w:divsChild>
        <w:div w:id="1271088595">
          <w:marLeft w:val="0"/>
          <w:marRight w:val="0"/>
          <w:marTop w:val="0"/>
          <w:marBottom w:val="0"/>
          <w:divBdr>
            <w:top w:val="none" w:sz="0" w:space="0" w:color="auto"/>
            <w:left w:val="none" w:sz="0" w:space="0" w:color="auto"/>
            <w:bottom w:val="none" w:sz="0" w:space="0" w:color="auto"/>
            <w:right w:val="none" w:sz="0" w:space="0" w:color="auto"/>
          </w:divBdr>
          <w:divsChild>
            <w:div w:id="15630562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justice.gov.il/mojheb/rasuthataagidim" TargetMode="External"/><Relationship Id="rId18" Type="http://schemas.openxmlformats.org/officeDocument/2006/relationships/header" Target="header1.xml"/><Relationship Id="rId26" Type="http://schemas.openxmlformats.org/officeDocument/2006/relationships/hyperlink" Target="https://www.forms.gov.il/globaldata/getsequence/getHtmlForm.aspx?formType=mni8@mni.gov.il" TargetMode="Externa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tyles" Target="styles.xml"/><Relationship Id="rId12" Type="http://schemas.openxmlformats.org/officeDocument/2006/relationships/hyperlink" Target="https://www.light.org.il/Media/Default/regulations/LIST%20of%20standards%20%20LIGHT%201-1-16.pdf" TargetMode="External"/><Relationship Id="rId17" Type="http://schemas.openxmlformats.org/officeDocument/2006/relationships/hyperlink" Target="http://mizpe.bartech-net.co.il/media/13159/led_moch.pdf" TargetMode="External"/><Relationship Id="rId25" Type="http://schemas.openxmlformats.org/officeDocument/2006/relationships/hyperlink" Target="https://tenderenergy.energydmz.org/TenderForm.html" TargetMode="External"/><Relationship Id="rId2" Type="http://schemas.openxmlformats.org/officeDocument/2006/relationships/customXml" Target="../customXml/item2.xml"/><Relationship Id="rId16" Type="http://schemas.openxmlformats.org/officeDocument/2006/relationships/hyperlink" Target="https://www.nevo.co.il/law_html/law01/p213k1_010.htm" TargetMode="External"/><Relationship Id="rId20" Type="http://schemas.openxmlformats.org/officeDocument/2006/relationships/footer" Target="footer1.xml"/><Relationship Id="rId29" Type="http://schemas.openxmlformats.org/officeDocument/2006/relationships/hyperlink" Target="http://hozrim.mof.gov.il/doc/hashkal/horaot.nsf/ByNum/7.16.1"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hozrim.mof.gov.il/doc/hashkal/horaot.nsf/ByNum/7.16.1" TargetMode="External"/><Relationship Id="rId32"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yperlink" Target="https://tenderenergy.energydmz.org/TenderForm.html" TargetMode="External"/><Relationship Id="rId23" Type="http://schemas.openxmlformats.org/officeDocument/2006/relationships/hyperlink" Target="https://www.nevo.co.il/law_html/Law01/500_857.htm" TargetMode="External"/><Relationship Id="rId28" Type="http://schemas.openxmlformats.org/officeDocument/2006/relationships/hyperlink" Target="https://www.forms.gov.il/globaldata/getsequence/getHtmlForm.aspx?formType=mni8@mni.gov.il" TargetMode="External"/><Relationship Id="rId10" Type="http://schemas.openxmlformats.org/officeDocument/2006/relationships/footnotes" Target="footnotes.xml"/><Relationship Id="rId19" Type="http://schemas.openxmlformats.org/officeDocument/2006/relationships/header" Target="header2.xml"/><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justice.gov.il/mojheb/rasuthataagidim/" TargetMode="External"/><Relationship Id="rId22" Type="http://schemas.openxmlformats.org/officeDocument/2006/relationships/footer" Target="footer2.xml"/><Relationship Id="rId27" Type="http://schemas.openxmlformats.org/officeDocument/2006/relationships/hyperlink" Target="mailto:itamsut@energy.gov.il" TargetMode="External"/><Relationship Id="rId30" Type="http://schemas.openxmlformats.org/officeDocument/2006/relationships/hyperlink" Target="mailto:davidw@energy.gov.il" TargetMode="External"/></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tatusDiscussion xmlns="377fabc7-b761-4840-a86b-c7e713dbbb6e">סיים אישור יועץ משפטי</StatusDiscussion>
    <Carapace xmlns="aa0679e1-a18f-4231-986b-d70691335e5f">100040686</Carapace>
    <AccountingApproval xmlns="aa0679e1-a18f-4231-986b-d70691335e5f">אושר</AccountingApproval>
    <AmoutAfterVAT xmlns="aa0679e1-a18f-4231-986b-d70691335e5f">11628693</AmoutAfterVAT>
    <ManagerAcceptence xmlns="aa0679e1-a18f-4231-986b-d70691335e5f">אושר</ManagerAcceptence>
    <SubjectRequest xmlns="377fabc7-b761-4840-a86b-c7e713dbbb6e">קבלת הצעות לפרויקטים בהתייעלות אנרגטית לצרכני אנרגיה בישובי הדרום במסגרת החלטת הממשלה 2025</SubjectRequest>
    <FundsCenter xmlns="aa0679e1-a18f-4231-986b-d70691335e5f">120017</FundsCenter>
    <ApprovalBudget xmlns="aa0679e1-a18f-4231-986b-d70691335e5f">אושר</ApprovalBudget>
    <Note xmlns="377fabc7-b761-4840-a86b-c7e713dbbb6e">
בתאריך 31/01/2018 יחזקאל ליפשיץ כתב הערה:מאשר
בתאריך 01/02/2018 צאלה אלון כתב הערה:מבקשת לדון בוועדת המכרזים בסכום ערבות ההצעה למציע. לטעמי הוא גבוה מדי.
בתאריך 04/02/2018 עדייה אלפסי כתב הערה:לא מופיעים סעיפי קב"ט במכרז זה היות ולא מתקיימת עבודה במשרד או ע"ג מערכות המשרד.
ביקורים של הזוכים במכרז זה יידרשו בליווי המבקרים ככל מבקר בלתי מוכר.
לא תהא התחשבות בזוכי המכרז כעובדי קבלן בהיבט הביטחוני.
בתאריך 08/02/2018 אושרה חיוקה כתב הערה:היי יאנינה
מצב הערות החשבות למכרז.
יש לתת ביטוי בהגדרות גם למענק וגם למענק מוגדל.
נושא הערבות יתוקן בהתאם להחלטת וועדת המכרזים
ערבות הצעה תישאר בתוקפה אך יש להביא לדיון  	ועדת המכרזים  המצאת המחאה במקום המצאת ערבות במקרים חריגים בלבד שינומקו בפרוטוקול, ובתנאי שתקופת הזמן עד בחירת הזוכה צפויה להיות קטנה מ-6 חודשים  אז יש להכין נימוקים משכנעים .
בתאריך 18/02/2018 אושרה חיוקה כתב הערה:היי יאנינה
ההערה בדבר אשכולות 1-4 תופיע גם בפתיח.
ערבות מכרז וערבות ביצוע יבוצע תיקון בהתאם להחלטות וועדת המכרזים, יש לבוא עם נימוקים למתן צק בנקאי במכרזים במקום ערבות הצעה.
לתת ביטוי  מהו מענק מוגדל בהגדרות.
נספח יב' תקין
יש להעביר לבדיקת יערה עד לאחר דיון הוועדה בדבר הערבויות והתיקונים בהמשך
בתאריך 25/02/2018 יערה גלבוע כתב הערה:דוחה את הבקשה עד שיתבהר מה דרוש שינוי החלטה ומתי היא תהיה.
לאחר מכן אני אעבור על המכרז.
בתאריך 11/03/2018 יערה גלבוע כתב הערה:היי, ראו הערותיי.
מדוע לא הכנסתם את הפרטים הנדרשים לאורך המכרז? מה עם הביטוח?
בתאריך 19/03/2018 יערה גלבוע כתב הערה:מבחינתי מאושר בכפוף להערות שסימנתי בצהוב.
בתאריך 21/03/2018 יערה גלבוע כתב הערה:יאנינה, עדיין יש בעיה עם ההגדרה.
מה הם תנאי הסף ששינית? תפני אותי בבקשה..
לא הצלחתי לתפוס אותך בטלפון, תחזרי אלי.
בתאריך 26/03/2018 יערה גלבוע כתב הערה:מאושר. פסח שמח</Note>
    <_x05e1__x05d5__x05d2__x0020__x05de__x05e1__x05de__x05da_ xmlns="377fabc7-b761-4840-a86b-c7e713dbbb6e">מאסטר</_x05e1__x05d5__x05d2__x0020__x05de__x05e1__x05de__x05da_>
    <processType xmlns="377fabc7-b761-4840-a86b-c7e713dbbb6e">מכרז</processType>
    <Regulation xmlns="aa0679e1-a18f-4231-986b-d70691335e5f">34300303 - שימור אנרגיה - הרשאה</Regulation>
    <_x0052_ow2 xmlns="aa0679e1-a18f-4231-986b-d70691335e5f">0</_x0052_ow2>
    <ApprovalStatus xmlns="377fabc7-b761-4840-a86b-c7e713dbbb6e">אושר</ApprovalStatus>
    <AmountAfterVAT2 xmlns="aa0679e1-a18f-4231-986b-d70691335e5f">0</AmountAfterVAT2>
    <Carapace2 xmlns="aa0679e1-a18f-4231-986b-d70691335e5f">0</Carapace2>
    <FundsCenter2 xmlns="aa0679e1-a18f-4231-986b-d70691335e5f">0</FundsCenter2>
    <SecurityClearance xmlns="aa0679e1-a18f-4231-986b-d70691335e5f">אושר</SecurityClearance>
    <_x05d9__x05d7__x05d9__x05d3__x05d4_ xmlns="377fabc7-b761-4840-a86b-c7e713dbbb6e">היחידה לשימור אנרגיה</_x05d9__x05d7__x05d9__x05d3__x05d4_>
    <Year xmlns="377fabc7-b761-4840-a86b-c7e713dbbb6e">2018</Year>
    <RequestType xmlns="377fabc7-b761-4840-a86b-c7e713dbbb6e">בקשה להתקשרות חדשה</RequestType>
    <LegalAdvisorApproval xmlns="aa0679e1-a18f-4231-986b-d70691335e5f">אושר</LegalAdvisorApproval>
    <RequestsNumber xmlns="377fabc7-b761-4840-a86b-c7e713dbbb6e">123/2018</RequestsNumber>
    <Contact xmlns="377fabc7-b761-4840-a86b-c7e713dbbb6e" xsi:nil="true"/>
    <url_michraz xmlns="aa0679e1-a18f-4231-986b-d70691335e5f">
      <Url>http://moss/michrazim/Documents_michrazim_recourse/Forms/Manager.aspx?RootFolder=/michrazim/Documents_michrazim_recourse/קבלת הצעות לפרויקטים בהתייעלות אנרגטית לצרכני אנרגיה בישובי הדרום במסגרת החלטת הממשלה 2025 </Url>
      <Description> תקיית מסמכים למכרז מאסטר מכרזים - חוזה ייעוץ 2017</Description>
    </url_michraz>
    <Regulation2 xmlns="aa0679e1-a18f-4231-986b-d70691335e5f" xsi:nil="true"/>
    <MasterId xmlns="377fabc7-b761-4840-a86b-c7e713dbbb6e" xsi:nil="true"/>
    <turnType xmlns="377fabc7-b761-4840-a86b-c7e713dbbb6e">פנייה במסגרת מכרז חשכ"ל</turnType>
    <FileName xmlns="aa0679e1-a18f-4231-986b-d70691335e5f" xsi:nil="true"/>
    <Row xmlns="aa0679e1-a18f-4231-986b-d70691335e5f">5</Row>
    <ComputerApproval xmlns="aa0679e1-a18f-4231-986b-d70691335e5f"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ma:contentTypeID="0x01010058450ED596F011498CAFE2C3E4ECF1B3" ma:contentTypeVersion="53" ma:contentTypeDescription="צור מסמך חדש." ma:contentTypeScope="" ma:versionID="0b9561d7be7fb2aa233e19bb7e0e97c3">
  <xsd:schema xmlns:xsd="http://www.w3.org/2001/XMLSchema" xmlns:xs="http://www.w3.org/2001/XMLSchema" xmlns:p="http://schemas.microsoft.com/office/2006/metadata/properties" xmlns:ns2="377fabc7-b761-4840-a86b-c7e713dbbb6e" xmlns:ns3="aa0679e1-a18f-4231-986b-d70691335e5f" targetNamespace="http://schemas.microsoft.com/office/2006/metadata/properties" ma:root="true" ma:fieldsID="a83e7805cf132e7898b25cd69219e71f" ns2:_="" ns3:_="">
    <xsd:import namespace="377fabc7-b761-4840-a86b-c7e713dbbb6e"/>
    <xsd:import namespace="aa0679e1-a18f-4231-986b-d70691335e5f"/>
    <xsd:element name="properties">
      <xsd:complexType>
        <xsd:sequence>
          <xsd:element name="documentManagement">
            <xsd:complexType>
              <xsd:all>
                <xsd:element ref="ns2:_x05e1__x05d5__x05d2__x0020__x05de__x05e1__x05de__x05da_" minOccurs="0"/>
                <xsd:element ref="ns2:_x05d9__x05d7__x05d9__x05d3__x05d4_"/>
                <xsd:element ref="ns2:processType" minOccurs="0"/>
                <xsd:element ref="ns2:Year" minOccurs="0"/>
                <xsd:element ref="ns2:turnType" minOccurs="0"/>
                <xsd:element ref="ns2:MasterId" minOccurs="0"/>
                <xsd:element ref="ns2:RequestsNumber" minOccurs="0"/>
                <xsd:element ref="ns2:RequestType" minOccurs="0"/>
                <xsd:element ref="ns2:SubjectRequest"/>
                <xsd:element ref="ns2:Contact" minOccurs="0"/>
                <xsd:element ref="ns2:StatusDiscussion" minOccurs="0"/>
                <xsd:element ref="ns2:ApprovalStatus" minOccurs="0"/>
                <xsd:element ref="ns2:Note" minOccurs="0"/>
                <xsd:element ref="ns3:FileName" minOccurs="0"/>
                <xsd:element ref="ns3:url_michraz" minOccurs="0"/>
                <xsd:element ref="ns3:AmoutAfterVAT" minOccurs="0"/>
                <xsd:element ref="ns3:AmountAfterVAT2" minOccurs="0"/>
                <xsd:element ref="ns3:Regulation" minOccurs="0"/>
                <xsd:element ref="ns3:Regulation2" minOccurs="0"/>
                <xsd:element ref="ns3:Carapace" minOccurs="0"/>
                <xsd:element ref="ns3:Carapace2" minOccurs="0"/>
                <xsd:element ref="ns3:Row" minOccurs="0"/>
                <xsd:element ref="ns3:_x0052_ow2" minOccurs="0"/>
                <xsd:element ref="ns3:FundsCenter" minOccurs="0"/>
                <xsd:element ref="ns3:FundsCenter2" minOccurs="0"/>
                <xsd:element ref="ns3:ManagerAcceptence" minOccurs="0"/>
                <xsd:element ref="ns3:AccountingApproval" minOccurs="0"/>
                <xsd:element ref="ns3:ApprovalBudget" minOccurs="0"/>
                <xsd:element ref="ns3:SecurityClearance" minOccurs="0"/>
                <xsd:element ref="ns3:ComputerApproval" minOccurs="0"/>
                <xsd:element ref="ns3:LegalAdvisor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7fabc7-b761-4840-a86b-c7e713dbbb6e"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מאסטר" ma:format="Dropdown" ma:internalName="_x05e1__x05d5__x05d2__x0020__x05de__x05e1__x05de__x05da_">
      <xsd:simpleType>
        <xsd:restriction base="dms:Choice">
          <xsd:enumeration value="אישור יועץ ביטוחי"/>
          <xsd:enumeration value="מאסטר"/>
          <xsd:enumeration value="אחר"/>
        </xsd:restriction>
      </xsd:simpleType>
    </xsd:element>
    <xsd:element name="_x05d9__x05d7__x05d9__x05d3__x05d4_" ma:index="2" ma:displayName="יחידה" ma:format="Dropdown" ma:internalName="_x05d9__x05d7__x05d9__x05d3__x05d4_">
      <xsd:simpleType>
        <xsd:restriction base="dms:Choice">
          <xsd:enumeration value="מינהל משאבי אנוש הדרכה ורווחה"/>
          <xsd:enumeration value="רשות הגז הטבעי"/>
          <xsd:enumeration value="מינהל אוצרות טבע"/>
          <xsd:enumeration value="לשכת מנכ&quot;ל"/>
          <xsd:enumeration value="לשכת המדען הראשי"/>
          <xsd:enumeration value="לשכה משפטית"/>
          <xsd:enumeration value="היחידה לשימור אנרגיה"/>
          <xsd:enumeration value="יחידת ביטחון"/>
          <xsd:enumeration value="יחידת מחשוב"/>
          <xsd:enumeration value="יחידת בנא&quot;מ"/>
          <xsd:enumeration value="היחידה לתכנון פיסי"/>
          <xsd:enumeration value="אגף דוברות, תקשורת והסברה"/>
          <xsd:enumeration value="מינהל הדלק והגז"/>
          <xsd:enumeration value="מינהל תכנון וכלכלה"/>
          <xsd:enumeration value="יחידת חוזים והתקשרויות"/>
          <xsd:enumeration value="תקציב ושכר עידוד"/>
          <xsd:enumeration value="ביקורת פנים"/>
          <xsd:enumeration value="ספריה"/>
          <xsd:enumeration value="ספורט וחברה"/>
          <xsd:enumeration value="יחידת החשבות"/>
          <xsd:enumeration value="טיוב רגולציה"/>
          <xsd:enumeration value="בדיקות"/>
        </xsd:restriction>
      </xsd:simpleType>
    </xsd:element>
    <xsd:element name="processType" ma:index="3" nillable="true" ma:displayName="סוג התקשרות" ma:default="קול קורא" ma:format="Dropdown" ma:internalName="processType">
      <xsd:simpleType>
        <xsd:restriction base="dms:Choice">
          <xsd:enumeration value="קול קורא"/>
          <xsd:enumeration value="פנייה"/>
          <xsd:enumeration value="מכרז"/>
          <xsd:enumeration value="RFI"/>
        </xsd:restriction>
      </xsd:simpleType>
    </xsd:element>
    <xsd:element name="Year" ma:index="4" nillable="true" ma:displayName="שנת תקציב" ma:default="2018" ma:format="Dropdown" ma:internalName="Year">
      <xsd:simpleType>
        <xsd:restriction base="dms:Choice">
          <xsd:enumeration value="2010"/>
          <xsd:enumeration value="2011"/>
          <xsd:enumeration value="2012"/>
          <xsd:enumeration value="2013"/>
          <xsd:enumeration value="2014"/>
          <xsd:enumeration value="2015"/>
          <xsd:enumeration value="2016"/>
          <xsd:enumeration value="2017"/>
          <xsd:enumeration value="2018"/>
          <xsd:enumeration value="2019"/>
        </xsd:restriction>
      </xsd:simpleType>
    </xsd:element>
    <xsd:element name="turnType" ma:index="5" nillable="true" ma:displayName="סוגי פניה" ma:default="פנייה במסגרת מכרז חשכ&quot;ל" ma:format="Dropdown" ma:internalName="turnType">
      <xsd:simpleType>
        <xsd:restriction base="dms:Choice">
          <xsd:enumeration value="פנייה במסגרת מכרז חשכ&quot;ל"/>
          <xsd:enumeration value="פנייה לקבלת הצעת מחיר"/>
          <xsd:enumeration value="פנייה לקבלת הצעות מחיר בהתאם למכרז חשכ&quot;ל"/>
          <xsd:enumeration value="פנייה במסגרת מכרז חשכ&quot;ל-טובין"/>
          <xsd:enumeration value="פנייה במסגרת מכרז חשכ&quot;ל-כ&quot;א"/>
          <xsd:enumeration value="פניה לקבלת הצעות מו&quot;פ"/>
        </xsd:restriction>
      </xsd:simpleType>
    </xsd:element>
    <xsd:element name="MasterId" ma:index="7" nillable="true" ma:displayName="מזהה מאסטר" ma:internalName="MasterId" ma:percentage="FALSE">
      <xsd:simpleType>
        <xsd:restriction base="dms:Number"/>
      </xsd:simpleType>
    </xsd:element>
    <xsd:element name="RequestsNumber" ma:index="8" nillable="true" ma:displayName="מספר בקשה" ma:internalName="RequestsNumber">
      <xsd:simpleType>
        <xsd:restriction base="dms:Text">
          <xsd:maxLength value="255"/>
        </xsd:restriction>
      </xsd:simpleType>
    </xsd:element>
    <xsd:element name="RequestType" ma:index="9" nillable="true" ma:displayName="סוג בקשה" ma:default="בקשה להתקשרות חדשה" ma:internalName="RequestType">
      <xsd:simpleType>
        <xsd:restriction base="dms:Text">
          <xsd:maxLength value="255"/>
        </xsd:restriction>
      </xsd:simpleType>
    </xsd:element>
    <xsd:element name="SubjectRequest" ma:index="10" ma:displayName="נושא הבקשה" ma:description="יש להזין את נושא המכרז/פנייה" ma:internalName="SubjectRequest">
      <xsd:simpleType>
        <xsd:restriction base="dms:Text">
          <xsd:maxLength value="255"/>
        </xsd:restriction>
      </xsd:simpleType>
    </xsd:element>
    <xsd:element name="Contact" ma:index="11" nillable="true" ma:displayName="איש קשר" ma:internalName="Contact">
      <xsd:simpleType>
        <xsd:restriction base="dms:Text">
          <xsd:maxLength value="255"/>
        </xsd:restriction>
      </xsd:simpleType>
    </xsd:element>
    <xsd:element name="StatusDiscussion" ma:index="12" nillable="true" ma:displayName="סטטוס בקשה" ma:default="ממתין לשליחת סבב אישורים" ma:format="Dropdown" ma:internalName="StatusDiscussion">
      <xsd:simpleType>
        <xsd:restriction base="dms:Choice">
          <xsd:enumeration value="ממתין לשליחת סבב אישורים"/>
          <xsd:enumeration value="מאושר-היסטוריה"/>
          <xsd:enumeration value="ממתין לאישור מנהל יחידה מקצועית"/>
          <xsd:enumeration value="ממתין לאישור יחידה תקציבית"/>
          <xsd:enumeration value="ממתין לאישור חשבות"/>
          <xsd:enumeration value="ממתין לאישור בטחון"/>
          <xsd:enumeration value="ממתין לאישור מחשוב"/>
          <xsd:enumeration value="ממתין לאישור יועץ משפטי"/>
          <xsd:enumeration value="סיים אישור יחידה מקצועית"/>
          <xsd:enumeration value="סיים אישור יחידה תקציבית"/>
          <xsd:enumeration value="סיים אישור בטחון"/>
          <xsd:enumeration value="סיים אישור מחשוב"/>
          <xsd:enumeration value="סיים אישור חשבות"/>
          <xsd:enumeration value="סיים אישור יועץ משפטי"/>
          <xsd:enumeration value="מאושר ע&quot;י כל הגורמים"/>
        </xsd:restriction>
      </xsd:simpleType>
    </xsd:element>
    <xsd:element name="ApprovalStatus" ma:index="13" nillable="true" ma:displayName="מצב אישורים" ma:internalName="ApprovalStatus">
      <xsd:simpleType>
        <xsd:restriction base="dms:Text">
          <xsd:maxLength value="255"/>
        </xsd:restriction>
      </xsd:simpleType>
    </xsd:element>
    <xsd:element name="Note" ma:index="21" nillable="true" ma:displayName="הערות מאשרים" ma:internalName="Not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0679e1-a18f-4231-986b-d70691335e5f" elementFormDefault="qualified">
    <xsd:import namespace="http://schemas.microsoft.com/office/2006/documentManagement/types"/>
    <xsd:import namespace="http://schemas.microsoft.com/office/infopath/2007/PartnerControls"/>
    <xsd:element name="FileName" ma:index="33" nillable="true" ma:displayName="שם הקובץ" ma:internalName="FileName">
      <xsd:simpleType>
        <xsd:restriction base="dms:Text">
          <xsd:maxLength value="255"/>
        </xsd:restriction>
      </xsd:simpleType>
    </xsd:element>
    <xsd:element name="url_michraz" ma:index="35" nillable="true" ma:displayName="קישור לתיקיית מסמכים" ma:format="Hyperlink" ma:internalName="url_michraz">
      <xsd:complexType>
        <xsd:complexContent>
          <xsd:extension base="dms:URL">
            <xsd:sequence>
              <xsd:element name="Url" type="dms:ValidUrl" minOccurs="0" nillable="true"/>
              <xsd:element name="Description" type="xsd:string" nillable="true"/>
            </xsd:sequence>
          </xsd:extension>
        </xsd:complexContent>
      </xsd:complexType>
    </xsd:element>
    <xsd:element name="AmoutAfterVAT" ma:index="36" nillable="true" ma:displayName="סכום כולל מע&quot;מ" ma:LCID="1037" ma:internalName="AmoutAfterVAT">
      <xsd:simpleType>
        <xsd:restriction base="dms:Currency"/>
      </xsd:simpleType>
    </xsd:element>
    <xsd:element name="AmountAfterVAT2" ma:index="37" nillable="true" ma:displayName="סכום כולל מע&quot;מ נוסף" ma:LCID="1037" ma:internalName="AmountAfterVAT2">
      <xsd:simpleType>
        <xsd:restriction base="dms:Currency"/>
      </xsd:simpleType>
    </xsd:element>
    <xsd:element name="Regulation" ma:index="38" nillable="true" ma:displayName="תקנה" ma:internalName="Regulation">
      <xsd:simpleType>
        <xsd:restriction base="dms:Text">
          <xsd:maxLength value="255"/>
        </xsd:restriction>
      </xsd:simpleType>
    </xsd:element>
    <xsd:element name="Regulation2" ma:index="39" nillable="true" ma:displayName="תקנה נוספת" ma:internalName="Regulation2">
      <xsd:simpleType>
        <xsd:restriction base="dms:Text">
          <xsd:maxLength value="255"/>
        </xsd:restriction>
      </xsd:simpleType>
    </xsd:element>
    <xsd:element name="Carapace" ma:index="40" nillable="true" ma:displayName="שיריון" ma:internalName="Carapace">
      <xsd:simpleType>
        <xsd:restriction base="dms:Number"/>
      </xsd:simpleType>
    </xsd:element>
    <xsd:element name="Carapace2" ma:index="41" nillable="true" ma:displayName="שיריון נוסף" ma:internalName="Carapace2">
      <xsd:simpleType>
        <xsd:restriction base="dms:Number"/>
      </xsd:simpleType>
    </xsd:element>
    <xsd:element name="Row" ma:index="42" nillable="true" ma:displayName="שורה" ma:internalName="Row">
      <xsd:simpleType>
        <xsd:restriction base="dms:Number"/>
      </xsd:simpleType>
    </xsd:element>
    <xsd:element name="_x0052_ow2" ma:index="43" nillable="true" ma:displayName="שורה נוספת" ma:internalName="_x0052_ow2">
      <xsd:simpleType>
        <xsd:restriction base="dms:Number"/>
      </xsd:simpleType>
    </xsd:element>
    <xsd:element name="FundsCenter" ma:index="44" nillable="true" ma:displayName="מרכז קרנות" ma:internalName="FundsCenter">
      <xsd:simpleType>
        <xsd:restriction base="dms:Text">
          <xsd:maxLength value="255"/>
        </xsd:restriction>
      </xsd:simpleType>
    </xsd:element>
    <xsd:element name="FundsCenter2" ma:index="45" nillable="true" ma:displayName="מרכז קרנות נוסף" ma:internalName="FundsCenter2">
      <xsd:simpleType>
        <xsd:restriction base="dms:Text">
          <xsd:maxLength value="255"/>
        </xsd:restriction>
      </xsd:simpleType>
    </xsd:element>
    <xsd:element name="ManagerAcceptence" ma:index="47" nillable="true" ma:displayName="אישור מנהל" ma:internalName="ManagerAcceptence">
      <xsd:simpleType>
        <xsd:restriction base="dms:Text">
          <xsd:maxLength value="255"/>
        </xsd:restriction>
      </xsd:simpleType>
    </xsd:element>
    <xsd:element name="AccountingApproval" ma:index="48" nillable="true" ma:displayName="אישור יחידת החשבות" ma:internalName="AccountingApproval">
      <xsd:simpleType>
        <xsd:restriction base="dms:Text">
          <xsd:maxLength value="255"/>
        </xsd:restriction>
      </xsd:simpleType>
    </xsd:element>
    <xsd:element name="ApprovalBudget" ma:index="49" nillable="true" ma:displayName="אישור יחידה התקציבית" ma:internalName="ApprovalBudget">
      <xsd:simpleType>
        <xsd:restriction base="dms:Text">
          <xsd:maxLength value="255"/>
        </xsd:restriction>
      </xsd:simpleType>
    </xsd:element>
    <xsd:element name="SecurityClearance" ma:index="50" nillable="true" ma:displayName="אישור הביטחון" ma:internalName="SecurityClearance">
      <xsd:simpleType>
        <xsd:restriction base="dms:Text">
          <xsd:maxLength value="255"/>
        </xsd:restriction>
      </xsd:simpleType>
    </xsd:element>
    <xsd:element name="ComputerApproval" ma:index="51" nillable="true" ma:displayName="אישור המחשוב" ma:internalName="ComputerApproval">
      <xsd:simpleType>
        <xsd:restriction base="dms:Text">
          <xsd:maxLength value="255"/>
        </xsd:restriction>
      </xsd:simpleType>
    </xsd:element>
    <xsd:element name="LegalAdvisorApproval" ma:index="52" nillable="true" ma:displayName="אישור היועץ המשפטי" ma:internalName="LegalAdvisorApproval">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סוג תוכן"/>
        <xsd:element ref="dc:title" minOccurs="0" maxOccurs="1" ma:index="6"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microsoft.com/office/infopath/2007/PartnerControls"/>
    <ds:schemaRef ds:uri="http://purl.org/dc/elements/1.1/"/>
    <ds:schemaRef ds:uri="http://purl.org/dc/terms/"/>
    <ds:schemaRef ds:uri="http://schemas.microsoft.com/office/2006/metadata/properties"/>
    <ds:schemaRef ds:uri="http://www.w3.org/XML/1998/namespace"/>
    <ds:schemaRef ds:uri="http://schemas.microsoft.com/office/2006/documentManagement/types"/>
    <ds:schemaRef ds:uri="http://purl.org/dc/dcmitype/"/>
    <ds:schemaRef ds:uri="http://schemas.openxmlformats.org/package/2006/metadata/core-properties"/>
    <ds:schemaRef ds:uri="aa0679e1-a18f-4231-986b-d70691335e5f"/>
    <ds:schemaRef ds:uri="377fabc7-b761-4840-a86b-c7e713dbbb6e"/>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3DA38733-DA25-43B4-99AC-EA918C60C81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7fabc7-b761-4840-a86b-c7e713dbbb6e"/>
    <ds:schemaRef ds:uri="aa0679e1-a18f-4231-986b-d70691335e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0FE74DB-7BBE-4732-9C21-2C53E0B5B79D}">
  <ds:schemaRefs>
    <ds:schemaRef ds:uri="http://schemas.openxmlformats.org/officeDocument/2006/bibliography"/>
  </ds:schemaRefs>
</ds:datastoreItem>
</file>

<file path=customXml/itemProps5.xml><?xml version="1.0" encoding="utf-8"?>
<ds:datastoreItem xmlns:ds="http://schemas.openxmlformats.org/officeDocument/2006/customXml" ds:itemID="{8FE9DE3D-E161-4409-9408-96F0CFA6A1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54</Pages>
  <Words>11398</Words>
  <Characters>56993</Characters>
  <Application>Microsoft Office Word</Application>
  <DocSecurity>0</DocSecurity>
  <Lines>474</Lines>
  <Paragraphs>136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30/2018</vt:lpstr>
      <vt:lpstr>יחידת המחשוב</vt:lpstr>
    </vt:vector>
  </TitlesOfParts>
  <Company>משרד התשתיות הלאומיות</Company>
  <LinksUpToDate>false</LinksUpToDate>
  <CharactersWithSpaces>68255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30/2018</dc:title>
  <dc:subject/>
  <dc:creator>Magen</dc:creator>
  <cp:keywords/>
  <dc:description/>
  <cp:lastModifiedBy>אילנה טמסוט</cp:lastModifiedBy>
  <cp:revision>2</cp:revision>
  <cp:lastPrinted>2018-04-26T13:40:00Z</cp:lastPrinted>
  <dcterms:created xsi:type="dcterms:W3CDTF">2018-04-30T04:48:00Z</dcterms:created>
  <dcterms:modified xsi:type="dcterms:W3CDTF">2018-04-30T04:48:00Z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0x01010058450ED596F011498CAFE2C3E4ECF1B3</vt:lpwstr>
  </property>
  <property fmtid="{D5CDD505-2E9C-101B-9397-08002B2CF9AE}" pid="3" name="FileInternalName">
    <vt:lpwstr>TS_4_2018</vt:lpwstr>
  </property>
  <property fmtid="{D5CDD505-2E9C-101B-9397-08002B2CF9AE}" pid="4" name="WorkflowChangePath">
    <vt:lpwstr>c53a164a-c755-4bd1-8a8c-212bd472918e,4;5fd2b93d-7733-45af-b537-b2037daed060,5;5fd2b93d-7733-45af-b537-b2037daed060,5;5fd2b93d-7733-45af-b537-b2037daed060,5;1f887860-940f-4ff7-8f15-394ac5d1c3ff,7;fa966b1c-d267-428e-b374-d9bf33edc945,8;5fd2b93d-7733-45af-b5</vt:lpwstr>
  </property>
</Properties>
</file>